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5D348" w14:textId="4E4B599F" w:rsidR="00A26294" w:rsidRDefault="00437294" w:rsidP="00DA4DAE">
      <w:pPr>
        <w:pStyle w:val="Title"/>
      </w:pPr>
      <w:r>
        <w:t>Enhancing participation in agri-environmental schemes</w:t>
      </w:r>
      <w:r w:rsidR="0071276C">
        <w:t xml:space="preserve"> (AES): A Scottish case study</w:t>
      </w:r>
    </w:p>
    <w:p w14:paraId="39190A7B" w14:textId="77777777" w:rsidR="00F173B9" w:rsidRDefault="00F173B9" w:rsidP="00DA4DAE"/>
    <w:p w14:paraId="5DE04EE4" w14:textId="77777777" w:rsidR="00F173B9" w:rsidRPr="00F173B9" w:rsidRDefault="00F173B9" w:rsidP="00DA4DAE"/>
    <w:p w14:paraId="3698D347" w14:textId="77777777" w:rsidR="00CC1FAF" w:rsidRDefault="00CC1FAF" w:rsidP="00DA4DAE">
      <w:pPr>
        <w:pStyle w:val="Heading1"/>
        <w:spacing w:before="0" w:line="480" w:lineRule="auto"/>
      </w:pPr>
      <w:r>
        <w:t>Abstract</w:t>
      </w:r>
    </w:p>
    <w:p w14:paraId="3BBCA241" w14:textId="4DC49D0D" w:rsidR="00D35F0D" w:rsidRPr="00D35F0D" w:rsidRDefault="00D35F0D" w:rsidP="00DA4DAE">
      <w:pPr>
        <w:spacing w:line="480" w:lineRule="auto"/>
      </w:pPr>
      <w:r w:rsidRPr="00D35F0D">
        <w:t>Scotland is undergoing a major period of agricultural reform, with a new agri-environmental scheme (AES) package aimed at positioning the country as a leader in sustainable and regenerative agriculture. For these reforms to succeed, farmer participation must be maximised through effective, accessible, and flexible scheme design.</w:t>
      </w:r>
    </w:p>
    <w:p w14:paraId="559D5EDF" w14:textId="5B66A570" w:rsidR="00D35F0D" w:rsidRPr="00D35F0D" w:rsidRDefault="00D35F0D" w:rsidP="00DA4DAE">
      <w:pPr>
        <w:spacing w:line="480" w:lineRule="auto"/>
      </w:pPr>
      <w:r w:rsidRPr="00D35F0D">
        <w:t>A national survey of farmers and advisers was conducted to assess perceptions of current AES and identify barriers to uptake. AES were perceived to be financially risky, particularly due to uncertainty around application success and the potential consequences of non-compliance. Schemes were also seen as inflexible, with concerns centred on narrow application windows, limited control over contracted land, and rigid contract terms. While environmental awareness and social support were generally high, many respondents lacked clear information on which nature-based solutions (NbS) were appropriate for their farms. The application process was also perceived as overly complex, with poor feedback and limited communication from administering bodies.</w:t>
      </w:r>
    </w:p>
    <w:p w14:paraId="0F114D20" w14:textId="76BF314A" w:rsidR="00F173B9" w:rsidRDefault="00D35F0D" w:rsidP="00DA4DAE">
      <w:pPr>
        <w:spacing w:line="480" w:lineRule="auto"/>
        <w:rPr>
          <w:color w:val="000000"/>
        </w:rPr>
      </w:pPr>
      <w:r w:rsidRPr="00D35F0D">
        <w:t xml:space="preserve">The Scottish Government’s proposed four-tier agricultural support framework offers a structured opportunity to address these challenges. Tier 2, which provides outcome-based and universally accessible payments, has strong potential to reduce perceived financial risk while offering greater flexibility through tailored options. To enhance awareness, information-sharing, and social acceptability, Tier 4 should support voluntary, farmer-led clusters with access to public and private advisory services. To improve application clarity, a streamlined online portal is recommended, </w:t>
      </w:r>
      <w:r w:rsidRPr="00D35F0D">
        <w:lastRenderedPageBreak/>
        <w:t>modelled on England’s Environmental Land Management (ELM) scheme, with clear, accessible guidance and built-in feedback mechanisms. These three recommendations align with the structure of the proposed support framework and directly address the key barriers identified by farmers and advisers. Their implementation would support the delivery of a more inclusive, practical, and effective AES capable of meeting Scotland’s agricultural and environmental goals.</w:t>
      </w:r>
    </w:p>
    <w:p w14:paraId="25541778" w14:textId="77777777" w:rsidR="00F173B9" w:rsidRDefault="00F173B9" w:rsidP="00DA4DAE">
      <w:pPr>
        <w:spacing w:after="0" w:line="480" w:lineRule="auto"/>
        <w:rPr>
          <w:color w:val="000000"/>
        </w:rPr>
      </w:pPr>
    </w:p>
    <w:p w14:paraId="13B0FDDD" w14:textId="77777777" w:rsidR="00F173B9" w:rsidRDefault="00F173B9" w:rsidP="00DA4DAE">
      <w:pPr>
        <w:spacing w:after="0" w:line="480" w:lineRule="auto"/>
        <w:rPr>
          <w:color w:val="000000"/>
        </w:rPr>
      </w:pPr>
    </w:p>
    <w:p w14:paraId="3C224690" w14:textId="715E0A76" w:rsidR="00EC3BC9" w:rsidRDefault="00C77393" w:rsidP="00DA4DAE">
      <w:pPr>
        <w:pStyle w:val="Heading1"/>
        <w:spacing w:before="0" w:line="480" w:lineRule="auto"/>
      </w:pPr>
      <w:r>
        <w:t xml:space="preserve">1. </w:t>
      </w:r>
      <w:r w:rsidR="00A26294">
        <w:t>Introduction</w:t>
      </w:r>
    </w:p>
    <w:p w14:paraId="3C1E4480" w14:textId="38D5FE71" w:rsidR="00D63D68" w:rsidRDefault="00063E4D" w:rsidP="00DA4DAE">
      <w:pPr>
        <w:spacing w:after="0" w:line="480" w:lineRule="auto"/>
      </w:pPr>
      <w:r>
        <w:t>Agri</w:t>
      </w:r>
      <w:r w:rsidR="00825DBF">
        <w:t>-environmental schemes (</w:t>
      </w:r>
      <w:r w:rsidR="008E01F9">
        <w:t>AES</w:t>
      </w:r>
      <w:r w:rsidR="00825DBF">
        <w:t>)</w:t>
      </w:r>
      <w:r w:rsidR="005B7F3F">
        <w:t xml:space="preserve"> are </w:t>
      </w:r>
      <w:r w:rsidR="00394426">
        <w:t>voluntary</w:t>
      </w:r>
      <w:r w:rsidR="00D45B80">
        <w:t xml:space="preserve"> monetary based</w:t>
      </w:r>
      <w:r w:rsidR="00394426">
        <w:t xml:space="preserve"> contracts offered to farmers and land managers</w:t>
      </w:r>
      <w:r w:rsidR="00D13C5F">
        <w:t xml:space="preserve">; </w:t>
      </w:r>
      <w:r w:rsidR="00D87F0A">
        <w:t>compensation is</w:t>
      </w:r>
      <w:r w:rsidR="00F303E2">
        <w:t xml:space="preserve"> provided to cover </w:t>
      </w:r>
      <w:r w:rsidR="0093415B">
        <w:t xml:space="preserve">incurred </w:t>
      </w:r>
      <w:r w:rsidR="00E63C3D">
        <w:t xml:space="preserve">costs </w:t>
      </w:r>
      <w:r w:rsidR="0093415B">
        <w:t>and productivity losses</w:t>
      </w:r>
      <w:r w:rsidR="00D13C5F">
        <w:t xml:space="preserve"> </w:t>
      </w:r>
      <w:r w:rsidR="000B0A0C">
        <w:t>when</w:t>
      </w:r>
      <w:r w:rsidR="006F5097">
        <w:t xml:space="preserve"> </w:t>
      </w:r>
      <w:r w:rsidR="00D13C5F">
        <w:t>specific management practice</w:t>
      </w:r>
      <w:r w:rsidR="000B0A0C">
        <w:t>s are implemented</w:t>
      </w:r>
      <w:r w:rsidR="00D13C5F">
        <w:t xml:space="preserve"> </w:t>
      </w:r>
      <w:sdt>
        <w:sdtPr>
          <w:rPr>
            <w:color w:val="000000"/>
          </w:rPr>
          <w:tag w:val="MENDELEY_CITATION_v3_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"/>
          <w:id w:val="-331301670"/>
          <w:placeholder>
            <w:docPart w:val="4A7FC83432884555885E7BE237CEF5A3"/>
          </w:placeholder>
        </w:sdtPr>
        <w:sdtContent>
          <w:r w:rsidR="00C230F5" w:rsidRPr="00C230F5">
            <w:rPr>
              <w:color w:val="000000"/>
            </w:rPr>
            <w:t>(Ait Sidhoum et al., 2023)</w:t>
          </w:r>
        </w:sdtContent>
      </w:sdt>
      <w:r w:rsidR="00694183">
        <w:rPr>
          <w:color w:val="000000"/>
        </w:rPr>
        <w:t xml:space="preserve">. </w:t>
      </w:r>
      <w:r w:rsidR="005C03DE">
        <w:rPr>
          <w:color w:val="000000"/>
        </w:rPr>
        <w:t xml:space="preserve">They reward farmers for </w:t>
      </w:r>
      <w:r w:rsidR="00906148">
        <w:rPr>
          <w:color w:val="000000"/>
        </w:rPr>
        <w:t xml:space="preserve">delivering positive environmental outcomes </w:t>
      </w:r>
      <w:sdt>
        <w:sdtPr>
          <w:rPr>
            <w:color w:val="000000"/>
          </w:rPr>
          <w:tag w:val="MENDELEY_CITATION_v3_eyJjaXRhdGlvbklEIjoiTUVOREVMRVlfQ0lUQVRJT05fNGI3NTdhZWQtZDcxYy00NWYzLWJkOGItOWVhMDYzY2FhNzlh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
          <w:id w:val="-815493116"/>
          <w:placeholder>
            <w:docPart w:val="014C621C4E594FD38CBC1FBCE7E9363A"/>
          </w:placeholder>
        </w:sdtPr>
        <w:sdtContent>
          <w:r w:rsidR="00C230F5" w:rsidRPr="00C230F5">
            <w:rPr>
              <w:color w:val="000000"/>
            </w:rPr>
            <w:t>(Schaub et al., 2023)</w:t>
          </w:r>
        </w:sdtContent>
      </w:sdt>
      <w:r w:rsidR="00906148">
        <w:rPr>
          <w:color w:val="000000"/>
        </w:rPr>
        <w:t xml:space="preserve"> </w:t>
      </w:r>
      <w:r w:rsidR="002A0C50">
        <w:rPr>
          <w:color w:val="000000"/>
        </w:rPr>
        <w:t xml:space="preserve">and are a key </w:t>
      </w:r>
      <w:r w:rsidR="00B046D3">
        <w:rPr>
          <w:color w:val="000000"/>
        </w:rPr>
        <w:t xml:space="preserve">policy </w:t>
      </w:r>
      <w:r w:rsidR="002A0C50">
        <w:rPr>
          <w:color w:val="000000"/>
        </w:rPr>
        <w:t xml:space="preserve">tool used by governments </w:t>
      </w:r>
      <w:r w:rsidR="002A5E01">
        <w:rPr>
          <w:color w:val="000000"/>
        </w:rPr>
        <w:t xml:space="preserve">to steer farmers to manage their land in a nature and climate friendly manner </w:t>
      </w:r>
      <w:r w:rsidR="002A5E01">
        <w:t>(Eichhorn et al., 2023).</w:t>
      </w:r>
      <w:r w:rsidR="00D547FD">
        <w:t xml:space="preserve"> AES </w:t>
      </w:r>
      <w:r w:rsidR="004868B9">
        <w:t>therefore play an important role</w:t>
      </w:r>
      <w:r w:rsidR="00D547FD">
        <w:t xml:space="preserve"> in</w:t>
      </w:r>
      <w:r w:rsidR="008B0626">
        <w:t xml:space="preserve"> supporting</w:t>
      </w:r>
      <w:r w:rsidR="00D547FD">
        <w:t xml:space="preserve"> </w:t>
      </w:r>
      <w:r w:rsidR="008B0626">
        <w:t xml:space="preserve">agricultural </w:t>
      </w:r>
      <w:r w:rsidR="0036156B">
        <w:t>transition</w:t>
      </w:r>
      <w:r w:rsidR="00D547FD">
        <w:t xml:space="preserve"> to a more sustainable </w:t>
      </w:r>
      <w:r w:rsidR="00353A2B">
        <w:t>system of food production</w:t>
      </w:r>
      <w:r w:rsidR="00CE2544">
        <w:t xml:space="preserve">, helping to </w:t>
      </w:r>
      <w:r w:rsidR="000B3B03">
        <w:rPr>
          <w:color w:val="000000"/>
        </w:rPr>
        <w:t>address</w:t>
      </w:r>
      <w:r w:rsidR="00085139">
        <w:rPr>
          <w:color w:val="000000"/>
        </w:rPr>
        <w:t xml:space="preserve"> the ‘triple challenge’ of </w:t>
      </w:r>
      <w:r w:rsidR="00085139" w:rsidRPr="0074680D">
        <w:t xml:space="preserve">halting and reversing biodiversity loss, achieving net-zero greenhouse gas emissions, and producing food that is nutritious, affordable, and </w:t>
      </w:r>
      <w:r w:rsidR="00085139">
        <w:t xml:space="preserve">sustainable </w:t>
      </w:r>
      <w:r w:rsidR="00085139" w:rsidRPr="0074680D">
        <w:t>(WWF, 2023</w:t>
      </w:r>
      <w:r w:rsidR="00E36FF5">
        <w:t xml:space="preserve">; </w:t>
      </w:r>
      <w:sdt>
        <w:sdtPr>
          <w:rPr>
            <w:color w:val="000000"/>
          </w:rPr>
          <w:tag w:val="MENDELEY_CITATION_v3_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"/>
          <w:id w:val="1130283240"/>
          <w:placeholder>
            <w:docPart w:val="90CBDE9334444973AA2223758EEB59BC"/>
          </w:placeholder>
        </w:sdtPr>
        <w:sdtContent>
          <w:r w:rsidR="00C230F5" w:rsidRPr="00C230F5">
            <w:rPr>
              <w:color w:val="000000"/>
            </w:rPr>
            <w:t>Tyllianakis et al., 2023</w:t>
          </w:r>
        </w:sdtContent>
      </w:sdt>
      <w:r w:rsidR="00085139" w:rsidRPr="0074680D">
        <w:t>).</w:t>
      </w:r>
    </w:p>
    <w:p w14:paraId="016AA0ED" w14:textId="77777777" w:rsidR="00F173B9" w:rsidRDefault="00F173B9" w:rsidP="00DA4DAE">
      <w:pPr>
        <w:spacing w:after="0" w:line="480" w:lineRule="auto"/>
      </w:pPr>
    </w:p>
    <w:p w14:paraId="0A84E798" w14:textId="70047B92" w:rsidR="00456A15" w:rsidRPr="009A1035" w:rsidRDefault="0036156B" w:rsidP="00DA4DAE">
      <w:pPr>
        <w:spacing w:after="0" w:line="480" w:lineRule="auto"/>
        <w:rPr>
          <w:color w:val="000000"/>
        </w:rPr>
      </w:pPr>
      <w:r>
        <w:rPr>
          <w:color w:val="000000"/>
        </w:rPr>
        <w:t xml:space="preserve">Prior to </w:t>
      </w:r>
      <w:r w:rsidR="0050669F" w:rsidRPr="002373B8">
        <w:rPr>
          <w:color w:val="000000"/>
        </w:rPr>
        <w:t>Brexit</w:t>
      </w:r>
      <w:r w:rsidR="001328B6" w:rsidRPr="002373B8">
        <w:rPr>
          <w:color w:val="000000"/>
        </w:rPr>
        <w:t>,</w:t>
      </w:r>
      <w:r w:rsidR="0050669F" w:rsidRPr="002373B8">
        <w:rPr>
          <w:color w:val="000000"/>
        </w:rPr>
        <w:t xml:space="preserve"> Scottish AES were tied to the European common agricultural policy (CAP). </w:t>
      </w:r>
      <w:r w:rsidR="00CE2926">
        <w:rPr>
          <w:color w:val="000000"/>
        </w:rPr>
        <w:t xml:space="preserve">In total, </w:t>
      </w:r>
      <w:r w:rsidR="00FE5FC0" w:rsidRPr="002373B8">
        <w:rPr>
          <w:color w:val="000000"/>
        </w:rPr>
        <w:t xml:space="preserve">75% of the payments </w:t>
      </w:r>
      <w:r w:rsidR="00886C79">
        <w:rPr>
          <w:color w:val="000000"/>
        </w:rPr>
        <w:t>delivered from</w:t>
      </w:r>
      <w:r w:rsidR="000B38D7" w:rsidRPr="002373B8">
        <w:rPr>
          <w:color w:val="000000"/>
        </w:rPr>
        <w:t xml:space="preserve"> the CAP were targeted for the conventionally </w:t>
      </w:r>
      <w:r w:rsidR="00C97678" w:rsidRPr="002373B8">
        <w:rPr>
          <w:color w:val="000000"/>
        </w:rPr>
        <w:t>focussed Pillar</w:t>
      </w:r>
      <w:r w:rsidR="000B38D7" w:rsidRPr="00C97678">
        <w:t xml:space="preserve"> 1 of the CAP</w:t>
      </w:r>
      <w:r w:rsidR="00C762BE">
        <w:t>, with</w:t>
      </w:r>
      <w:r w:rsidR="00581658">
        <w:t xml:space="preserve"> payments based on the area of land farmed </w:t>
      </w:r>
      <w:r w:rsidR="000B38D7" w:rsidRPr="00C97678">
        <w:t>(Pe’er et al., 2014)</w:t>
      </w:r>
      <w:r w:rsidR="00581658">
        <w:t>.</w:t>
      </w:r>
      <w:r w:rsidR="000B38D7">
        <w:t xml:space="preserve"> </w:t>
      </w:r>
      <w:r w:rsidR="00581658">
        <w:t>O</w:t>
      </w:r>
      <w:r w:rsidR="000B38D7">
        <w:t xml:space="preserve">nly </w:t>
      </w:r>
      <w:r w:rsidR="0050669F" w:rsidRPr="002373B8">
        <w:rPr>
          <w:color w:val="000000"/>
        </w:rPr>
        <w:t xml:space="preserve">25% of the CAP </w:t>
      </w:r>
      <w:r w:rsidR="00773043">
        <w:rPr>
          <w:color w:val="000000"/>
        </w:rPr>
        <w:t>was</w:t>
      </w:r>
      <w:r w:rsidR="0050669F" w:rsidRPr="002373B8">
        <w:rPr>
          <w:color w:val="000000"/>
        </w:rPr>
        <w:t xml:space="preserve"> paid through the</w:t>
      </w:r>
      <w:r w:rsidR="00B62E7D">
        <w:rPr>
          <w:color w:val="000000"/>
        </w:rPr>
        <w:t xml:space="preserve"> </w:t>
      </w:r>
      <w:r w:rsidR="00B71D59">
        <w:rPr>
          <w:color w:val="000000"/>
        </w:rPr>
        <w:t>competitive</w:t>
      </w:r>
      <w:r w:rsidR="0050669F" w:rsidRPr="002373B8">
        <w:rPr>
          <w:color w:val="000000"/>
        </w:rPr>
        <w:t xml:space="preserve"> Pillar 2 </w:t>
      </w:r>
      <w:r>
        <w:rPr>
          <w:color w:val="000000"/>
        </w:rPr>
        <w:t>r</w:t>
      </w:r>
      <w:r w:rsidR="0050669F" w:rsidRPr="002373B8">
        <w:rPr>
          <w:color w:val="000000"/>
        </w:rPr>
        <w:t>ural development fund which supported AES</w:t>
      </w:r>
      <w:r w:rsidR="001328B6" w:rsidRPr="002373B8">
        <w:rPr>
          <w:color w:val="000000"/>
        </w:rPr>
        <w:t xml:space="preserve"> </w:t>
      </w:r>
      <w:r w:rsidR="001328B6" w:rsidRPr="00BD5237">
        <w:t>(Science for Environment Policy, 2017)</w:t>
      </w:r>
      <w:r w:rsidR="0050669F" w:rsidRPr="002373B8">
        <w:rPr>
          <w:color w:val="000000"/>
        </w:rPr>
        <w:t>.</w:t>
      </w:r>
      <w:r w:rsidR="00605E83" w:rsidRPr="002373B8">
        <w:rPr>
          <w:color w:val="000000"/>
        </w:rPr>
        <w:t xml:space="preserve"> T</w:t>
      </w:r>
      <w:r w:rsidR="00BD5237">
        <w:t>he CAP</w:t>
      </w:r>
      <w:r w:rsidR="00506EC6">
        <w:t>,</w:t>
      </w:r>
      <w:r w:rsidR="00BD5237">
        <w:t xml:space="preserve"> and the </w:t>
      </w:r>
      <w:r w:rsidR="00442030">
        <w:t>AES</w:t>
      </w:r>
      <w:r w:rsidR="00BD5237">
        <w:t xml:space="preserve"> associated with it</w:t>
      </w:r>
      <w:r w:rsidR="00506EC6">
        <w:t>,</w:t>
      </w:r>
      <w:r w:rsidR="00442030">
        <w:t xml:space="preserve"> have been criticised for </w:t>
      </w:r>
      <w:r w:rsidR="0080134B">
        <w:t>being ineffective</w:t>
      </w:r>
      <w:r w:rsidR="00442030">
        <w:t xml:space="preserve"> in transitioning food production systems to more sustainable methods</w:t>
      </w:r>
      <w:r w:rsidR="001B5066">
        <w:t xml:space="preserve"> and meeting the requirements for the protection of nature and climate</w:t>
      </w:r>
      <w:r w:rsidR="00442030">
        <w:t xml:space="preserve"> </w:t>
      </w:r>
      <w:r w:rsidR="00442030" w:rsidRPr="004E4630">
        <w:t>(</w:t>
      </w:r>
      <w:r w:rsidR="00A7689D" w:rsidRPr="00F063F1">
        <w:t xml:space="preserve">Pe'er et al., 2017; </w:t>
      </w:r>
      <w:r w:rsidR="00442030" w:rsidRPr="00F063F1">
        <w:t>Pe’er</w:t>
      </w:r>
      <w:r w:rsidR="00442030" w:rsidRPr="004E4630">
        <w:t xml:space="preserve"> et al., 2020</w:t>
      </w:r>
      <w:r w:rsidR="00B32B85">
        <w:t xml:space="preserve">; Cullen et </w:t>
      </w:r>
      <w:r w:rsidR="00B32B85">
        <w:lastRenderedPageBreak/>
        <w:t>al., 2021</w:t>
      </w:r>
      <w:r w:rsidR="00113B31">
        <w:t>; Hurly et al., 2022</w:t>
      </w:r>
      <w:r w:rsidR="00FA6E74">
        <w:t xml:space="preserve">; </w:t>
      </w:r>
      <w:sdt>
        <w:sdtPr>
          <w:rPr>
            <w:color w:val="000000"/>
          </w:rPr>
          <w:tag w:val="MENDELEY_CITATION_v3_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"/>
          <w:id w:val="-1540046635"/>
          <w:placeholder>
            <w:docPart w:val="2FE9D3B471E1495AAA0013F90249DB35"/>
          </w:placeholder>
        </w:sdtPr>
        <w:sdtContent>
          <w:r w:rsidR="00C230F5" w:rsidRPr="00C230F5">
            <w:rPr>
              <w:rFonts w:eastAsia="Times New Roman"/>
              <w:color w:val="000000"/>
            </w:rPr>
            <w:t>Bateman &amp; Balmford, 2018)</w:t>
          </w:r>
        </w:sdtContent>
      </w:sdt>
      <w:r w:rsidR="00FA6E74" w:rsidRPr="002373B8">
        <w:rPr>
          <w:color w:val="000000"/>
        </w:rPr>
        <w:t>.</w:t>
      </w:r>
      <w:r w:rsidR="00104916">
        <w:rPr>
          <w:color w:val="000000"/>
        </w:rPr>
        <w:t xml:space="preserve"> </w:t>
      </w:r>
      <w:r w:rsidR="00514148">
        <w:rPr>
          <w:color w:val="000000"/>
        </w:rPr>
        <w:t xml:space="preserve">However, </w:t>
      </w:r>
      <w:r w:rsidR="00A47E62">
        <w:rPr>
          <w:color w:val="000000"/>
        </w:rPr>
        <w:t>Scotland</w:t>
      </w:r>
      <w:r w:rsidR="00514148">
        <w:rPr>
          <w:color w:val="000000"/>
        </w:rPr>
        <w:t>’s departure from the EU</w:t>
      </w:r>
      <w:r w:rsidR="00A47E62">
        <w:rPr>
          <w:color w:val="000000"/>
        </w:rPr>
        <w:t xml:space="preserve"> </w:t>
      </w:r>
      <w:r w:rsidR="00773043">
        <w:rPr>
          <w:color w:val="000000"/>
        </w:rPr>
        <w:t>and the</w:t>
      </w:r>
      <w:r w:rsidR="00A47E62">
        <w:rPr>
          <w:color w:val="000000"/>
        </w:rPr>
        <w:t xml:space="preserve"> CAP</w:t>
      </w:r>
      <w:r w:rsidR="00514148">
        <w:rPr>
          <w:color w:val="000000"/>
        </w:rPr>
        <w:t xml:space="preserve"> offers </w:t>
      </w:r>
      <w:r w:rsidR="00CB5D35" w:rsidRPr="00DB3B88">
        <w:rPr>
          <w:color w:val="000000"/>
        </w:rPr>
        <w:t xml:space="preserve">an opportunity to </w:t>
      </w:r>
      <w:r w:rsidR="00AC6630" w:rsidRPr="00DB3B88">
        <w:rPr>
          <w:color w:val="000000"/>
        </w:rPr>
        <w:t xml:space="preserve">create </w:t>
      </w:r>
      <w:r w:rsidR="0005284B" w:rsidRPr="00DB3B88">
        <w:rPr>
          <w:color w:val="000000"/>
        </w:rPr>
        <w:t xml:space="preserve">new </w:t>
      </w:r>
      <w:r w:rsidR="00293FC9" w:rsidRPr="00DB3B88">
        <w:rPr>
          <w:color w:val="000000"/>
        </w:rPr>
        <w:t xml:space="preserve">agricultural policy </w:t>
      </w:r>
      <w:r w:rsidR="00DB3B88" w:rsidRPr="00DB3B88">
        <w:rPr>
          <w:color w:val="000000"/>
        </w:rPr>
        <w:t>(</w:t>
      </w:r>
      <w:r w:rsidR="00DB3B88" w:rsidRPr="00DB3B88">
        <w:rPr>
          <w:i/>
          <w:iCs/>
          <w:color w:val="000000"/>
        </w:rPr>
        <w:t>Agriculture and Rural Communities (Scotland) Act 2024</w:t>
      </w:r>
      <w:r w:rsidR="00350889" w:rsidRPr="00DB3B88">
        <w:rPr>
          <w:color w:val="000000"/>
        </w:rPr>
        <w:t>)</w:t>
      </w:r>
      <w:r w:rsidR="008E5E42" w:rsidRPr="00DB3B88">
        <w:rPr>
          <w:color w:val="000000"/>
        </w:rPr>
        <w:t>.</w:t>
      </w:r>
      <w:r w:rsidR="0072221F">
        <w:rPr>
          <w:color w:val="000000"/>
        </w:rPr>
        <w:t xml:space="preserve"> </w:t>
      </w:r>
      <w:r w:rsidR="00143CF0">
        <w:rPr>
          <w:color w:val="000000"/>
        </w:rPr>
        <w:t xml:space="preserve">This policy shift </w:t>
      </w:r>
      <w:r w:rsidR="009F494F">
        <w:rPr>
          <w:color w:val="000000"/>
        </w:rPr>
        <w:t>is part of Scotland’s future vision for the agricultural sector</w:t>
      </w:r>
      <w:r w:rsidR="00787228">
        <w:rPr>
          <w:color w:val="000000"/>
        </w:rPr>
        <w:t>,</w:t>
      </w:r>
      <w:r w:rsidR="009F494F">
        <w:rPr>
          <w:color w:val="000000"/>
        </w:rPr>
        <w:t xml:space="preserve"> where it aims to </w:t>
      </w:r>
      <w:r w:rsidR="004C7951">
        <w:rPr>
          <w:color w:val="000000"/>
        </w:rPr>
        <w:t xml:space="preserve">become a global </w:t>
      </w:r>
      <w:r w:rsidR="004C7951" w:rsidRPr="004C7951">
        <w:rPr>
          <w:color w:val="000000"/>
        </w:rPr>
        <w:t>leader in sustainable and regenerative agriculture</w:t>
      </w:r>
      <w:r w:rsidR="004C7951">
        <w:rPr>
          <w:color w:val="000000"/>
        </w:rPr>
        <w:t xml:space="preserve"> with </w:t>
      </w:r>
      <w:r w:rsidR="004C7951" w:rsidRPr="004C7951">
        <w:rPr>
          <w:color w:val="000000"/>
        </w:rPr>
        <w:t>a support framework that delivers high quality food production, climate mitigation and adaptation, and nature restoration</w:t>
      </w:r>
      <w:r w:rsidR="0005284B">
        <w:rPr>
          <w:color w:val="000000"/>
        </w:rPr>
        <w:t xml:space="preserve"> (</w:t>
      </w:r>
      <w:r w:rsidR="000C75FB">
        <w:rPr>
          <w:rFonts w:eastAsia="Times New Roman"/>
        </w:rPr>
        <w:t xml:space="preserve">Scottish Government, </w:t>
      </w:r>
      <w:r w:rsidR="000C75FB" w:rsidRPr="00DF59AD">
        <w:rPr>
          <w:rFonts w:eastAsia="Times New Roman"/>
        </w:rPr>
        <w:t>2022</w:t>
      </w:r>
      <w:r w:rsidR="00A85236">
        <w:rPr>
          <w:rFonts w:eastAsia="Times New Roman"/>
        </w:rPr>
        <w:t>a</w:t>
      </w:r>
      <w:r w:rsidR="0005284B">
        <w:rPr>
          <w:color w:val="000000"/>
        </w:rPr>
        <w:t>)</w:t>
      </w:r>
      <w:r w:rsidR="004C7951" w:rsidRPr="004C7951">
        <w:rPr>
          <w:color w:val="000000"/>
        </w:rPr>
        <w:t>.</w:t>
      </w:r>
      <w:r w:rsidR="00C22415">
        <w:rPr>
          <w:color w:val="000000"/>
        </w:rPr>
        <w:t xml:space="preserve"> </w:t>
      </w:r>
      <w:r w:rsidR="00A57EF0">
        <w:rPr>
          <w:color w:val="000000"/>
        </w:rPr>
        <w:t xml:space="preserve">Consequently </w:t>
      </w:r>
      <w:r w:rsidR="00350889">
        <w:rPr>
          <w:color w:val="000000"/>
        </w:rPr>
        <w:t xml:space="preserve">, Scotland is undergoing an agricultural support reform process which began </w:t>
      </w:r>
      <w:r w:rsidR="00495702">
        <w:rPr>
          <w:color w:val="000000"/>
        </w:rPr>
        <w:t>in 202</w:t>
      </w:r>
      <w:r w:rsidR="008357B0">
        <w:rPr>
          <w:color w:val="000000"/>
        </w:rPr>
        <w:t>4</w:t>
      </w:r>
      <w:r w:rsidR="00495702">
        <w:rPr>
          <w:color w:val="000000"/>
        </w:rPr>
        <w:t xml:space="preserve"> and will transition through to 202</w:t>
      </w:r>
      <w:r w:rsidR="00AE5320">
        <w:rPr>
          <w:color w:val="000000"/>
        </w:rPr>
        <w:t xml:space="preserve">7. This presents </w:t>
      </w:r>
      <w:r w:rsidR="00D365B7">
        <w:rPr>
          <w:color w:val="000000"/>
        </w:rPr>
        <w:t xml:space="preserve">an opportunity to increase the </w:t>
      </w:r>
      <w:r w:rsidR="00BB762C">
        <w:rPr>
          <w:color w:val="000000"/>
        </w:rPr>
        <w:t xml:space="preserve">portfolio </w:t>
      </w:r>
      <w:r w:rsidR="00D365B7">
        <w:rPr>
          <w:color w:val="000000"/>
        </w:rPr>
        <w:t>and design of AES to increase their effectiveness</w:t>
      </w:r>
      <w:r w:rsidR="00474D6A">
        <w:rPr>
          <w:color w:val="000000"/>
        </w:rPr>
        <w:t xml:space="preserve"> for delivering</w:t>
      </w:r>
      <w:r w:rsidR="008E0ED0">
        <w:rPr>
          <w:color w:val="000000"/>
        </w:rPr>
        <w:t xml:space="preserve"> environmental benefits</w:t>
      </w:r>
      <w:r w:rsidR="007E2914">
        <w:rPr>
          <w:color w:val="000000"/>
        </w:rPr>
        <w:t xml:space="preserve"> </w:t>
      </w:r>
      <w:sdt>
        <w:sdtPr>
          <w:rPr>
            <w:color w:val="000000"/>
          </w:rPr>
          <w:tag w:val="MENDELEY_CITATION_v3_eyJjaXRhdGlvbklEIjoiTUVOREVMRVlfQ0lUQVRJT05fMzBjYzMxMTgtMTAwNC00YzBjLWE4ZjUtMTEyZjc5MjA3Mjky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
          <w:id w:val="-1366754829"/>
          <w:placeholder>
            <w:docPart w:val="A6403892620145CD84D871E65F202137"/>
          </w:placeholder>
        </w:sdtPr>
        <w:sdtContent>
          <w:r w:rsidR="00C230F5" w:rsidRPr="00C230F5">
            <w:rPr>
              <w:color w:val="000000"/>
            </w:rPr>
            <w:t>(Schaub et al., 2023)</w:t>
          </w:r>
        </w:sdtContent>
      </w:sdt>
      <w:r w:rsidR="00D365B7">
        <w:rPr>
          <w:color w:val="000000"/>
        </w:rPr>
        <w:t>.</w:t>
      </w:r>
      <w:r w:rsidR="00C22415">
        <w:rPr>
          <w:color w:val="000000"/>
        </w:rPr>
        <w:br/>
        <w:t xml:space="preserve">The new </w:t>
      </w:r>
      <w:r w:rsidR="00656A0F">
        <w:rPr>
          <w:color w:val="000000"/>
        </w:rPr>
        <w:t xml:space="preserve">Scottish agricultural </w:t>
      </w:r>
      <w:r w:rsidR="00C22415">
        <w:rPr>
          <w:color w:val="000000"/>
        </w:rPr>
        <w:t>support system (</w:t>
      </w:r>
      <w:r w:rsidR="00DB5A10">
        <w:rPr>
          <w:color w:val="000000"/>
        </w:rPr>
        <w:fldChar w:fldCharType="begin"/>
      </w:r>
      <w:r w:rsidR="00DB5A10">
        <w:rPr>
          <w:color w:val="000000"/>
        </w:rPr>
        <w:instrText xml:space="preserve"> REF _Ref191454406 \h </w:instrText>
      </w:r>
      <w:r w:rsidR="00D83744">
        <w:rPr>
          <w:color w:val="000000"/>
        </w:rPr>
        <w:instrText xml:space="preserve"> \* MERGEFORMAT </w:instrText>
      </w:r>
      <w:r w:rsidR="00DB5A10">
        <w:rPr>
          <w:color w:val="000000"/>
        </w:rPr>
      </w:r>
      <w:r w:rsidR="00DB5A10">
        <w:rPr>
          <w:color w:val="000000"/>
        </w:rPr>
        <w:fldChar w:fldCharType="separate"/>
      </w:r>
      <w:r w:rsidR="003A41E1">
        <w:t xml:space="preserve">Figure </w:t>
      </w:r>
      <w:r w:rsidR="003A41E1">
        <w:rPr>
          <w:noProof/>
        </w:rPr>
        <w:t>1</w:t>
      </w:r>
      <w:r w:rsidR="00DB5A10">
        <w:rPr>
          <w:color w:val="000000"/>
        </w:rPr>
        <w:fldChar w:fldCharType="end"/>
      </w:r>
      <w:r w:rsidR="00C22415">
        <w:rPr>
          <w:color w:val="000000"/>
        </w:rPr>
        <w:t xml:space="preserve">) </w:t>
      </w:r>
      <w:r w:rsidR="00B375C8">
        <w:rPr>
          <w:color w:val="000000"/>
        </w:rPr>
        <w:t xml:space="preserve">is </w:t>
      </w:r>
      <w:r w:rsidR="00641B2C">
        <w:rPr>
          <w:color w:val="000000"/>
        </w:rPr>
        <w:t>similar to</w:t>
      </w:r>
      <w:r w:rsidR="00B375C8">
        <w:rPr>
          <w:color w:val="000000"/>
        </w:rPr>
        <w:t xml:space="preserve"> the CAP </w:t>
      </w:r>
      <w:r w:rsidR="0016362C">
        <w:rPr>
          <w:color w:val="000000"/>
        </w:rPr>
        <w:t>in that it has multiple pillars or tiers with a</w:t>
      </w:r>
      <w:r w:rsidR="00E5131D">
        <w:rPr>
          <w:color w:val="000000"/>
        </w:rPr>
        <w:t xml:space="preserve"> tier 1</w:t>
      </w:r>
      <w:r w:rsidR="0016362C">
        <w:rPr>
          <w:color w:val="000000"/>
        </w:rPr>
        <w:t xml:space="preserve"> base payment</w:t>
      </w:r>
      <w:r w:rsidR="00660B5C">
        <w:rPr>
          <w:color w:val="000000"/>
        </w:rPr>
        <w:t xml:space="preserve"> to support continued farming. But there are marked differences with conditionalities attached </w:t>
      </w:r>
      <w:r w:rsidR="000A70EE">
        <w:rPr>
          <w:color w:val="000000"/>
        </w:rPr>
        <w:t>to climate and nature</w:t>
      </w:r>
      <w:r w:rsidR="00C6343F">
        <w:rPr>
          <w:color w:val="000000"/>
        </w:rPr>
        <w:t xml:space="preserve"> for base payments. Furthermore</w:t>
      </w:r>
      <w:r w:rsidR="000A70EE">
        <w:rPr>
          <w:color w:val="000000"/>
        </w:rPr>
        <w:t>,</w:t>
      </w:r>
      <w:r w:rsidR="00C6343F">
        <w:rPr>
          <w:color w:val="000000"/>
        </w:rPr>
        <w:t xml:space="preserve"> tier 2</w:t>
      </w:r>
      <w:r w:rsidR="00655577">
        <w:rPr>
          <w:color w:val="000000"/>
        </w:rPr>
        <w:t xml:space="preserve"> is no longer competitive but</w:t>
      </w:r>
      <w:r w:rsidR="000A70EE">
        <w:rPr>
          <w:color w:val="000000"/>
        </w:rPr>
        <w:t xml:space="preserve"> is open </w:t>
      </w:r>
      <w:r w:rsidR="005E4B8A">
        <w:rPr>
          <w:color w:val="000000"/>
        </w:rPr>
        <w:t xml:space="preserve">to all </w:t>
      </w:r>
      <w:r w:rsidR="00C6343F">
        <w:rPr>
          <w:color w:val="000000"/>
        </w:rPr>
        <w:t xml:space="preserve">and </w:t>
      </w:r>
      <w:r w:rsidR="005E4B8A">
        <w:rPr>
          <w:color w:val="000000"/>
        </w:rPr>
        <w:t>focussed on nature and climate</w:t>
      </w:r>
      <w:r w:rsidR="00FF19B9">
        <w:rPr>
          <w:color w:val="000000"/>
        </w:rPr>
        <w:t xml:space="preserve">. Tier 3 is competitive and in terms of </w:t>
      </w:r>
      <w:r w:rsidR="00DB5A10">
        <w:rPr>
          <w:color w:val="000000"/>
        </w:rPr>
        <w:t>environment</w:t>
      </w:r>
      <w:r w:rsidR="00FF19B9">
        <w:rPr>
          <w:color w:val="000000"/>
        </w:rPr>
        <w:t xml:space="preserve"> is focussed on landscape scale </w:t>
      </w:r>
      <w:r w:rsidR="00D51781">
        <w:rPr>
          <w:color w:val="000000"/>
        </w:rPr>
        <w:t>nature and climate measures.</w:t>
      </w:r>
      <w:r w:rsidR="00235580" w:rsidRPr="00235580">
        <w:t xml:space="preserve"> </w:t>
      </w:r>
      <w:r w:rsidR="00235580">
        <w:t>The 4</w:t>
      </w:r>
      <w:r w:rsidR="00235580" w:rsidRPr="009D4544">
        <w:rPr>
          <w:vertAlign w:val="superscript"/>
        </w:rPr>
        <w:t>th</w:t>
      </w:r>
      <w:r w:rsidR="00235580">
        <w:t xml:space="preserve"> tier of the proposed agriculture support package is for complementary support and is based around continuing professional development, advice, knowledge exchange and building relationships with wider support networks.</w:t>
      </w:r>
      <w:r w:rsidR="00D51781">
        <w:rPr>
          <w:color w:val="000000"/>
        </w:rPr>
        <w:t xml:space="preserve"> </w:t>
      </w:r>
      <w:r w:rsidR="00BF28E2">
        <w:rPr>
          <w:color w:val="000000"/>
        </w:rPr>
        <w:t>It will be delivered through the Farm</w:t>
      </w:r>
      <w:r w:rsidR="00D26223">
        <w:rPr>
          <w:color w:val="000000"/>
        </w:rPr>
        <w:t xml:space="preserve"> Advisory Service (FAS)</w:t>
      </w:r>
      <w:r w:rsidR="005B47EF">
        <w:rPr>
          <w:color w:val="000000"/>
        </w:rPr>
        <w:t xml:space="preserve"> which is part of the wider </w:t>
      </w:r>
      <w:r w:rsidR="00996CC7">
        <w:rPr>
          <w:color w:val="000000"/>
        </w:rPr>
        <w:t xml:space="preserve">agricultural knowledge and innovation system (AKIS) that </w:t>
      </w:r>
      <w:r w:rsidR="00A4282A">
        <w:rPr>
          <w:color w:val="000000"/>
        </w:rPr>
        <w:t xml:space="preserve">links </w:t>
      </w:r>
      <w:r w:rsidR="00A4282A" w:rsidRPr="00F47FD5">
        <w:t>organisations, institutions, incentives and funding</w:t>
      </w:r>
      <w:r w:rsidR="00A4282A">
        <w:t xml:space="preserve"> to address gaps in knowledge exchange and promotes uptake of learning activities. </w:t>
      </w:r>
      <w:r w:rsidR="00C22415">
        <w:rPr>
          <w:color w:val="000000"/>
        </w:rPr>
        <w:br/>
      </w:r>
    </w:p>
    <w:p w14:paraId="56E408B8" w14:textId="77777777" w:rsidR="00FF640F" w:rsidRDefault="00CE3771" w:rsidP="00DA4DAE">
      <w:pPr>
        <w:keepNext/>
      </w:pPr>
      <w:r w:rsidRPr="00CE3771">
        <w:rPr>
          <w:b/>
          <w:bCs/>
          <w:noProof/>
        </w:rPr>
        <w:lastRenderedPageBreak/>
        <w:drawing>
          <wp:inline distT="0" distB="0" distL="0" distR="0" wp14:anchorId="165B8A3E" wp14:editId="27174943">
            <wp:extent cx="4840626" cy="2971800"/>
            <wp:effectExtent l="0" t="0" r="0" b="0"/>
            <wp:docPr id="833273418" name="Picture 1" descr="A diagram of a product pack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73418" name="Picture 1" descr="A diagram of a product package&#10;&#10;AI-generated content may be incorrect."/>
                    <pic:cNvPicPr/>
                  </pic:nvPicPr>
                  <pic:blipFill rotWithShape="1">
                    <a:blip r:embed="rId6"/>
                    <a:srcRect t="20434" b="1173"/>
                    <a:stretch/>
                  </pic:blipFill>
                  <pic:spPr bwMode="auto">
                    <a:xfrm>
                      <a:off x="0" y="0"/>
                      <a:ext cx="4845060" cy="2974522"/>
                    </a:xfrm>
                    <a:prstGeom prst="rect">
                      <a:avLst/>
                    </a:prstGeom>
                    <a:ln>
                      <a:noFill/>
                    </a:ln>
                    <a:extLst>
                      <a:ext uri="{53640926-AAD7-44D8-BBD7-CCE9431645EC}">
                        <a14:shadowObscured xmlns:a14="http://schemas.microsoft.com/office/drawing/2010/main"/>
                      </a:ext>
                    </a:extLst>
                  </pic:spPr>
                </pic:pic>
              </a:graphicData>
            </a:graphic>
          </wp:inline>
        </w:drawing>
      </w:r>
    </w:p>
    <w:p w14:paraId="517A0EA1" w14:textId="081738C0" w:rsidR="00FF640F" w:rsidRDefault="00FF640F" w:rsidP="00DA4DAE">
      <w:pPr>
        <w:pStyle w:val="Caption"/>
      </w:pPr>
      <w:bookmarkStart w:id="0" w:name="_Ref191454406"/>
      <w:r>
        <w:t xml:space="preserve">Figure </w:t>
      </w:r>
      <w:fldSimple w:instr=" SEQ Figure \* ARABIC ">
        <w:r w:rsidR="003A41E1">
          <w:rPr>
            <w:noProof/>
          </w:rPr>
          <w:t>1</w:t>
        </w:r>
      </w:fldSimple>
      <w:bookmarkEnd w:id="0"/>
      <w:r>
        <w:t>: The 4 tiers associated with the new Scottish agricultural support systems.</w:t>
      </w:r>
    </w:p>
    <w:p w14:paraId="11E31C7C" w14:textId="77777777" w:rsidR="00656A0F" w:rsidRPr="00D43964" w:rsidRDefault="00656A0F" w:rsidP="00DA4DAE"/>
    <w:p w14:paraId="2177745A" w14:textId="1FD2D3C1" w:rsidR="00823867" w:rsidRDefault="00F23C7C" w:rsidP="00DA4DAE">
      <w:pPr>
        <w:spacing w:after="0" w:line="480" w:lineRule="auto"/>
        <w:rPr>
          <w:color w:val="000000"/>
        </w:rPr>
      </w:pPr>
      <w:r w:rsidRPr="0024356A">
        <w:t xml:space="preserve">This shift </w:t>
      </w:r>
      <w:r w:rsidR="00A20D47" w:rsidRPr="0024356A">
        <w:t xml:space="preserve">in the agricultural support system signals a change in mindset where farmers and land managers are now expected to provide </w:t>
      </w:r>
      <w:r w:rsidR="0024356A" w:rsidRPr="0024356A">
        <w:t xml:space="preserve">a greater diversity of public goods </w:t>
      </w:r>
      <w:sdt>
        <w:sdtPr>
          <w:rPr>
            <w:color w:val="000000"/>
          </w:rPr>
          <w:tag w:val="MENDELEY_CITATION_v3_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"/>
          <w:id w:val="-1916929717"/>
          <w:placeholder>
            <w:docPart w:val="7D5C97C6A41A480291BCE76A53C420F0"/>
          </w:placeholder>
        </w:sdtPr>
        <w:sdtContent>
          <w:r w:rsidR="00C230F5" w:rsidRPr="00C230F5">
            <w:rPr>
              <w:rFonts w:eastAsia="Times New Roman"/>
              <w:color w:val="000000"/>
            </w:rPr>
            <w:t>(Cusworth &amp; Dodsworth, 2021)</w:t>
          </w:r>
        </w:sdtContent>
      </w:sdt>
      <w:r w:rsidR="0024356A" w:rsidRPr="0024356A">
        <w:t xml:space="preserve">. </w:t>
      </w:r>
      <w:r w:rsidR="00CB3DA1">
        <w:t xml:space="preserve">Public goods </w:t>
      </w:r>
      <w:r w:rsidR="00A42BD3">
        <w:t>are</w:t>
      </w:r>
      <w:r w:rsidR="00A54AB0">
        <w:t xml:space="preserve"> </w:t>
      </w:r>
      <w:r w:rsidR="003A6E8B" w:rsidRPr="003A6E8B">
        <w:t>non-excludable (</w:t>
      </w:r>
      <w:r w:rsidR="00707E99">
        <w:t>available to all</w:t>
      </w:r>
      <w:r w:rsidR="003A6E8B" w:rsidRPr="003A6E8B">
        <w:t>) and non-rivalrous (</w:t>
      </w:r>
      <w:r w:rsidR="005438E5">
        <w:t xml:space="preserve">one person using it </w:t>
      </w:r>
      <w:r w:rsidR="003A6E8B" w:rsidRPr="003A6E8B">
        <w:t>doe</w:t>
      </w:r>
      <w:r w:rsidR="005438E5">
        <w:t>s</w:t>
      </w:r>
      <w:r w:rsidR="003A6E8B" w:rsidRPr="003A6E8B">
        <w:t xml:space="preserve"> not reduce its availability to others) </w:t>
      </w:r>
      <w:r w:rsidR="00D966A2" w:rsidRPr="003A6E8B">
        <w:t>(</w:t>
      </w:r>
      <w:r w:rsidR="00D966A2" w:rsidRPr="003A6E8B">
        <w:rPr>
          <w:rFonts w:eastAsia="Times New Roman"/>
        </w:rPr>
        <w:t>Buchholz and Sandler., 2021)</w:t>
      </w:r>
      <w:r w:rsidR="005438E5">
        <w:rPr>
          <w:rFonts w:eastAsia="Times New Roman"/>
        </w:rPr>
        <w:t xml:space="preserve">. </w:t>
      </w:r>
      <w:r w:rsidR="00A42BD3">
        <w:rPr>
          <w:rFonts w:eastAsia="Times New Roman"/>
        </w:rPr>
        <w:t>Examples</w:t>
      </w:r>
      <w:r w:rsidR="005438E5">
        <w:rPr>
          <w:rFonts w:eastAsia="Times New Roman"/>
        </w:rPr>
        <w:t xml:space="preserve"> </w:t>
      </w:r>
      <w:r w:rsidR="00A42BD3">
        <w:rPr>
          <w:rFonts w:eastAsia="Times New Roman"/>
        </w:rPr>
        <w:t>include:</w:t>
      </w:r>
      <w:r w:rsidR="00CF3680">
        <w:rPr>
          <w:rFonts w:eastAsia="Times New Roman"/>
        </w:rPr>
        <w:t xml:space="preserve"> flood resilience, access to green space, reduced greenhouse gas emissions</w:t>
      </w:r>
      <w:r w:rsidR="00FD7714">
        <w:rPr>
          <w:rFonts w:eastAsia="Times New Roman"/>
        </w:rPr>
        <w:t>, clean water, improved biodiversity</w:t>
      </w:r>
      <w:r w:rsidR="00CF3680">
        <w:rPr>
          <w:rFonts w:eastAsia="Times New Roman"/>
        </w:rPr>
        <w:t xml:space="preserve"> etc. </w:t>
      </w:r>
      <w:r w:rsidR="00B03CC9">
        <w:rPr>
          <w:rFonts w:eastAsia="Times New Roman"/>
        </w:rPr>
        <w:t xml:space="preserve">Securing public goods from agriculture will be essential in addressing the ‘triple challenge’ </w:t>
      </w:r>
      <w:sdt>
        <w:sdtPr>
          <w:rPr>
            <w:color w:val="000000"/>
          </w:rPr>
          <w:tag w:val="MENDELEY_CITATION_v3_eyJjaXRhdGlvbklEIjoiTUVOREVMRVlfQ0lUQVRJT05fZTZhM2I0MzMtNjIyMS00M2QyLThhOWUtYTljOTEwOWUzODRi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
          <w:id w:val="-564567046"/>
          <w:placeholder>
            <w:docPart w:val="72050306F68C4E7EA5DA6D516A0E1E33"/>
          </w:placeholder>
        </w:sdtPr>
        <w:sdtContent>
          <w:r w:rsidR="00C230F5" w:rsidRPr="00C230F5">
            <w:rPr>
              <w:color w:val="000000"/>
            </w:rPr>
            <w:t>(Tyllianakis et al., 2023)</w:t>
          </w:r>
        </w:sdtContent>
      </w:sdt>
      <w:r w:rsidR="00196629">
        <w:t xml:space="preserve"> </w:t>
      </w:r>
      <w:r w:rsidR="00327688">
        <w:t xml:space="preserve">and transitioning to a future where nature is integrated into the food production system </w:t>
      </w:r>
      <w:sdt>
        <w:sdtPr>
          <w:rPr>
            <w:color w:val="000000"/>
          </w:rPr>
          <w:tag w:val="MENDELEY_CITATION_v3_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"/>
          <w:id w:val="-2051831593"/>
          <w:placeholder>
            <w:docPart w:val="DE29A5B3402140CB9DEC410B22CC20F7"/>
          </w:placeholder>
        </w:sdtPr>
        <w:sdtContent>
          <w:r w:rsidR="00C230F5" w:rsidRPr="00C230F5">
            <w:rPr>
              <w:color w:val="000000"/>
            </w:rPr>
            <w:t>(Nature Friendly Farming Network, 2024)</w:t>
          </w:r>
        </w:sdtContent>
      </w:sdt>
      <w:r w:rsidR="00327688">
        <w:rPr>
          <w:color w:val="000000"/>
        </w:rPr>
        <w:t>.</w:t>
      </w:r>
    </w:p>
    <w:p w14:paraId="0516ADBE" w14:textId="76124DEE" w:rsidR="00A11E1B" w:rsidRDefault="008951DD" w:rsidP="00DA4DAE">
      <w:pPr>
        <w:spacing w:after="0" w:line="480" w:lineRule="auto"/>
        <w:rPr>
          <w:color w:val="000000"/>
        </w:rPr>
      </w:pPr>
      <w:r w:rsidRPr="0044055F">
        <w:rPr>
          <w:color w:val="000000"/>
        </w:rPr>
        <w:t>To deliver these</w:t>
      </w:r>
      <w:r w:rsidR="00E236F0" w:rsidRPr="0044055F">
        <w:rPr>
          <w:color w:val="000000"/>
        </w:rPr>
        <w:t xml:space="preserve"> envisaged</w:t>
      </w:r>
      <w:r w:rsidRPr="0044055F">
        <w:rPr>
          <w:color w:val="000000"/>
        </w:rPr>
        <w:t xml:space="preserve"> public goods</w:t>
      </w:r>
      <w:r w:rsidR="00E236F0" w:rsidRPr="0044055F">
        <w:rPr>
          <w:color w:val="000000"/>
        </w:rPr>
        <w:t xml:space="preserve"> from the new </w:t>
      </w:r>
      <w:r w:rsidR="00F368EE">
        <w:rPr>
          <w:color w:val="000000"/>
        </w:rPr>
        <w:t>agricultural bill</w:t>
      </w:r>
      <w:r w:rsidR="00E236F0" w:rsidRPr="0044055F">
        <w:rPr>
          <w:color w:val="000000"/>
        </w:rPr>
        <w:t xml:space="preserve"> and </w:t>
      </w:r>
      <w:r w:rsidR="00F368EE">
        <w:rPr>
          <w:color w:val="000000"/>
        </w:rPr>
        <w:t>agricultural support framework</w:t>
      </w:r>
      <w:r w:rsidRPr="0044055F">
        <w:rPr>
          <w:color w:val="000000"/>
        </w:rPr>
        <w:t xml:space="preserve"> </w:t>
      </w:r>
      <w:r w:rsidR="00B81D51" w:rsidRPr="0044055F">
        <w:rPr>
          <w:color w:val="000000"/>
        </w:rPr>
        <w:t>a significant proportion of Scottish farmers and land managers must adopt the new AES</w:t>
      </w:r>
      <w:r w:rsidR="005E681B" w:rsidRPr="0044055F">
        <w:rPr>
          <w:color w:val="000000"/>
        </w:rPr>
        <w:t xml:space="preserve"> for</w:t>
      </w:r>
      <w:r w:rsidR="003005C2" w:rsidRPr="0044055F">
        <w:rPr>
          <w:color w:val="000000"/>
        </w:rPr>
        <w:t xml:space="preserve"> it to be successful and effective </w:t>
      </w:r>
      <w:sdt>
        <w:sdtPr>
          <w:rPr>
            <w:color w:val="000000"/>
          </w:rPr>
          <w:tag w:val="MENDELEY_CITATION_v3_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"/>
          <w:id w:val="1222403437"/>
          <w:placeholder>
            <w:docPart w:val="E794B95B947D4C3CB6BE711A01A2D89F"/>
          </w:placeholder>
        </w:sdtPr>
        <w:sdtContent>
          <w:r w:rsidR="00C230F5" w:rsidRPr="00C230F5">
            <w:rPr>
              <w:color w:val="000000"/>
            </w:rPr>
            <w:t>(Canessa et al., 2024; Hurley et al., 2022)</w:t>
          </w:r>
        </w:sdtContent>
      </w:sdt>
      <w:r w:rsidR="00B81D51" w:rsidRPr="0044055F">
        <w:rPr>
          <w:color w:val="000000"/>
        </w:rPr>
        <w:t>.</w:t>
      </w:r>
      <w:r w:rsidR="000C3883">
        <w:rPr>
          <w:color w:val="000000"/>
        </w:rPr>
        <w:t xml:space="preserve"> </w:t>
      </w:r>
      <w:r w:rsidR="00A01E55">
        <w:rPr>
          <w:color w:val="000000"/>
        </w:rPr>
        <w:t xml:space="preserve">However, </w:t>
      </w:r>
      <w:r w:rsidR="004F33BE">
        <w:rPr>
          <w:color w:val="000000"/>
        </w:rPr>
        <w:t>factors that influence AES uptake and</w:t>
      </w:r>
      <w:r w:rsidR="000C3883">
        <w:rPr>
          <w:color w:val="000000"/>
        </w:rPr>
        <w:t xml:space="preserve"> adoption are complex </w:t>
      </w:r>
      <w:r w:rsidR="00EA0358">
        <w:t>(</w:t>
      </w:r>
      <w:r w:rsidR="00EA0358" w:rsidRPr="00E74BDE">
        <w:t>Tyllianakis and Martin-Ortega</w:t>
      </w:r>
      <w:r w:rsidR="00EA0358">
        <w:t xml:space="preserve">., </w:t>
      </w:r>
      <w:r w:rsidR="00EA0358" w:rsidRPr="00E74BDE">
        <w:t>2021</w:t>
      </w:r>
      <w:r w:rsidR="00E2068C">
        <w:t xml:space="preserve">; </w:t>
      </w:r>
      <w:sdt>
        <w:sdtPr>
          <w:rPr>
            <w:color w:val="000000"/>
          </w:rPr>
          <w:tag w:val="MENDELEY_CITATION_v3_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"/>
          <w:id w:val="-333996416"/>
          <w:placeholder>
            <w:docPart w:val="B41DA465F5E24EA8BD825E5811AC03FE"/>
          </w:placeholder>
        </w:sdtPr>
        <w:sdtContent>
          <w:r w:rsidR="00E2068C" w:rsidRPr="008B1C06">
            <w:rPr>
              <w:color w:val="000000"/>
            </w:rPr>
            <w:t>Klebl et al., 2024</w:t>
          </w:r>
          <w:r w:rsidR="001B0427" w:rsidRPr="008B1C06">
            <w:rPr>
              <w:color w:val="000000"/>
            </w:rPr>
            <w:t xml:space="preserve">’; </w:t>
          </w:r>
          <w:r w:rsidR="001B0427" w:rsidRPr="008B1C06">
            <w:t>Uthes and Matzdorf, 2013</w:t>
          </w:r>
        </w:sdtContent>
      </w:sdt>
      <w:r w:rsidR="00EA0358" w:rsidRPr="008B1C06">
        <w:t>)</w:t>
      </w:r>
      <w:r w:rsidR="001E47FC">
        <w:t xml:space="preserve"> </w:t>
      </w:r>
      <w:r w:rsidR="00BE7093">
        <w:t xml:space="preserve">and vary depending on the </w:t>
      </w:r>
      <w:r w:rsidR="00B71BED">
        <w:t>sociodemographic factors</w:t>
      </w:r>
      <w:r w:rsidR="001B0427">
        <w:t xml:space="preserve"> </w:t>
      </w:r>
      <w:r w:rsidR="001B0427" w:rsidRPr="00C230F5">
        <w:rPr>
          <w:color w:val="000000"/>
        </w:rPr>
        <w:t>(Canessa et al., 2024)</w:t>
      </w:r>
      <w:r w:rsidR="00A950D4">
        <w:rPr>
          <w:color w:val="000000"/>
        </w:rPr>
        <w:t xml:space="preserve">. </w:t>
      </w:r>
      <w:r w:rsidR="00152779">
        <w:rPr>
          <w:color w:val="000000"/>
        </w:rPr>
        <w:t xml:space="preserve">To </w:t>
      </w:r>
      <w:r w:rsidR="000554BB">
        <w:rPr>
          <w:color w:val="000000"/>
        </w:rPr>
        <w:t xml:space="preserve">understand the specific factors that are affecting uptake of AES in Scotland a survey was </w:t>
      </w:r>
      <w:r w:rsidR="000554BB">
        <w:rPr>
          <w:color w:val="000000"/>
        </w:rPr>
        <w:lastRenderedPageBreak/>
        <w:t>designed to</w:t>
      </w:r>
      <w:r w:rsidR="008563FB">
        <w:rPr>
          <w:color w:val="000000"/>
        </w:rPr>
        <w:t xml:space="preserve"> </w:t>
      </w:r>
      <w:r w:rsidR="00483217">
        <w:rPr>
          <w:color w:val="000000"/>
        </w:rPr>
        <w:t xml:space="preserve">evaluate </w:t>
      </w:r>
      <w:r w:rsidR="00F20CB5">
        <w:t xml:space="preserve">how </w:t>
      </w:r>
      <w:r w:rsidR="00ED08F5">
        <w:rPr>
          <w:color w:val="000000"/>
        </w:rPr>
        <w:t>current Scottish AES are performing</w:t>
      </w:r>
      <w:r w:rsidR="008563FB">
        <w:rPr>
          <w:color w:val="000000"/>
        </w:rPr>
        <w:t>;</w:t>
      </w:r>
      <w:r w:rsidR="00625045">
        <w:rPr>
          <w:color w:val="000000"/>
        </w:rPr>
        <w:t xml:space="preserve">, specifically the </w:t>
      </w:r>
      <w:r w:rsidR="006558DC">
        <w:rPr>
          <w:color w:val="000000"/>
        </w:rPr>
        <w:t>agri-environment climate scheme (AECS), nature restoration fund (NRF) and the forestry grant</w:t>
      </w:r>
      <w:r w:rsidR="00ED08F5">
        <w:rPr>
          <w:color w:val="000000"/>
        </w:rPr>
        <w:t>.</w:t>
      </w:r>
    </w:p>
    <w:p w14:paraId="7CBBF04A" w14:textId="1457B1B8" w:rsidR="00E319F3" w:rsidRPr="00775098" w:rsidRDefault="00E319F3" w:rsidP="00DA4DAE">
      <w:pPr>
        <w:spacing w:line="480" w:lineRule="auto"/>
      </w:pPr>
      <w:r w:rsidRPr="00775098">
        <w:t xml:space="preserve">The survey was designed around the primary research question: How do farm demographics, attitudinal factors, and perceived barriers influence the uptake of Agri-Environment Schemes in Scotland? To address this question, the survey investigates four key areas. First, it explores how farm demographics, including farm type, size, location, and the socio-demographic characteristics of farmers and advisers, affect participation in AES. </w:t>
      </w:r>
      <w:r w:rsidR="00816664" w:rsidRPr="00816664">
        <w:t xml:space="preserve">Second, it investigates the interplay between attitudinal factors and perceived barriers to uptake. </w:t>
      </w:r>
      <w:r w:rsidR="0078610B">
        <w:t>Attitudinal factors</w:t>
      </w:r>
      <w:r w:rsidR="00816664" w:rsidRPr="00816664">
        <w:t xml:space="preserve"> include environmental awareness (such as knowledge of environmental challenges and the perceived importance of stewardship), risk perception (including concerns about financial or regulatory uncertainty), and social acceptance (the extent to which AES participation is encouraged by peers or the wider farming community). These attitudes often shape or are shaped by perceived barriers, such as the inflexibility of scheme requirements (e.g.</w:t>
      </w:r>
      <w:r w:rsidR="00E577E3">
        <w:t>,</w:t>
      </w:r>
      <w:r w:rsidR="00816664" w:rsidRPr="00816664">
        <w:t xml:space="preserve"> rigid contracts or restrictive land management rules), challenges in accessing relevant information (including guidance on eligibility, payments, and application processes), and the clarity and consistency of communication from government agencies.</w:t>
      </w:r>
      <w:r w:rsidR="00816664">
        <w:t xml:space="preserve"> </w:t>
      </w:r>
      <w:r w:rsidRPr="00775098">
        <w:t>Finally, by analysing how these factors interact, the study identifies key issues influencing scheme uptake and uses these insights to develop evidence-based recommendations for policymakers aimed at improving participation in future Agri-Environment Schemes.</w:t>
      </w:r>
    </w:p>
    <w:p w14:paraId="4BC7873A" w14:textId="0EB2CF00" w:rsidR="00A26294" w:rsidRDefault="00C77393" w:rsidP="00DA4DAE">
      <w:pPr>
        <w:pStyle w:val="Heading1"/>
      </w:pPr>
      <w:r>
        <w:t xml:space="preserve">2. </w:t>
      </w:r>
      <w:r w:rsidR="00A26294">
        <w:t>Methods</w:t>
      </w:r>
    </w:p>
    <w:p w14:paraId="206A987D" w14:textId="263A0EEF" w:rsidR="00394FF6" w:rsidRPr="00394FF6" w:rsidRDefault="00DD4A1A" w:rsidP="00DA4DAE">
      <w:r w:rsidRPr="00462487">
        <w:t xml:space="preserve">For access to the full survey instrument please see Appendix </w:t>
      </w:r>
      <w:r w:rsidR="00462487" w:rsidRPr="00462487">
        <w:t>A</w:t>
      </w:r>
    </w:p>
    <w:p w14:paraId="02EF483E" w14:textId="77777777" w:rsidR="00B86EF8" w:rsidRPr="00B86EF8" w:rsidRDefault="00B86EF8" w:rsidP="00DA4DAE"/>
    <w:p w14:paraId="40FC6575" w14:textId="374493DB" w:rsidR="000961C3" w:rsidRDefault="00C77393" w:rsidP="00DA4DAE">
      <w:pPr>
        <w:pStyle w:val="Heading2"/>
      </w:pPr>
      <w:r>
        <w:t>2.</w:t>
      </w:r>
      <w:r w:rsidR="008E6D3F">
        <w:t>1</w:t>
      </w:r>
      <w:r>
        <w:t xml:space="preserve"> </w:t>
      </w:r>
      <w:r w:rsidR="0044232B">
        <w:t>S</w:t>
      </w:r>
      <w:r w:rsidR="002B1C77">
        <w:t>urvey</w:t>
      </w:r>
      <w:r w:rsidR="0044232B">
        <w:t xml:space="preserve"> </w:t>
      </w:r>
      <w:r w:rsidR="001706D4">
        <w:t>Co-d</w:t>
      </w:r>
      <w:r w:rsidR="0044232B">
        <w:t>esign</w:t>
      </w:r>
      <w:r w:rsidR="001706D4">
        <w:t xml:space="preserve"> process</w:t>
      </w:r>
    </w:p>
    <w:p w14:paraId="113532F9" w14:textId="77777777" w:rsidR="009F143C" w:rsidRPr="009F143C" w:rsidRDefault="009F143C" w:rsidP="00DA4DAE"/>
    <w:p w14:paraId="154EF0B1" w14:textId="1451894D" w:rsidR="00225B84" w:rsidRPr="00225B84" w:rsidRDefault="00225B84" w:rsidP="00DA4DAE">
      <w:pPr>
        <w:spacing w:after="0" w:line="480" w:lineRule="auto"/>
        <w:rPr>
          <w:color w:val="000000"/>
        </w:rPr>
      </w:pPr>
      <w:r w:rsidRPr="00225B84">
        <w:rPr>
          <w:color w:val="000000"/>
        </w:rPr>
        <w:t>Co-design is increasingly recognised as a valuable approach in agri-environmental research, helping to ensure that research tools are relevant, practical, and grounded in stakeholder experience (Reed, 2008; Blackstock et al., 2012). It involves actively involving end-users</w:t>
      </w:r>
      <w:r w:rsidR="004C0880">
        <w:rPr>
          <w:color w:val="000000"/>
        </w:rPr>
        <w:t>,</w:t>
      </w:r>
      <w:r w:rsidRPr="00225B84">
        <w:rPr>
          <w:color w:val="000000"/>
        </w:rPr>
        <w:t xml:space="preserve"> such as farmers and advisers</w:t>
      </w:r>
      <w:r w:rsidR="004C0880">
        <w:rPr>
          <w:color w:val="000000"/>
        </w:rPr>
        <w:t>,</w:t>
      </w:r>
      <w:r w:rsidRPr="00225B84">
        <w:rPr>
          <w:color w:val="000000"/>
        </w:rPr>
        <w:t xml:space="preserve"> in shaping the research process and outputs. </w:t>
      </w:r>
      <w:r w:rsidR="004C0880">
        <w:rPr>
          <w:color w:val="000000"/>
        </w:rPr>
        <w:t>This</w:t>
      </w:r>
      <w:r w:rsidRPr="00225B84">
        <w:rPr>
          <w:color w:val="000000"/>
        </w:rPr>
        <w:t xml:space="preserve"> survey was co-designed with input from three </w:t>
      </w:r>
      <w:r w:rsidRPr="00225B84">
        <w:rPr>
          <w:color w:val="000000"/>
        </w:rPr>
        <w:lastRenderedPageBreak/>
        <w:t>farmers and two agricultural advisers from the Scottish Farm and Wildlife Advisory Group (ScotFWAG). The farmers were existing contacts from previous research, while the advisers were recruited specifically for this project.</w:t>
      </w:r>
    </w:p>
    <w:p w14:paraId="5FB9CA0E" w14:textId="3E245741" w:rsidR="00225B84" w:rsidRPr="00225B84" w:rsidRDefault="00225B84" w:rsidP="00DA4DAE">
      <w:pPr>
        <w:spacing w:after="0" w:line="480" w:lineRule="auto"/>
        <w:rPr>
          <w:color w:val="000000"/>
        </w:rPr>
      </w:pPr>
      <w:r w:rsidRPr="00225B84">
        <w:rPr>
          <w:color w:val="000000"/>
        </w:rPr>
        <w:t xml:space="preserve">The process began with informal discussions to identify key challenges and priorities related to Scotland’s </w:t>
      </w:r>
      <w:r w:rsidR="00156CBB">
        <w:rPr>
          <w:color w:val="000000"/>
        </w:rPr>
        <w:t>AES</w:t>
      </w:r>
      <w:r w:rsidRPr="00225B84">
        <w:rPr>
          <w:color w:val="000000"/>
        </w:rPr>
        <w:t>. These early conversations helped define the focus and structure of the survey. Based on these inputs, a pilot version of the survey was developed and shared with the same group. Farmers were visited in person on their farms to work through the pilot survey collaboratively, allowing them to ask questions and provide immediate, detailed feedback on content, structure, length, and clarity. Advisers were engaged remotely via telephone and email</w:t>
      </w:r>
      <w:r w:rsidR="002A542D">
        <w:rPr>
          <w:color w:val="000000"/>
        </w:rPr>
        <w:t>,</w:t>
      </w:r>
      <w:r w:rsidRPr="00225B84">
        <w:rPr>
          <w:color w:val="000000"/>
        </w:rPr>
        <w:t xml:space="preserve"> they participated in initial discussions and later received the pilot and final survey drafts for comment. Their input focused on technical language, accessibility of the questions, and practical concerns about scheme relevance.</w:t>
      </w:r>
      <w:r w:rsidR="002A542D">
        <w:rPr>
          <w:color w:val="000000"/>
        </w:rPr>
        <w:t xml:space="preserve"> </w:t>
      </w:r>
      <w:r w:rsidR="001701FF">
        <w:rPr>
          <w:color w:val="000000"/>
        </w:rPr>
        <w:t>The advisers helped frame the</w:t>
      </w:r>
      <w:r w:rsidR="00E06C3C" w:rsidRPr="00E06C3C">
        <w:rPr>
          <w:color w:val="000000"/>
        </w:rPr>
        <w:t xml:space="preserve"> terminology used in </w:t>
      </w:r>
      <w:r w:rsidR="00F32242">
        <w:rPr>
          <w:color w:val="000000"/>
        </w:rPr>
        <w:t>this</w:t>
      </w:r>
      <w:r w:rsidR="00F32242" w:rsidRPr="00E06C3C">
        <w:rPr>
          <w:color w:val="000000"/>
        </w:rPr>
        <w:t xml:space="preserve"> </w:t>
      </w:r>
      <w:r w:rsidR="00E06C3C" w:rsidRPr="00E06C3C">
        <w:rPr>
          <w:color w:val="000000"/>
        </w:rPr>
        <w:t>survey</w:t>
      </w:r>
      <w:r w:rsidR="008865BF">
        <w:rPr>
          <w:color w:val="000000"/>
        </w:rPr>
        <w:t xml:space="preserve"> so</w:t>
      </w:r>
      <w:r w:rsidR="00E06C3C" w:rsidRPr="00E06C3C">
        <w:rPr>
          <w:color w:val="000000"/>
        </w:rPr>
        <w:t xml:space="preserve"> that farmers would understand (Table 2).</w:t>
      </w:r>
      <w:r w:rsidR="00E06C3C">
        <w:rPr>
          <w:color w:val="000000"/>
        </w:rPr>
        <w:t xml:space="preserve"> </w:t>
      </w:r>
      <w:r w:rsidRPr="00225B84">
        <w:rPr>
          <w:color w:val="000000"/>
        </w:rPr>
        <w:t>This iterative process allowed for several refinements, helping to ensure that the final survey was both robust and accessible. Given the ongoing reforms to Scottish AES, both farmers and advisers were motivated to contribute, which added credibility</w:t>
      </w:r>
      <w:r w:rsidR="00CB5348">
        <w:rPr>
          <w:color w:val="000000"/>
        </w:rPr>
        <w:t xml:space="preserve"> </w:t>
      </w:r>
      <w:r w:rsidRPr="00225B84">
        <w:rPr>
          <w:color w:val="000000"/>
        </w:rPr>
        <w:t>and stakeholder relevance to the design (Tyllianakis et al., 2023).</w:t>
      </w:r>
    </w:p>
    <w:p w14:paraId="4FE94EC1" w14:textId="5465DCCD" w:rsidR="00F24509" w:rsidRDefault="00F24509" w:rsidP="00DA4DAE">
      <w:pPr>
        <w:pStyle w:val="Caption"/>
        <w:keepNext/>
      </w:pPr>
      <w:bookmarkStart w:id="1" w:name="_Ref190336305"/>
      <w:r>
        <w:t xml:space="preserve">Table </w:t>
      </w:r>
      <w:fldSimple w:instr=" SEQ Table \* ARABIC ">
        <w:r w:rsidR="003A41E1">
          <w:rPr>
            <w:noProof/>
          </w:rPr>
          <w:t>1</w:t>
        </w:r>
      </w:fldSimple>
      <w:bookmarkEnd w:id="1"/>
      <w:r>
        <w:t xml:space="preserve">: Showing the interchangeable words used for the survey and project that farmers are </w:t>
      </w:r>
      <w:r w:rsidR="002D1936">
        <w:t>familiar</w:t>
      </w:r>
      <w:r>
        <w:t xml:space="preserve"> with.</w:t>
      </w:r>
    </w:p>
    <w:tbl>
      <w:tblPr>
        <w:tblStyle w:val="TableGrid"/>
        <w:tblW w:w="0" w:type="auto"/>
        <w:tblLook w:val="04A0" w:firstRow="1" w:lastRow="0" w:firstColumn="1" w:lastColumn="0" w:noHBand="0" w:noVBand="1"/>
      </w:tblPr>
      <w:tblGrid>
        <w:gridCol w:w="4508"/>
        <w:gridCol w:w="4508"/>
      </w:tblGrid>
      <w:tr w:rsidR="0052428F" w14:paraId="7414B8A3" w14:textId="77777777" w:rsidTr="00F24509">
        <w:tc>
          <w:tcPr>
            <w:tcW w:w="4508" w:type="dxa"/>
            <w:shd w:val="clear" w:color="auto" w:fill="D0CECE" w:themeFill="background2" w:themeFillShade="E6"/>
          </w:tcPr>
          <w:p w14:paraId="55EA509B" w14:textId="4D2D128B" w:rsidR="0052428F" w:rsidRPr="00F24509" w:rsidRDefault="0052428F" w:rsidP="00DA4DAE">
            <w:pPr>
              <w:rPr>
                <w:b/>
                <w:bCs/>
              </w:rPr>
            </w:pPr>
            <w:r w:rsidRPr="00F24509">
              <w:rPr>
                <w:b/>
                <w:bCs/>
              </w:rPr>
              <w:t>Academic word</w:t>
            </w:r>
          </w:p>
        </w:tc>
        <w:tc>
          <w:tcPr>
            <w:tcW w:w="4508" w:type="dxa"/>
            <w:shd w:val="clear" w:color="auto" w:fill="D0CECE" w:themeFill="background2" w:themeFillShade="E6"/>
          </w:tcPr>
          <w:p w14:paraId="1923237A" w14:textId="5CE8FDB7" w:rsidR="0052428F" w:rsidRPr="00F24509" w:rsidRDefault="0052428F" w:rsidP="00DA4DAE">
            <w:pPr>
              <w:rPr>
                <w:b/>
                <w:bCs/>
              </w:rPr>
            </w:pPr>
            <w:r w:rsidRPr="00F24509">
              <w:rPr>
                <w:b/>
                <w:bCs/>
              </w:rPr>
              <w:t>Word</w:t>
            </w:r>
            <w:r w:rsidR="00765C14">
              <w:rPr>
                <w:b/>
                <w:bCs/>
              </w:rPr>
              <w:t>s</w:t>
            </w:r>
            <w:r w:rsidRPr="00F24509">
              <w:rPr>
                <w:b/>
                <w:bCs/>
              </w:rPr>
              <w:t xml:space="preserve"> farmers </w:t>
            </w:r>
            <w:r w:rsidR="00765C14">
              <w:rPr>
                <w:b/>
                <w:bCs/>
              </w:rPr>
              <w:t>can relate to</w:t>
            </w:r>
          </w:p>
        </w:tc>
      </w:tr>
      <w:tr w:rsidR="0052428F" w14:paraId="476CCA37" w14:textId="77777777" w:rsidTr="0052428F">
        <w:tc>
          <w:tcPr>
            <w:tcW w:w="4508" w:type="dxa"/>
          </w:tcPr>
          <w:p w14:paraId="1DABFA07" w14:textId="0ECB5A6F" w:rsidR="0052428F" w:rsidRDefault="0052428F" w:rsidP="00DA4DAE">
            <w:r>
              <w:t>Agri</w:t>
            </w:r>
            <w:r w:rsidR="00F24509">
              <w:t>-environmental schemes (AES)</w:t>
            </w:r>
          </w:p>
        </w:tc>
        <w:tc>
          <w:tcPr>
            <w:tcW w:w="4508" w:type="dxa"/>
          </w:tcPr>
          <w:p w14:paraId="69A3AE90" w14:textId="715A486B" w:rsidR="0052428F" w:rsidRDefault="00F24509" w:rsidP="00DA4DAE">
            <w:r>
              <w:t>Environment scheme</w:t>
            </w:r>
          </w:p>
        </w:tc>
      </w:tr>
      <w:tr w:rsidR="005E3F42" w14:paraId="1EB9D30D" w14:textId="77777777" w:rsidTr="0052428F">
        <w:tc>
          <w:tcPr>
            <w:tcW w:w="4508" w:type="dxa"/>
          </w:tcPr>
          <w:p w14:paraId="66936A93" w14:textId="2581C64F" w:rsidR="005E3F42" w:rsidRDefault="005E3F42" w:rsidP="00DA4DAE">
            <w:r>
              <w:t xml:space="preserve">Nature based </w:t>
            </w:r>
            <w:r w:rsidR="00B7284A">
              <w:t>solutions</w:t>
            </w:r>
            <w:r>
              <w:t xml:space="preserve"> (NbS)</w:t>
            </w:r>
          </w:p>
        </w:tc>
        <w:tc>
          <w:tcPr>
            <w:tcW w:w="4508" w:type="dxa"/>
          </w:tcPr>
          <w:p w14:paraId="406C8868" w14:textId="2F992323" w:rsidR="005E3F42" w:rsidRDefault="005E3F42" w:rsidP="00DA4DAE">
            <w:r>
              <w:t>Wildlife improvements</w:t>
            </w:r>
          </w:p>
        </w:tc>
      </w:tr>
      <w:tr w:rsidR="0052428F" w14:paraId="471F0F5E" w14:textId="77777777" w:rsidTr="0052428F">
        <w:tc>
          <w:tcPr>
            <w:tcW w:w="4508" w:type="dxa"/>
          </w:tcPr>
          <w:p w14:paraId="33967C25" w14:textId="20E5CFB5" w:rsidR="0052428F" w:rsidRDefault="00811F26" w:rsidP="00DA4DAE">
            <w:r>
              <w:t>Public goods</w:t>
            </w:r>
          </w:p>
        </w:tc>
        <w:tc>
          <w:tcPr>
            <w:tcW w:w="4508" w:type="dxa"/>
          </w:tcPr>
          <w:p w14:paraId="2F255AF4" w14:textId="2B5E0C00" w:rsidR="0052428F" w:rsidRDefault="00765C14" w:rsidP="00DA4DAE">
            <w:r>
              <w:t>Benefits</w:t>
            </w:r>
          </w:p>
        </w:tc>
      </w:tr>
    </w:tbl>
    <w:p w14:paraId="1E9D0997" w14:textId="77777777" w:rsidR="00F173B9" w:rsidRDefault="00F173B9" w:rsidP="00DA4DAE">
      <w:pPr>
        <w:spacing w:after="0" w:line="480" w:lineRule="auto"/>
      </w:pPr>
    </w:p>
    <w:p w14:paraId="4F313977" w14:textId="77777777" w:rsidR="00A12468" w:rsidRDefault="00A12468" w:rsidP="00DA4DAE">
      <w:pPr>
        <w:spacing w:after="0" w:line="480" w:lineRule="auto"/>
      </w:pPr>
    </w:p>
    <w:p w14:paraId="62289278" w14:textId="51FF2D26" w:rsidR="008E6D3F" w:rsidRDefault="008E6D3F" w:rsidP="00DA4DAE">
      <w:pPr>
        <w:pStyle w:val="Heading2"/>
      </w:pPr>
      <w:r>
        <w:t>2.2 Survey structure and approach</w:t>
      </w:r>
    </w:p>
    <w:p w14:paraId="6EFEE7BF" w14:textId="0EE3348E" w:rsidR="0011012E" w:rsidRPr="002640BD" w:rsidRDefault="00691982" w:rsidP="00DA4DAE">
      <w:pPr>
        <w:spacing w:after="0" w:line="480" w:lineRule="auto"/>
      </w:pPr>
      <w:r w:rsidRPr="00691982">
        <w:t xml:space="preserve">The survey was comprised of three sections. The first section, titled </w:t>
      </w:r>
      <w:r w:rsidRPr="00691982">
        <w:rPr>
          <w:i/>
          <w:iCs/>
        </w:rPr>
        <w:t>‘Getting to know you and your farm’</w:t>
      </w:r>
      <w:r w:rsidRPr="00691982">
        <w:t>, aimed to gather information about both the land being farmed and the characteristics of the farmer (</w:t>
      </w:r>
      <w:r>
        <w:fldChar w:fldCharType="begin"/>
      </w:r>
      <w:r>
        <w:instrText xml:space="preserve"> REF _Ref147398733 \h </w:instrText>
      </w:r>
      <w:r w:rsidR="00D83744">
        <w:instrText xml:space="preserve"> \* MERGEFORMAT </w:instrText>
      </w:r>
      <w:r>
        <w:fldChar w:fldCharType="separate"/>
      </w:r>
      <w:r w:rsidR="003A41E1">
        <w:t xml:space="preserve">Figure </w:t>
      </w:r>
      <w:r w:rsidR="003A41E1">
        <w:rPr>
          <w:noProof/>
        </w:rPr>
        <w:t>2</w:t>
      </w:r>
      <w:r>
        <w:fldChar w:fldCharType="end"/>
      </w:r>
      <w:r w:rsidRPr="00691982">
        <w:t xml:space="preserve">). This section followed a structure commonly used in previous UK farmer surveys (e.g. McMillan et al., 2019) and was designed to categorise respondents according to key farm </w:t>
      </w:r>
      <w:r w:rsidRPr="00691982">
        <w:lastRenderedPageBreak/>
        <w:t>demographics. These questions also allowed us to assess whether the sample was broadly representative of the wider farming population</w:t>
      </w:r>
      <w:r w:rsidR="00B00536">
        <w:t>.</w:t>
      </w:r>
      <w:r w:rsidR="00B00536" w:rsidRPr="00B00536">
        <w:rPr>
          <w:color w:val="000000"/>
        </w:rPr>
        <w:t xml:space="preserve"> </w:t>
      </w:r>
      <w:r w:rsidR="00B00536">
        <w:rPr>
          <w:color w:val="000000"/>
        </w:rPr>
        <w:t xml:space="preserve">Advisers who did not farm </w:t>
      </w:r>
      <w:r w:rsidR="00E86436">
        <w:rPr>
          <w:color w:val="000000"/>
        </w:rPr>
        <w:t>were not required to complete</w:t>
      </w:r>
      <w:r w:rsidR="00B00536">
        <w:rPr>
          <w:color w:val="000000"/>
        </w:rPr>
        <w:t xml:space="preserve"> this section.</w:t>
      </w:r>
      <w:r w:rsidR="001936A5">
        <w:rPr>
          <w:color w:val="000000"/>
        </w:rPr>
        <w:t xml:space="preserve"> </w:t>
      </w:r>
    </w:p>
    <w:p w14:paraId="440D81AC" w14:textId="77777777" w:rsidR="0011012E" w:rsidRDefault="0011012E" w:rsidP="00DA4DAE">
      <w:pPr>
        <w:keepNext/>
      </w:pPr>
      <w:r>
        <w:rPr>
          <w:noProof/>
          <w:color w:val="000000"/>
        </w:rPr>
        <w:drawing>
          <wp:inline distT="0" distB="0" distL="0" distR="0" wp14:anchorId="5AB59F71" wp14:editId="436263A2">
            <wp:extent cx="5486400" cy="3200400"/>
            <wp:effectExtent l="38100" t="0" r="19050" b="0"/>
            <wp:docPr id="54455811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093028E" w14:textId="7EBFED3F" w:rsidR="0011012E" w:rsidRPr="00995BAB" w:rsidRDefault="0011012E" w:rsidP="00DA4DAE">
      <w:pPr>
        <w:pStyle w:val="Caption"/>
        <w:rPr>
          <w:i w:val="0"/>
          <w:color w:val="000000"/>
        </w:rPr>
      </w:pPr>
      <w:bookmarkStart w:id="2" w:name="_Ref147398733"/>
      <w:r>
        <w:t xml:space="preserve">Figure </w:t>
      </w:r>
      <w:r>
        <w:fldChar w:fldCharType="begin"/>
      </w:r>
      <w:r>
        <w:instrText>SEQ Figure \* ARABIC</w:instrText>
      </w:r>
      <w:r>
        <w:fldChar w:fldCharType="separate"/>
      </w:r>
      <w:r w:rsidR="003A41E1">
        <w:rPr>
          <w:noProof/>
        </w:rPr>
        <w:t>2</w:t>
      </w:r>
      <w:r>
        <w:fldChar w:fldCharType="end"/>
      </w:r>
      <w:bookmarkEnd w:id="2"/>
      <w:r>
        <w:t xml:space="preserve">: Farming background factors found to influence farmers decision on provision of 'public goods for public money'  </w:t>
      </w:r>
      <w:sdt>
        <w:sdtPr>
          <w:rPr>
            <w:i w:val="0"/>
            <w:color w:val="000000"/>
          </w:rPr>
          <w:tag w:val="MENDELEY_CITATION_v3_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"/>
          <w:id w:val="376128208"/>
          <w:placeholder>
            <w:docPart w:val="136344A184814F6A932870593685BB19"/>
          </w:placeholder>
        </w:sdtPr>
        <w:sdtContent>
          <w:r w:rsidR="00C230F5" w:rsidRPr="00592561">
            <w:t>(Mcmillan et al., 2019)</w:t>
          </w:r>
        </w:sdtContent>
      </w:sdt>
    </w:p>
    <w:p w14:paraId="3AA80E4E" w14:textId="1B0F57B6" w:rsidR="0062654E" w:rsidRDefault="00E21693" w:rsidP="00DA4DAE">
      <w:pPr>
        <w:spacing w:after="0" w:line="480" w:lineRule="auto"/>
        <w:rPr>
          <w:color w:val="000000"/>
        </w:rPr>
      </w:pPr>
      <w:bookmarkStart w:id="3" w:name="_Toc149731598"/>
      <w:r>
        <w:t xml:space="preserve">The main component of the survey </w:t>
      </w:r>
      <w:r w:rsidR="00983A11">
        <w:t xml:space="preserve">was called </w:t>
      </w:r>
      <w:r w:rsidR="00F97EC3">
        <w:t>‘</w:t>
      </w:r>
      <w:r w:rsidR="00983A11">
        <w:rPr>
          <w:i/>
          <w:iCs/>
        </w:rPr>
        <w:t>opinion questions</w:t>
      </w:r>
      <w:r w:rsidR="00F97EC3">
        <w:rPr>
          <w:i/>
          <w:iCs/>
        </w:rPr>
        <w:t>’</w:t>
      </w:r>
      <w:r w:rsidR="00983A11">
        <w:rPr>
          <w:i/>
          <w:iCs/>
        </w:rPr>
        <w:t xml:space="preserve"> </w:t>
      </w:r>
      <w:r w:rsidR="00983A11">
        <w:t xml:space="preserve">and it </w:t>
      </w:r>
      <w:r>
        <w:t>examined what influences farmer</w:t>
      </w:r>
      <w:r w:rsidR="00717682">
        <w:t>’</w:t>
      </w:r>
      <w:r>
        <w:t>s opinions of AES</w:t>
      </w:r>
      <w:r w:rsidR="0070396F">
        <w:t xml:space="preserve">. </w:t>
      </w:r>
      <w:r w:rsidR="001E3E5E">
        <w:t xml:space="preserve">A series </w:t>
      </w:r>
      <w:r w:rsidR="002B7C1B">
        <w:t>of Likert</w:t>
      </w:r>
      <w:r>
        <w:t xml:space="preserve"> scales</w:t>
      </w:r>
      <w:r w:rsidR="001E3E5E">
        <w:t xml:space="preserve"> were developed to facilitate this understanding</w:t>
      </w:r>
      <w:r>
        <w:t xml:space="preserve">. </w:t>
      </w:r>
      <w:r w:rsidR="00B616CB">
        <w:t xml:space="preserve">Six scales were created with </w:t>
      </w:r>
      <w:r w:rsidR="0048239E">
        <w:t>several</w:t>
      </w:r>
      <w:r w:rsidR="00B616CB">
        <w:t xml:space="preserve"> items in each scale </w:t>
      </w:r>
      <w:r w:rsidR="0048239E">
        <w:t>(</w:t>
      </w:r>
      <w:r w:rsidR="0048239E">
        <w:fldChar w:fldCharType="begin"/>
      </w:r>
      <w:r w:rsidR="0048239E">
        <w:instrText xml:space="preserve"> REF _Ref188884740 \h </w:instrText>
      </w:r>
      <w:r w:rsidR="00D83744">
        <w:instrText xml:space="preserve"> \* MERGEFORMAT </w:instrText>
      </w:r>
      <w:r w:rsidR="0048239E">
        <w:fldChar w:fldCharType="separate"/>
      </w:r>
      <w:r w:rsidR="003A41E1">
        <w:t xml:space="preserve">Table </w:t>
      </w:r>
      <w:r w:rsidR="003A41E1">
        <w:rPr>
          <w:noProof/>
        </w:rPr>
        <w:t>2</w:t>
      </w:r>
      <w:r w:rsidR="0048239E">
        <w:fldChar w:fldCharType="end"/>
      </w:r>
      <w:r w:rsidR="0048239E">
        <w:t>)</w:t>
      </w:r>
      <w:r w:rsidR="005904CA">
        <w:t xml:space="preserve">. </w:t>
      </w:r>
      <w:r w:rsidR="004865BC">
        <w:t>The Likert scales were randomised to prevent any systematic bias of the survey design.</w:t>
      </w:r>
      <w:r w:rsidR="004865BC">
        <w:rPr>
          <w:color w:val="000000"/>
        </w:rPr>
        <w:t xml:space="preserve"> </w:t>
      </w:r>
      <w:r w:rsidR="0062654E">
        <w:t xml:space="preserve">The Likert scales and items were designed using the framework established by </w:t>
      </w:r>
      <w:sdt>
        <w:sdtPr>
          <w:rPr>
            <w:color w:val="000000"/>
          </w:rPr>
          <w:tag w:val="MENDELEY_CITATION_v3_eyJjaXRhdGlvbklEIjoiTUVOREVMRVlfQ0lUQVRJT05fYWIzZDExNTgtZTllNy00NTk5LWIyYTUtM2RlY2I1ZDlhMTdm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
          <w:id w:val="-1935268275"/>
          <w:placeholder>
            <w:docPart w:val="FEAD86919EA348C4BF70E6D906730DB5"/>
          </w:placeholder>
        </w:sdtPr>
        <w:sdtContent>
          <w:r w:rsidR="0062654E" w:rsidRPr="00C230F5">
            <w:rPr>
              <w:color w:val="000000"/>
            </w:rPr>
            <w:t>Canessa et al</w:t>
          </w:r>
          <w:r w:rsidR="0062654E">
            <w:rPr>
              <w:color w:val="000000"/>
            </w:rPr>
            <w:t>.,</w:t>
          </w:r>
          <w:r w:rsidR="0062654E" w:rsidRPr="00C230F5">
            <w:rPr>
              <w:color w:val="000000"/>
            </w:rPr>
            <w:t xml:space="preserve"> </w:t>
          </w:r>
          <w:r w:rsidR="0062654E">
            <w:rPr>
              <w:color w:val="000000"/>
            </w:rPr>
            <w:t>(</w:t>
          </w:r>
          <w:r w:rsidR="0062654E" w:rsidRPr="00C230F5">
            <w:rPr>
              <w:color w:val="000000"/>
            </w:rPr>
            <w:t>2024)</w:t>
          </w:r>
        </w:sdtContent>
      </w:sdt>
      <w:r w:rsidR="0062654E">
        <w:rPr>
          <w:color w:val="000000"/>
        </w:rPr>
        <w:t xml:space="preserve"> which aims to measure the adoption of AES by covering a range of decision-making variables in a concise but thorough approach. </w:t>
      </w:r>
      <w:r w:rsidR="007C0742">
        <w:rPr>
          <w:color w:val="000000"/>
        </w:rPr>
        <w:t>The scales</w:t>
      </w:r>
      <w:r w:rsidR="0062654E">
        <w:rPr>
          <w:color w:val="000000"/>
        </w:rPr>
        <w:t xml:space="preserve"> align with analogous research centred around farmers engagement with nature restoration </w:t>
      </w:r>
      <w:r w:rsidR="0062654E" w:rsidRPr="00C230F5">
        <w:rPr>
          <w:color w:val="000000"/>
        </w:rPr>
        <w:t>(Jacob et al., 2023</w:t>
      </w:r>
      <w:r w:rsidR="0062654E">
        <w:rPr>
          <w:color w:val="000000"/>
        </w:rPr>
        <w:t xml:space="preserve">) and nature markets </w:t>
      </w:r>
      <w:sdt>
        <w:sdtPr>
          <w:rPr>
            <w:color w:val="000000"/>
          </w:rPr>
          <w:tag w:val="MENDELEY_CITATION_v3_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"/>
          <w:id w:val="-1792513016"/>
          <w:placeholder>
            <w:docPart w:val="CCCDDA72B13E4602AA1DC57A5DEA4840"/>
          </w:placeholder>
        </w:sdtPr>
        <w:sdtContent>
          <w:sdt>
            <w:sdtPr>
              <w:rPr>
                <w:color w:val="000000"/>
              </w:rPr>
              <w:tag w:val="MENDELEY_CITATION_v3_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"/>
              <w:id w:val="-393357066"/>
              <w:placeholder>
                <w:docPart w:val="9FEC915BCE5442E1B14E8F6506EEAA2F"/>
              </w:placeholder>
            </w:sdtPr>
            <w:sdtContent>
              <w:r w:rsidR="0062654E">
                <w:rPr>
                  <w:color w:val="000000"/>
                </w:rPr>
                <w:t>(</w:t>
              </w:r>
              <w:r w:rsidR="0062654E" w:rsidRPr="00C230F5">
                <w:rPr>
                  <w:color w:val="000000"/>
                </w:rPr>
                <w:t>Broadway initiative, 2023; GFI, 2023)</w:t>
              </w:r>
            </w:sdtContent>
          </w:sdt>
        </w:sdtContent>
      </w:sdt>
      <w:r w:rsidR="0062654E">
        <w:rPr>
          <w:color w:val="000000"/>
        </w:rPr>
        <w:t>.</w:t>
      </w:r>
    </w:p>
    <w:p w14:paraId="50D11902" w14:textId="5C39A45F" w:rsidR="004D4E0E" w:rsidRDefault="004D4E0E" w:rsidP="00DA4DAE">
      <w:pPr>
        <w:spacing w:after="0" w:line="480" w:lineRule="auto"/>
        <w:rPr>
          <w:color w:val="000000"/>
        </w:rPr>
      </w:pPr>
    </w:p>
    <w:p w14:paraId="6F66AE85" w14:textId="00B936B3" w:rsidR="00211290" w:rsidRDefault="00211290" w:rsidP="00DA4DAE">
      <w:pPr>
        <w:spacing w:after="0" w:line="480" w:lineRule="auto"/>
        <w:rPr>
          <w:color w:val="000000"/>
        </w:rPr>
      </w:pPr>
    </w:p>
    <w:p w14:paraId="71799774" w14:textId="67F87C1E" w:rsidR="0048239E" w:rsidRDefault="0048239E" w:rsidP="00DA4DAE">
      <w:pPr>
        <w:pStyle w:val="Caption"/>
        <w:keepNext/>
      </w:pPr>
      <w:bookmarkStart w:id="4" w:name="_Ref188884740"/>
      <w:r>
        <w:t xml:space="preserve">Table </w:t>
      </w:r>
      <w:fldSimple w:instr=" SEQ Table \* ARABIC ">
        <w:r w:rsidR="003A41E1">
          <w:rPr>
            <w:noProof/>
          </w:rPr>
          <w:t>2</w:t>
        </w:r>
      </w:fldSimple>
      <w:bookmarkEnd w:id="4"/>
      <w:r>
        <w:t>: Likert scales used within the survey. The construct measured is the "Likert scale" whilst the items to measure that specific construct are on the right.</w:t>
      </w:r>
    </w:p>
    <w:tbl>
      <w:tblPr>
        <w:tblStyle w:val="TableGrid"/>
        <w:tblW w:w="0" w:type="auto"/>
        <w:tblLook w:val="04A0" w:firstRow="1" w:lastRow="0" w:firstColumn="1" w:lastColumn="0" w:noHBand="0" w:noVBand="1"/>
      </w:tblPr>
      <w:tblGrid>
        <w:gridCol w:w="1838"/>
        <w:gridCol w:w="7178"/>
      </w:tblGrid>
      <w:tr w:rsidR="00B616CB" w14:paraId="4BB420F4" w14:textId="77777777" w:rsidTr="00C55F3A">
        <w:tc>
          <w:tcPr>
            <w:tcW w:w="1838" w:type="dxa"/>
            <w:shd w:val="clear" w:color="auto" w:fill="D0CECE" w:themeFill="background2" w:themeFillShade="E6"/>
          </w:tcPr>
          <w:p w14:paraId="16EF2C46" w14:textId="4573D9C7" w:rsidR="00B616CB" w:rsidRPr="0048239E" w:rsidRDefault="009B2711" w:rsidP="00DA4DAE">
            <w:pPr>
              <w:rPr>
                <w:b/>
                <w:bCs/>
              </w:rPr>
            </w:pPr>
            <w:r w:rsidRPr="0048239E">
              <w:rPr>
                <w:b/>
                <w:bCs/>
              </w:rPr>
              <w:t>Likert Scale</w:t>
            </w:r>
          </w:p>
        </w:tc>
        <w:tc>
          <w:tcPr>
            <w:tcW w:w="7178" w:type="dxa"/>
            <w:shd w:val="clear" w:color="auto" w:fill="D0CECE" w:themeFill="background2" w:themeFillShade="E6"/>
          </w:tcPr>
          <w:p w14:paraId="70822436" w14:textId="0876925F" w:rsidR="00B616CB" w:rsidRPr="0048239E" w:rsidRDefault="009B2711" w:rsidP="00DA4DAE">
            <w:pPr>
              <w:rPr>
                <w:b/>
                <w:bCs/>
              </w:rPr>
            </w:pPr>
            <w:r w:rsidRPr="0048239E">
              <w:rPr>
                <w:b/>
                <w:bCs/>
              </w:rPr>
              <w:t>Items included in scale</w:t>
            </w:r>
          </w:p>
        </w:tc>
      </w:tr>
      <w:tr w:rsidR="001C74E7" w14:paraId="0706E6D8" w14:textId="77777777" w:rsidTr="00C55F3A">
        <w:tc>
          <w:tcPr>
            <w:tcW w:w="1838" w:type="dxa"/>
            <w:vMerge w:val="restart"/>
            <w:shd w:val="clear" w:color="auto" w:fill="E2EFD9" w:themeFill="accent6" w:themeFillTint="33"/>
          </w:tcPr>
          <w:p w14:paraId="17D59611" w14:textId="2F0626EA" w:rsidR="001C74E7" w:rsidRDefault="00F86E9C" w:rsidP="00DA4DAE">
            <w:r>
              <w:lastRenderedPageBreak/>
              <w:t xml:space="preserve">Environmental </w:t>
            </w:r>
            <w:r w:rsidR="001C74E7" w:rsidRPr="007D4A04">
              <w:t>Awareness</w:t>
            </w:r>
          </w:p>
        </w:tc>
        <w:tc>
          <w:tcPr>
            <w:tcW w:w="7178" w:type="dxa"/>
            <w:shd w:val="clear" w:color="auto" w:fill="E2EFD9" w:themeFill="accent6" w:themeFillTint="33"/>
          </w:tcPr>
          <w:p w14:paraId="77EAD554" w14:textId="33BC71E5" w:rsidR="001C74E7" w:rsidRDefault="001C74E7" w:rsidP="00DA4DAE">
            <w:r>
              <w:t>I am well-informed of the environmental issues in farming</w:t>
            </w:r>
          </w:p>
        </w:tc>
      </w:tr>
      <w:tr w:rsidR="001C74E7" w14:paraId="639C0607" w14:textId="77777777" w:rsidTr="00C55F3A">
        <w:tc>
          <w:tcPr>
            <w:tcW w:w="1838" w:type="dxa"/>
            <w:vMerge/>
            <w:shd w:val="clear" w:color="auto" w:fill="E2EFD9" w:themeFill="accent6" w:themeFillTint="33"/>
          </w:tcPr>
          <w:p w14:paraId="62986B7B" w14:textId="77777777" w:rsidR="001C74E7" w:rsidRPr="007D4A04" w:rsidRDefault="001C74E7" w:rsidP="00DA4DAE"/>
        </w:tc>
        <w:tc>
          <w:tcPr>
            <w:tcW w:w="7178" w:type="dxa"/>
            <w:shd w:val="clear" w:color="auto" w:fill="E2EFD9" w:themeFill="accent6" w:themeFillTint="33"/>
          </w:tcPr>
          <w:p w14:paraId="0C6040A1" w14:textId="65A14303" w:rsidR="001C74E7" w:rsidRDefault="001C74E7" w:rsidP="00DA4DAE">
            <w:r>
              <w:t>I know which wildlife improvements are most relevant for my local area</w:t>
            </w:r>
          </w:p>
        </w:tc>
      </w:tr>
      <w:tr w:rsidR="001C74E7" w14:paraId="084A5BD2" w14:textId="77777777" w:rsidTr="00C55F3A">
        <w:tc>
          <w:tcPr>
            <w:tcW w:w="1838" w:type="dxa"/>
            <w:vMerge/>
            <w:shd w:val="clear" w:color="auto" w:fill="E2EFD9" w:themeFill="accent6" w:themeFillTint="33"/>
          </w:tcPr>
          <w:p w14:paraId="32D2075A" w14:textId="77777777" w:rsidR="001C74E7" w:rsidRPr="007D4A04" w:rsidRDefault="001C74E7" w:rsidP="00DA4DAE"/>
        </w:tc>
        <w:tc>
          <w:tcPr>
            <w:tcW w:w="7178" w:type="dxa"/>
            <w:shd w:val="clear" w:color="auto" w:fill="E2EFD9" w:themeFill="accent6" w:themeFillTint="33"/>
          </w:tcPr>
          <w:p w14:paraId="3E70CBE1" w14:textId="49A7B1F2" w:rsidR="001C74E7" w:rsidRDefault="001C74E7" w:rsidP="00DA4DAE">
            <w:r>
              <w:t>I believe adding more wildlife improvements is beneficial</w:t>
            </w:r>
          </w:p>
        </w:tc>
      </w:tr>
      <w:tr w:rsidR="001C74E7" w14:paraId="505FA1F7" w14:textId="77777777" w:rsidTr="00C55F3A">
        <w:tc>
          <w:tcPr>
            <w:tcW w:w="1838" w:type="dxa"/>
            <w:vMerge/>
            <w:shd w:val="clear" w:color="auto" w:fill="E2EFD9" w:themeFill="accent6" w:themeFillTint="33"/>
          </w:tcPr>
          <w:p w14:paraId="5AF551C9" w14:textId="77777777" w:rsidR="001C74E7" w:rsidRPr="007D4A04" w:rsidRDefault="001C74E7" w:rsidP="00DA4DAE"/>
        </w:tc>
        <w:tc>
          <w:tcPr>
            <w:tcW w:w="7178" w:type="dxa"/>
            <w:shd w:val="clear" w:color="auto" w:fill="E2EFD9" w:themeFill="accent6" w:themeFillTint="33"/>
          </w:tcPr>
          <w:p w14:paraId="104F6197" w14:textId="7635CB35" w:rsidR="001C74E7" w:rsidRDefault="001C74E7" w:rsidP="00DA4DAE">
            <w:r>
              <w:t>I care for my local environment and feel a sense of stewardship</w:t>
            </w:r>
          </w:p>
        </w:tc>
      </w:tr>
      <w:tr w:rsidR="00BA59B8" w14:paraId="3A7244E2" w14:textId="77777777" w:rsidTr="00C55F3A">
        <w:tc>
          <w:tcPr>
            <w:tcW w:w="1838" w:type="dxa"/>
            <w:vMerge w:val="restart"/>
            <w:shd w:val="clear" w:color="auto" w:fill="DEEAF6" w:themeFill="accent5" w:themeFillTint="33"/>
          </w:tcPr>
          <w:p w14:paraId="2ED2A4BE" w14:textId="579F7A2F" w:rsidR="00BA59B8" w:rsidRDefault="00BA59B8" w:rsidP="00DA4DAE">
            <w:r w:rsidRPr="00B616CB">
              <w:t>Social Acceptance</w:t>
            </w:r>
          </w:p>
        </w:tc>
        <w:tc>
          <w:tcPr>
            <w:tcW w:w="7178" w:type="dxa"/>
            <w:shd w:val="clear" w:color="auto" w:fill="DEEAF6" w:themeFill="accent5" w:themeFillTint="33"/>
          </w:tcPr>
          <w:p w14:paraId="6206D04F" w14:textId="07259167" w:rsidR="00BA59B8" w:rsidRDefault="00BA59B8" w:rsidP="00DA4DAE">
            <w:r>
              <w:t>My community is supportive of environment schemes</w:t>
            </w:r>
          </w:p>
        </w:tc>
      </w:tr>
      <w:tr w:rsidR="00BA59B8" w14:paraId="6BC4CE89" w14:textId="77777777" w:rsidTr="00C55F3A">
        <w:tc>
          <w:tcPr>
            <w:tcW w:w="1838" w:type="dxa"/>
            <w:vMerge/>
            <w:shd w:val="clear" w:color="auto" w:fill="DEEAF6" w:themeFill="accent5" w:themeFillTint="33"/>
          </w:tcPr>
          <w:p w14:paraId="5614FF63" w14:textId="77777777" w:rsidR="00BA59B8" w:rsidRPr="00B616CB" w:rsidRDefault="00BA59B8" w:rsidP="00DA4DAE"/>
        </w:tc>
        <w:tc>
          <w:tcPr>
            <w:tcW w:w="7178" w:type="dxa"/>
            <w:shd w:val="clear" w:color="auto" w:fill="DEEAF6" w:themeFill="accent5" w:themeFillTint="33"/>
          </w:tcPr>
          <w:p w14:paraId="7E966C47" w14:textId="1AB07C5E" w:rsidR="00BA59B8" w:rsidRDefault="00BA59B8" w:rsidP="00DA4DAE">
            <w:r>
              <w:t>There is no stigma attached to adopting wildlife improvements in my community</w:t>
            </w:r>
          </w:p>
        </w:tc>
      </w:tr>
      <w:tr w:rsidR="00BA59B8" w14:paraId="4F321BB5" w14:textId="77777777" w:rsidTr="00C55F3A">
        <w:tc>
          <w:tcPr>
            <w:tcW w:w="1838" w:type="dxa"/>
            <w:vMerge/>
            <w:shd w:val="clear" w:color="auto" w:fill="DEEAF6" w:themeFill="accent5" w:themeFillTint="33"/>
          </w:tcPr>
          <w:p w14:paraId="2F4C8810" w14:textId="77777777" w:rsidR="00BA59B8" w:rsidRPr="00B616CB" w:rsidRDefault="00BA59B8" w:rsidP="00DA4DAE"/>
        </w:tc>
        <w:tc>
          <w:tcPr>
            <w:tcW w:w="7178" w:type="dxa"/>
            <w:shd w:val="clear" w:color="auto" w:fill="DEEAF6" w:themeFill="accent5" w:themeFillTint="33"/>
          </w:tcPr>
          <w:p w14:paraId="260CAC13" w14:textId="395A74ED" w:rsidR="00BA59B8" w:rsidRDefault="00BA59B8" w:rsidP="00DA4DAE">
            <w:r>
              <w:t>My family's approval motivates me to participate in environment schemes</w:t>
            </w:r>
          </w:p>
        </w:tc>
      </w:tr>
      <w:tr w:rsidR="00BA59B8" w14:paraId="31C59396" w14:textId="77777777" w:rsidTr="00C55F3A">
        <w:tc>
          <w:tcPr>
            <w:tcW w:w="1838" w:type="dxa"/>
            <w:vMerge/>
            <w:shd w:val="clear" w:color="auto" w:fill="DEEAF6" w:themeFill="accent5" w:themeFillTint="33"/>
          </w:tcPr>
          <w:p w14:paraId="59DFC7B7" w14:textId="77777777" w:rsidR="00BA59B8" w:rsidRPr="00B616CB" w:rsidRDefault="00BA59B8" w:rsidP="00DA4DAE"/>
        </w:tc>
        <w:tc>
          <w:tcPr>
            <w:tcW w:w="7178" w:type="dxa"/>
            <w:shd w:val="clear" w:color="auto" w:fill="DEEAF6" w:themeFill="accent5" w:themeFillTint="33"/>
          </w:tcPr>
          <w:p w14:paraId="78FD8ADF" w14:textId="17F17361" w:rsidR="00BA59B8" w:rsidRDefault="00BA59B8" w:rsidP="00DA4DAE">
            <w:r>
              <w:t>Positive influences from social media shape my opinion on environment schemes</w:t>
            </w:r>
          </w:p>
        </w:tc>
      </w:tr>
      <w:tr w:rsidR="00146699" w14:paraId="25DC7A0F" w14:textId="77777777" w:rsidTr="00C55F3A">
        <w:tc>
          <w:tcPr>
            <w:tcW w:w="1838" w:type="dxa"/>
            <w:vMerge w:val="restart"/>
            <w:shd w:val="clear" w:color="auto" w:fill="FFF2CC" w:themeFill="accent4" w:themeFillTint="33"/>
          </w:tcPr>
          <w:p w14:paraId="4CC9784E" w14:textId="453567B8" w:rsidR="00146699" w:rsidRDefault="00146699" w:rsidP="00DA4DAE">
            <w:r w:rsidRPr="007D4A04">
              <w:t>Risks</w:t>
            </w:r>
          </w:p>
        </w:tc>
        <w:tc>
          <w:tcPr>
            <w:tcW w:w="7178" w:type="dxa"/>
            <w:shd w:val="clear" w:color="auto" w:fill="FFF2CC" w:themeFill="accent4" w:themeFillTint="33"/>
          </w:tcPr>
          <w:p w14:paraId="681918E2" w14:textId="74FA36B7" w:rsidR="00146699" w:rsidRDefault="00146699" w:rsidP="00DA4DAE">
            <w:r>
              <w:t>Adding wildlife improvements is a financial risk</w:t>
            </w:r>
          </w:p>
        </w:tc>
      </w:tr>
      <w:tr w:rsidR="00146699" w14:paraId="44123054" w14:textId="77777777" w:rsidTr="00C55F3A">
        <w:tc>
          <w:tcPr>
            <w:tcW w:w="1838" w:type="dxa"/>
            <w:vMerge/>
            <w:shd w:val="clear" w:color="auto" w:fill="FFF2CC" w:themeFill="accent4" w:themeFillTint="33"/>
          </w:tcPr>
          <w:p w14:paraId="51B5C695" w14:textId="77777777" w:rsidR="00146699" w:rsidRPr="007D4A04" w:rsidRDefault="00146699" w:rsidP="00DA4DAE"/>
        </w:tc>
        <w:tc>
          <w:tcPr>
            <w:tcW w:w="7178" w:type="dxa"/>
            <w:shd w:val="clear" w:color="auto" w:fill="FFF2CC" w:themeFill="accent4" w:themeFillTint="33"/>
          </w:tcPr>
          <w:p w14:paraId="459018BF" w14:textId="1FAAA1DE" w:rsidR="00146699" w:rsidRDefault="00146699" w:rsidP="00DA4DAE">
            <w:r>
              <w:t>It is risky applying for environment schemes because you might not be successful</w:t>
            </w:r>
          </w:p>
        </w:tc>
      </w:tr>
      <w:tr w:rsidR="00146699" w14:paraId="08FAFCD4" w14:textId="77777777" w:rsidTr="00C55F3A">
        <w:tc>
          <w:tcPr>
            <w:tcW w:w="1838" w:type="dxa"/>
            <w:vMerge/>
            <w:shd w:val="clear" w:color="auto" w:fill="FFF2CC" w:themeFill="accent4" w:themeFillTint="33"/>
          </w:tcPr>
          <w:p w14:paraId="0437BF4E" w14:textId="77777777" w:rsidR="00146699" w:rsidRPr="007D4A04" w:rsidRDefault="00146699" w:rsidP="00DA4DAE"/>
        </w:tc>
        <w:tc>
          <w:tcPr>
            <w:tcW w:w="7178" w:type="dxa"/>
            <w:shd w:val="clear" w:color="auto" w:fill="FFF2CC" w:themeFill="accent4" w:themeFillTint="33"/>
          </w:tcPr>
          <w:p w14:paraId="69B2BC9F" w14:textId="67F8AA7E" w:rsidR="00146699" w:rsidRDefault="00146699" w:rsidP="00DA4DAE">
            <w:r>
              <w:t>Environmental schemes are risky because of potential non-compliance</w:t>
            </w:r>
          </w:p>
        </w:tc>
      </w:tr>
      <w:tr w:rsidR="00146699" w14:paraId="66DE3D6C" w14:textId="77777777" w:rsidTr="00C55F3A">
        <w:tc>
          <w:tcPr>
            <w:tcW w:w="1838" w:type="dxa"/>
            <w:vMerge/>
            <w:shd w:val="clear" w:color="auto" w:fill="FFF2CC" w:themeFill="accent4" w:themeFillTint="33"/>
          </w:tcPr>
          <w:p w14:paraId="15D3E454" w14:textId="77777777" w:rsidR="00146699" w:rsidRPr="007D4A04" w:rsidRDefault="00146699" w:rsidP="00DA4DAE"/>
        </w:tc>
        <w:tc>
          <w:tcPr>
            <w:tcW w:w="7178" w:type="dxa"/>
            <w:shd w:val="clear" w:color="auto" w:fill="FFF2CC" w:themeFill="accent4" w:themeFillTint="33"/>
          </w:tcPr>
          <w:p w14:paraId="7CEB385D" w14:textId="6B4A80C8" w:rsidR="00146699" w:rsidRDefault="00146699" w:rsidP="00DA4DAE">
            <w:r>
              <w:t>I worry about accountability if issues arise with wildlife improvements.</w:t>
            </w:r>
          </w:p>
        </w:tc>
      </w:tr>
      <w:tr w:rsidR="00146699" w14:paraId="0A740EF1" w14:textId="77777777" w:rsidTr="00C55F3A">
        <w:tc>
          <w:tcPr>
            <w:tcW w:w="1838" w:type="dxa"/>
            <w:vMerge/>
            <w:shd w:val="clear" w:color="auto" w:fill="FFF2CC" w:themeFill="accent4" w:themeFillTint="33"/>
          </w:tcPr>
          <w:p w14:paraId="3DCDF2E2" w14:textId="77777777" w:rsidR="00146699" w:rsidRPr="007D4A04" w:rsidRDefault="00146699" w:rsidP="00DA4DAE"/>
        </w:tc>
        <w:tc>
          <w:tcPr>
            <w:tcW w:w="7178" w:type="dxa"/>
            <w:shd w:val="clear" w:color="auto" w:fill="FFF2CC" w:themeFill="accent4" w:themeFillTint="33"/>
          </w:tcPr>
          <w:p w14:paraId="20EBA05F" w14:textId="5C124924" w:rsidR="00146699" w:rsidRDefault="00146699" w:rsidP="00DA4DAE">
            <w:r>
              <w:t>Environmental schemes have too much contractual risk</w:t>
            </w:r>
          </w:p>
        </w:tc>
      </w:tr>
      <w:tr w:rsidR="00647147" w14:paraId="17D0FEAF" w14:textId="77777777" w:rsidTr="00C55F3A">
        <w:tc>
          <w:tcPr>
            <w:tcW w:w="1838" w:type="dxa"/>
            <w:vMerge w:val="restart"/>
            <w:shd w:val="clear" w:color="auto" w:fill="EDEDED" w:themeFill="accent3" w:themeFillTint="33"/>
          </w:tcPr>
          <w:p w14:paraId="164350C4" w14:textId="0FFBCB18" w:rsidR="00647147" w:rsidRDefault="00647147" w:rsidP="00DA4DAE">
            <w:r w:rsidRPr="007D4A04">
              <w:t>Inflexibility</w:t>
            </w:r>
          </w:p>
        </w:tc>
        <w:tc>
          <w:tcPr>
            <w:tcW w:w="7178" w:type="dxa"/>
            <w:shd w:val="clear" w:color="auto" w:fill="EDEDED" w:themeFill="accent3" w:themeFillTint="33"/>
          </w:tcPr>
          <w:p w14:paraId="2F7E3556" w14:textId="673F254D" w:rsidR="00647147" w:rsidRDefault="00647147" w:rsidP="00DA4DAE">
            <w:r>
              <w:t>There is the risk of having to maintain wildlife improvements after the contract ends</w:t>
            </w:r>
          </w:p>
        </w:tc>
      </w:tr>
      <w:tr w:rsidR="00647147" w14:paraId="5A6ECA9C" w14:textId="77777777" w:rsidTr="00C55F3A">
        <w:tc>
          <w:tcPr>
            <w:tcW w:w="1838" w:type="dxa"/>
            <w:vMerge/>
            <w:shd w:val="clear" w:color="auto" w:fill="EDEDED" w:themeFill="accent3" w:themeFillTint="33"/>
          </w:tcPr>
          <w:p w14:paraId="0DAE34F0" w14:textId="77777777" w:rsidR="00647147" w:rsidRPr="007D4A04" w:rsidRDefault="00647147" w:rsidP="00DA4DAE"/>
        </w:tc>
        <w:tc>
          <w:tcPr>
            <w:tcW w:w="7178" w:type="dxa"/>
            <w:shd w:val="clear" w:color="auto" w:fill="EDEDED" w:themeFill="accent3" w:themeFillTint="33"/>
          </w:tcPr>
          <w:p w14:paraId="6F318957" w14:textId="6F125CFB" w:rsidR="00647147" w:rsidRDefault="00647147" w:rsidP="00DA4DAE">
            <w:r>
              <w:t>Contract lengths are not flexible enough</w:t>
            </w:r>
          </w:p>
        </w:tc>
      </w:tr>
      <w:tr w:rsidR="00647147" w14:paraId="1996C48A" w14:textId="77777777" w:rsidTr="00C55F3A">
        <w:tc>
          <w:tcPr>
            <w:tcW w:w="1838" w:type="dxa"/>
            <w:vMerge/>
            <w:shd w:val="clear" w:color="auto" w:fill="EDEDED" w:themeFill="accent3" w:themeFillTint="33"/>
          </w:tcPr>
          <w:p w14:paraId="22283DA6" w14:textId="77777777" w:rsidR="00647147" w:rsidRPr="007D4A04" w:rsidRDefault="00647147" w:rsidP="00DA4DAE"/>
        </w:tc>
        <w:tc>
          <w:tcPr>
            <w:tcW w:w="7178" w:type="dxa"/>
            <w:shd w:val="clear" w:color="auto" w:fill="EDEDED" w:themeFill="accent3" w:themeFillTint="33"/>
          </w:tcPr>
          <w:p w14:paraId="7CD1D9A0" w14:textId="23D0A9AA" w:rsidR="00647147" w:rsidRDefault="00647147" w:rsidP="00DA4DAE">
            <w:r>
              <w:t>Adding wildlife improvements feel like an irreversible decision</w:t>
            </w:r>
          </w:p>
        </w:tc>
      </w:tr>
      <w:tr w:rsidR="00647147" w14:paraId="5C5BA98E" w14:textId="77777777" w:rsidTr="00C55F3A">
        <w:tc>
          <w:tcPr>
            <w:tcW w:w="1838" w:type="dxa"/>
            <w:vMerge/>
            <w:shd w:val="clear" w:color="auto" w:fill="EDEDED" w:themeFill="accent3" w:themeFillTint="33"/>
          </w:tcPr>
          <w:p w14:paraId="2D782FCA" w14:textId="77777777" w:rsidR="00647147" w:rsidRPr="007D4A04" w:rsidRDefault="00647147" w:rsidP="00DA4DAE"/>
        </w:tc>
        <w:tc>
          <w:tcPr>
            <w:tcW w:w="7178" w:type="dxa"/>
            <w:shd w:val="clear" w:color="auto" w:fill="EDEDED" w:themeFill="accent3" w:themeFillTint="33"/>
          </w:tcPr>
          <w:p w14:paraId="76CE1DD7" w14:textId="37DAC4F8" w:rsidR="00647147" w:rsidRDefault="00647147" w:rsidP="00DA4DAE">
            <w:r>
              <w:t>Adding wildlife improvements limits my control over land use</w:t>
            </w:r>
          </w:p>
        </w:tc>
      </w:tr>
      <w:tr w:rsidR="00647147" w14:paraId="38078026" w14:textId="77777777" w:rsidTr="00C55F3A">
        <w:tc>
          <w:tcPr>
            <w:tcW w:w="1838" w:type="dxa"/>
            <w:vMerge/>
            <w:shd w:val="clear" w:color="auto" w:fill="EDEDED" w:themeFill="accent3" w:themeFillTint="33"/>
          </w:tcPr>
          <w:p w14:paraId="4C74D229" w14:textId="77777777" w:rsidR="00647147" w:rsidRPr="007D4A04" w:rsidRDefault="00647147" w:rsidP="00DA4DAE"/>
        </w:tc>
        <w:tc>
          <w:tcPr>
            <w:tcW w:w="7178" w:type="dxa"/>
            <w:shd w:val="clear" w:color="auto" w:fill="EDEDED" w:themeFill="accent3" w:themeFillTint="33"/>
          </w:tcPr>
          <w:p w14:paraId="38AF4C1B" w14:textId="525D3B97" w:rsidR="00647147" w:rsidRDefault="00647147" w:rsidP="00DA4DAE">
            <w:r>
              <w:t>The timeframe for applying to environment schemes is inconvenient</w:t>
            </w:r>
          </w:p>
        </w:tc>
      </w:tr>
      <w:tr w:rsidR="00B32836" w14:paraId="15741BA3" w14:textId="77777777" w:rsidTr="00C55F3A">
        <w:tc>
          <w:tcPr>
            <w:tcW w:w="1838" w:type="dxa"/>
            <w:vMerge w:val="restart"/>
            <w:shd w:val="clear" w:color="auto" w:fill="FBE4D5" w:themeFill="accent2" w:themeFillTint="33"/>
          </w:tcPr>
          <w:p w14:paraId="47C73C44" w14:textId="7297E2B9" w:rsidR="00B32836" w:rsidRDefault="00B32836" w:rsidP="00DA4DAE">
            <w:r w:rsidRPr="007D4A04">
              <w:t>Information</w:t>
            </w:r>
          </w:p>
        </w:tc>
        <w:tc>
          <w:tcPr>
            <w:tcW w:w="7178" w:type="dxa"/>
            <w:shd w:val="clear" w:color="auto" w:fill="FBE4D5" w:themeFill="accent2" w:themeFillTint="33"/>
          </w:tcPr>
          <w:p w14:paraId="415FDB7D" w14:textId="654DB8FC" w:rsidR="00B32836" w:rsidRDefault="00B32836" w:rsidP="00DA4DAE">
            <w:r>
              <w:t>The cost of getting information (advisors, surveys, databases) on what wildlife improvements are suitable is reasonable</w:t>
            </w:r>
          </w:p>
        </w:tc>
      </w:tr>
      <w:tr w:rsidR="00B32836" w14:paraId="1245D360" w14:textId="77777777" w:rsidTr="00C55F3A">
        <w:tc>
          <w:tcPr>
            <w:tcW w:w="1838" w:type="dxa"/>
            <w:vMerge/>
            <w:shd w:val="clear" w:color="auto" w:fill="FBE4D5" w:themeFill="accent2" w:themeFillTint="33"/>
          </w:tcPr>
          <w:p w14:paraId="57FA3806" w14:textId="77777777" w:rsidR="00B32836" w:rsidRPr="007D4A04" w:rsidRDefault="00B32836" w:rsidP="00DA4DAE"/>
        </w:tc>
        <w:tc>
          <w:tcPr>
            <w:tcW w:w="7178" w:type="dxa"/>
            <w:shd w:val="clear" w:color="auto" w:fill="FBE4D5" w:themeFill="accent2" w:themeFillTint="33"/>
          </w:tcPr>
          <w:p w14:paraId="354424D5" w14:textId="74D9B964" w:rsidR="00B32836" w:rsidRDefault="00B32836" w:rsidP="00DA4DAE">
            <w:r>
              <w:t>There is enough support to help me make decisions about environment schemes</w:t>
            </w:r>
          </w:p>
        </w:tc>
      </w:tr>
      <w:tr w:rsidR="00B32836" w14:paraId="6072CB38" w14:textId="77777777" w:rsidTr="00C55F3A">
        <w:tc>
          <w:tcPr>
            <w:tcW w:w="1838" w:type="dxa"/>
            <w:vMerge/>
            <w:shd w:val="clear" w:color="auto" w:fill="FBE4D5" w:themeFill="accent2" w:themeFillTint="33"/>
          </w:tcPr>
          <w:p w14:paraId="6B25C9E0" w14:textId="77777777" w:rsidR="00B32836" w:rsidRPr="007D4A04" w:rsidRDefault="00B32836" w:rsidP="00DA4DAE"/>
        </w:tc>
        <w:tc>
          <w:tcPr>
            <w:tcW w:w="7178" w:type="dxa"/>
            <w:shd w:val="clear" w:color="auto" w:fill="FBE4D5" w:themeFill="accent2" w:themeFillTint="33"/>
          </w:tcPr>
          <w:p w14:paraId="23BE8EA3" w14:textId="79F7C613" w:rsidR="00B32836" w:rsidRDefault="00B32836" w:rsidP="00DA4DAE">
            <w:r>
              <w:t>Farmer meetings help me get the information I need</w:t>
            </w:r>
          </w:p>
        </w:tc>
      </w:tr>
      <w:tr w:rsidR="00B32836" w14:paraId="007AAF3D" w14:textId="77777777" w:rsidTr="00C55F3A">
        <w:tc>
          <w:tcPr>
            <w:tcW w:w="1838" w:type="dxa"/>
            <w:vMerge/>
            <w:shd w:val="clear" w:color="auto" w:fill="FBE4D5" w:themeFill="accent2" w:themeFillTint="33"/>
          </w:tcPr>
          <w:p w14:paraId="3EB5EC9E" w14:textId="77777777" w:rsidR="00B32836" w:rsidRPr="007D4A04" w:rsidRDefault="00B32836" w:rsidP="00DA4DAE"/>
        </w:tc>
        <w:tc>
          <w:tcPr>
            <w:tcW w:w="7178" w:type="dxa"/>
            <w:shd w:val="clear" w:color="auto" w:fill="FBE4D5" w:themeFill="accent2" w:themeFillTint="33"/>
          </w:tcPr>
          <w:p w14:paraId="64432F4E" w14:textId="6AC84CA0" w:rsidR="00B32836" w:rsidRDefault="00B32836" w:rsidP="00DA4DAE">
            <w:r>
              <w:t>I get the information I need for environment schemes on time and it's adequate</w:t>
            </w:r>
          </w:p>
        </w:tc>
      </w:tr>
      <w:tr w:rsidR="0048239E" w14:paraId="633BE988" w14:textId="77777777" w:rsidTr="00C55F3A">
        <w:tc>
          <w:tcPr>
            <w:tcW w:w="1838" w:type="dxa"/>
            <w:vMerge w:val="restart"/>
            <w:shd w:val="clear" w:color="auto" w:fill="D9E2F3" w:themeFill="accent1" w:themeFillTint="33"/>
          </w:tcPr>
          <w:p w14:paraId="2254EBCC" w14:textId="372EF6CE" w:rsidR="0048239E" w:rsidRDefault="004A6B17" w:rsidP="00DA4DAE">
            <w:r>
              <w:t>Application clarity</w:t>
            </w:r>
          </w:p>
        </w:tc>
        <w:tc>
          <w:tcPr>
            <w:tcW w:w="7178" w:type="dxa"/>
            <w:shd w:val="clear" w:color="auto" w:fill="D9E2F3" w:themeFill="accent1" w:themeFillTint="33"/>
          </w:tcPr>
          <w:p w14:paraId="2EE6B1B3" w14:textId="55DD450D" w:rsidR="0048239E" w:rsidRDefault="0048239E" w:rsidP="00DA4DAE">
            <w:r>
              <w:t>Applying for environment schemes is simple</w:t>
            </w:r>
          </w:p>
        </w:tc>
      </w:tr>
      <w:tr w:rsidR="0048239E" w14:paraId="01538131" w14:textId="77777777" w:rsidTr="00C55F3A">
        <w:tc>
          <w:tcPr>
            <w:tcW w:w="1838" w:type="dxa"/>
            <w:vMerge/>
            <w:shd w:val="clear" w:color="auto" w:fill="D9E2F3" w:themeFill="accent1" w:themeFillTint="33"/>
          </w:tcPr>
          <w:p w14:paraId="6EF8717C" w14:textId="77777777" w:rsidR="0048239E" w:rsidRPr="007D4A04" w:rsidRDefault="0048239E" w:rsidP="00DA4DAE"/>
        </w:tc>
        <w:tc>
          <w:tcPr>
            <w:tcW w:w="7178" w:type="dxa"/>
            <w:shd w:val="clear" w:color="auto" w:fill="D9E2F3" w:themeFill="accent1" w:themeFillTint="33"/>
          </w:tcPr>
          <w:p w14:paraId="4C26A34C" w14:textId="6E2630C2" w:rsidR="0048239E" w:rsidRDefault="0048239E" w:rsidP="00DA4DAE">
            <w:r>
              <w:t>Environment scheme guidance is easy to understand</w:t>
            </w:r>
          </w:p>
        </w:tc>
      </w:tr>
      <w:tr w:rsidR="0048239E" w14:paraId="1084E56C" w14:textId="77777777" w:rsidTr="00C55F3A">
        <w:tc>
          <w:tcPr>
            <w:tcW w:w="1838" w:type="dxa"/>
            <w:vMerge/>
            <w:shd w:val="clear" w:color="auto" w:fill="D9E2F3" w:themeFill="accent1" w:themeFillTint="33"/>
          </w:tcPr>
          <w:p w14:paraId="77D021D8" w14:textId="77777777" w:rsidR="0048239E" w:rsidRPr="007D4A04" w:rsidRDefault="0048239E" w:rsidP="00DA4DAE"/>
        </w:tc>
        <w:tc>
          <w:tcPr>
            <w:tcW w:w="7178" w:type="dxa"/>
            <w:shd w:val="clear" w:color="auto" w:fill="D9E2F3" w:themeFill="accent1" w:themeFillTint="33"/>
          </w:tcPr>
          <w:p w14:paraId="06AF5CB9" w14:textId="5CB28BEC" w:rsidR="0048239E" w:rsidRDefault="0048239E" w:rsidP="00DA4DAE">
            <w:r>
              <w:t>The language in environment schemes is easy to understand</w:t>
            </w:r>
          </w:p>
        </w:tc>
      </w:tr>
      <w:tr w:rsidR="0048239E" w14:paraId="1F9F8F18" w14:textId="77777777" w:rsidTr="00C55F3A">
        <w:tc>
          <w:tcPr>
            <w:tcW w:w="1838" w:type="dxa"/>
            <w:vMerge/>
            <w:shd w:val="clear" w:color="auto" w:fill="D9E2F3" w:themeFill="accent1" w:themeFillTint="33"/>
          </w:tcPr>
          <w:p w14:paraId="4276D514" w14:textId="77777777" w:rsidR="0048239E" w:rsidRPr="007D4A04" w:rsidRDefault="0048239E" w:rsidP="00DA4DAE"/>
        </w:tc>
        <w:tc>
          <w:tcPr>
            <w:tcW w:w="7178" w:type="dxa"/>
            <w:shd w:val="clear" w:color="auto" w:fill="D9E2F3" w:themeFill="accent1" w:themeFillTint="33"/>
          </w:tcPr>
          <w:p w14:paraId="63D93A54" w14:textId="2AB1F9A9" w:rsidR="0048239E" w:rsidRDefault="0048239E" w:rsidP="00DA4DAE">
            <w:r>
              <w:t>Communication with environment schemes is positive and cooperative</w:t>
            </w:r>
          </w:p>
        </w:tc>
      </w:tr>
      <w:tr w:rsidR="0048239E" w14:paraId="244EBCB0" w14:textId="77777777" w:rsidTr="00C55F3A">
        <w:tc>
          <w:tcPr>
            <w:tcW w:w="1838" w:type="dxa"/>
            <w:vMerge/>
            <w:shd w:val="clear" w:color="auto" w:fill="D9E2F3" w:themeFill="accent1" w:themeFillTint="33"/>
          </w:tcPr>
          <w:p w14:paraId="413B5205" w14:textId="77777777" w:rsidR="0048239E" w:rsidRPr="007D4A04" w:rsidRDefault="0048239E" w:rsidP="00DA4DAE"/>
        </w:tc>
        <w:tc>
          <w:tcPr>
            <w:tcW w:w="7178" w:type="dxa"/>
            <w:shd w:val="clear" w:color="auto" w:fill="D9E2F3" w:themeFill="accent1" w:themeFillTint="33"/>
          </w:tcPr>
          <w:p w14:paraId="1BC65F9D" w14:textId="1D5A5132" w:rsidR="0048239E" w:rsidRDefault="0048239E" w:rsidP="00DA4DAE">
            <w:r>
              <w:t>Communication with environment schemes is prompt and clear.</w:t>
            </w:r>
          </w:p>
        </w:tc>
      </w:tr>
      <w:tr w:rsidR="0048239E" w14:paraId="70182541" w14:textId="77777777" w:rsidTr="00C55F3A">
        <w:tc>
          <w:tcPr>
            <w:tcW w:w="1838" w:type="dxa"/>
            <w:vMerge/>
            <w:shd w:val="clear" w:color="auto" w:fill="D9E2F3" w:themeFill="accent1" w:themeFillTint="33"/>
          </w:tcPr>
          <w:p w14:paraId="5B53816F" w14:textId="77777777" w:rsidR="0048239E" w:rsidRPr="007D4A04" w:rsidRDefault="0048239E" w:rsidP="00DA4DAE"/>
        </w:tc>
        <w:tc>
          <w:tcPr>
            <w:tcW w:w="7178" w:type="dxa"/>
            <w:shd w:val="clear" w:color="auto" w:fill="D9E2F3" w:themeFill="accent1" w:themeFillTint="33"/>
          </w:tcPr>
          <w:p w14:paraId="2D996082" w14:textId="1AF33A2E" w:rsidR="0048239E" w:rsidRDefault="0048239E" w:rsidP="00DA4DAE">
            <w:r>
              <w:t>Case officers from environment schemes have a good understanding of farm requirements and operation</w:t>
            </w:r>
          </w:p>
        </w:tc>
      </w:tr>
      <w:tr w:rsidR="0048239E" w14:paraId="03CEBD33" w14:textId="77777777" w:rsidTr="00C55F3A">
        <w:tc>
          <w:tcPr>
            <w:tcW w:w="1838" w:type="dxa"/>
            <w:vMerge/>
            <w:shd w:val="clear" w:color="auto" w:fill="D9E2F3" w:themeFill="accent1" w:themeFillTint="33"/>
          </w:tcPr>
          <w:p w14:paraId="00676778" w14:textId="77777777" w:rsidR="0048239E" w:rsidRPr="007D4A04" w:rsidRDefault="0048239E" w:rsidP="00DA4DAE"/>
        </w:tc>
        <w:tc>
          <w:tcPr>
            <w:tcW w:w="7178" w:type="dxa"/>
            <w:shd w:val="clear" w:color="auto" w:fill="D9E2F3" w:themeFill="accent1" w:themeFillTint="33"/>
          </w:tcPr>
          <w:p w14:paraId="19F91607" w14:textId="000BC936" w:rsidR="0048239E" w:rsidRDefault="0048239E" w:rsidP="00DA4DAE">
            <w:r>
              <w:t>Feedback from environment schemes is clear and constructive</w:t>
            </w:r>
          </w:p>
        </w:tc>
      </w:tr>
    </w:tbl>
    <w:p w14:paraId="6A8EBB73" w14:textId="77777777" w:rsidR="005904CA" w:rsidRDefault="005904CA" w:rsidP="00DA4DAE"/>
    <w:p w14:paraId="66C21E24" w14:textId="024DE883" w:rsidR="008E7E9B" w:rsidRDefault="00873E39" w:rsidP="00DA4DAE">
      <w:pPr>
        <w:spacing w:after="0" w:line="480" w:lineRule="auto"/>
        <w:rPr>
          <w:color w:val="000000"/>
        </w:rPr>
      </w:pPr>
      <w:r w:rsidRPr="00873E39">
        <w:rPr>
          <w:color w:val="000000"/>
        </w:rPr>
        <w:t xml:space="preserve">Likert-scale item responses were scored on a 0–5 scale (0 = Strongly disagree to 5 = Strongly agree) and aggregated to form composite measures for each attitudinal construct. </w:t>
      </w:r>
      <w:r w:rsidR="00122608">
        <w:rPr>
          <w:color w:val="000000"/>
        </w:rPr>
        <w:t>T</w:t>
      </w:r>
      <w:r w:rsidRPr="00873E39">
        <w:rPr>
          <w:color w:val="000000"/>
        </w:rPr>
        <w:t xml:space="preserve">he mean of item responses was calculated for each respondent, consistent with established practice when Likert data are treated as approximating interval-level properties for parametric analysis (Norman, 2010). This method preserves response variability, enables group comparisons, and supports further statistical procedures such as regression and correlation. Comparison of mean and median values revealed </w:t>
      </w:r>
      <w:r w:rsidRPr="00873E39">
        <w:rPr>
          <w:color w:val="000000"/>
        </w:rPr>
        <w:lastRenderedPageBreak/>
        <w:t>differences of less than 0.1, supporting the use of the mean as a robust summary statistic. Composite scores enhanced construct-level interpretation and reliability, enabling more stable and interpretable measurement of latent attitudes across items (DeVellis, 2017).</w:t>
      </w:r>
      <w:r w:rsidR="008E7E9B">
        <w:br/>
      </w:r>
    </w:p>
    <w:p w14:paraId="26D4462B" w14:textId="0B76C15C" w:rsidR="008E6D3F" w:rsidRDefault="008E6D3F" w:rsidP="00DA4DAE">
      <w:pPr>
        <w:pStyle w:val="Heading2"/>
      </w:pPr>
      <w:r>
        <w:t>2.</w:t>
      </w:r>
      <w:r w:rsidR="007D128D">
        <w:t>3</w:t>
      </w:r>
      <w:r>
        <w:t xml:space="preserve"> Survey distribution and uptake</w:t>
      </w:r>
    </w:p>
    <w:p w14:paraId="38949F3C" w14:textId="79B7D1AD" w:rsidR="008E6D3F" w:rsidRDefault="008E6D3F" w:rsidP="00DA4DAE">
      <w:pPr>
        <w:spacing w:after="0" w:line="480" w:lineRule="auto"/>
      </w:pPr>
      <w:r w:rsidRPr="00141C00">
        <w:t xml:space="preserve">The survey targeted farmers and agricultural advisers in Scotland, recognising </w:t>
      </w:r>
      <w:r w:rsidR="00767887">
        <w:t xml:space="preserve">that </w:t>
      </w:r>
      <w:r w:rsidRPr="00141C00">
        <w:t>AES differ across the devolved nations of the UK. The study aimed to capture a broad range of perspectives from those involved in land management</w:t>
      </w:r>
      <w:r>
        <w:t xml:space="preserve"> and farming,</w:t>
      </w:r>
      <w:r w:rsidRPr="00141C00">
        <w:t xml:space="preserve"> including full-time and part-time farmers, crofters, tenant farmers, owner-occupiers, and professional advisers. This diversity of respondents ensures that a wide spectrum of experiences, roles, and responsibilities in relation to AES participation are represented (Rey-Valette et al., 2017).</w:t>
      </w:r>
    </w:p>
    <w:p w14:paraId="38ADA2CE" w14:textId="010C9392" w:rsidR="008E6D3F" w:rsidRDefault="003E7016" w:rsidP="00DA4DAE">
      <w:pPr>
        <w:spacing w:after="0" w:line="480" w:lineRule="auto"/>
      </w:pPr>
      <w:r>
        <w:t>T</w:t>
      </w:r>
      <w:r w:rsidR="008E6D3F">
        <w:t>he survey was disseminated online via farming networks and newsletters (</w:t>
      </w:r>
      <w:r w:rsidR="008E6D3F">
        <w:fldChar w:fldCharType="begin"/>
      </w:r>
      <w:r w:rsidR="008E6D3F">
        <w:instrText xml:space="preserve"> REF _Ref196915661 \h </w:instrText>
      </w:r>
      <w:r w:rsidR="00D83744">
        <w:instrText xml:space="preserve"> \* MERGEFORMAT </w:instrText>
      </w:r>
      <w:r w:rsidR="008E6D3F">
        <w:fldChar w:fldCharType="separate"/>
      </w:r>
      <w:r w:rsidR="003A41E1">
        <w:t xml:space="preserve">Table </w:t>
      </w:r>
      <w:r w:rsidR="003A41E1">
        <w:rPr>
          <w:noProof/>
        </w:rPr>
        <w:t>3</w:t>
      </w:r>
      <w:r w:rsidR="008E6D3F">
        <w:fldChar w:fldCharType="end"/>
      </w:r>
      <w:r w:rsidR="008E6D3F">
        <w:t xml:space="preserve">). The approach also recognised, however, that a substantial proportion of the farming demographic are older and that this might present barriers with regard to their engagement with online surveys. This was addressed by having paper copies of the survey at </w:t>
      </w:r>
      <w:r w:rsidR="007F7E23">
        <w:t>locations</w:t>
      </w:r>
      <w:r w:rsidR="008E6D3F">
        <w:t xml:space="preserve"> where the farming community converge such as auctions, markets, conferences, farmer meets, agricultural shows etc. </w:t>
      </w:r>
    </w:p>
    <w:p w14:paraId="6BFE6024" w14:textId="5A860ACD" w:rsidR="008E6D3F" w:rsidRDefault="008E6D3F" w:rsidP="00DA4DAE">
      <w:pPr>
        <w:pStyle w:val="Caption"/>
        <w:keepNext/>
      </w:pPr>
      <w:bookmarkStart w:id="5" w:name="_Ref196915661"/>
      <w:r>
        <w:t xml:space="preserve">Table </w:t>
      </w:r>
      <w:fldSimple w:instr=" SEQ Table \* ARABIC ">
        <w:r w:rsidR="003A41E1">
          <w:rPr>
            <w:noProof/>
          </w:rPr>
          <w:t>3</w:t>
        </w:r>
      </w:fldSimple>
      <w:bookmarkEnd w:id="5"/>
      <w:r>
        <w:t>: Organisations contacted that disseminated the farmer survey and the</w:t>
      </w:r>
      <w:r w:rsidR="00540A84">
        <w:t>ir</w:t>
      </w:r>
      <w:r>
        <w:t xml:space="preserve"> method </w:t>
      </w:r>
      <w:r w:rsidR="00540A84">
        <w:t>of dissemination</w:t>
      </w:r>
      <w:r>
        <w:t>.</w:t>
      </w:r>
    </w:p>
    <w:tbl>
      <w:tblPr>
        <w:tblStyle w:val="TableGrid"/>
        <w:tblW w:w="0" w:type="auto"/>
        <w:tblLook w:val="04A0" w:firstRow="1" w:lastRow="0" w:firstColumn="1" w:lastColumn="0" w:noHBand="0" w:noVBand="1"/>
      </w:tblPr>
      <w:tblGrid>
        <w:gridCol w:w="4808"/>
        <w:gridCol w:w="2734"/>
      </w:tblGrid>
      <w:tr w:rsidR="008E6D3F" w14:paraId="338C9B63" w14:textId="77777777" w:rsidTr="001F318D">
        <w:tc>
          <w:tcPr>
            <w:tcW w:w="0" w:type="auto"/>
            <w:shd w:val="clear" w:color="auto" w:fill="F2F2F2" w:themeFill="background1" w:themeFillShade="F2"/>
          </w:tcPr>
          <w:p w14:paraId="18BB2AB0" w14:textId="77777777" w:rsidR="008E6D3F" w:rsidRPr="004C48AD" w:rsidRDefault="008E6D3F" w:rsidP="00DA4DAE">
            <w:pPr>
              <w:spacing w:line="480" w:lineRule="auto"/>
              <w:rPr>
                <w:b/>
                <w:bCs/>
              </w:rPr>
            </w:pPr>
            <w:r w:rsidRPr="004C48AD">
              <w:rPr>
                <w:b/>
                <w:bCs/>
              </w:rPr>
              <w:t>Organisation</w:t>
            </w:r>
          </w:p>
        </w:tc>
        <w:tc>
          <w:tcPr>
            <w:tcW w:w="0" w:type="auto"/>
            <w:shd w:val="clear" w:color="auto" w:fill="F2F2F2" w:themeFill="background1" w:themeFillShade="F2"/>
          </w:tcPr>
          <w:p w14:paraId="5F6151D1" w14:textId="77777777" w:rsidR="008E6D3F" w:rsidRPr="004C48AD" w:rsidRDefault="008E6D3F" w:rsidP="00DA4DAE">
            <w:pPr>
              <w:spacing w:line="480" w:lineRule="auto"/>
              <w:rPr>
                <w:b/>
                <w:bCs/>
              </w:rPr>
            </w:pPr>
            <w:r w:rsidRPr="004C48AD">
              <w:rPr>
                <w:b/>
                <w:bCs/>
              </w:rPr>
              <w:t>Format</w:t>
            </w:r>
          </w:p>
        </w:tc>
      </w:tr>
      <w:tr w:rsidR="008E6D3F" w14:paraId="3C404E87" w14:textId="77777777" w:rsidTr="001F318D">
        <w:tc>
          <w:tcPr>
            <w:tcW w:w="0" w:type="auto"/>
          </w:tcPr>
          <w:p w14:paraId="34320459" w14:textId="77777777" w:rsidR="008E6D3F" w:rsidRDefault="008E6D3F" w:rsidP="00DA4DAE">
            <w:pPr>
              <w:spacing w:line="480" w:lineRule="auto"/>
            </w:pPr>
            <w:r>
              <w:t>Northwoods partnership</w:t>
            </w:r>
          </w:p>
        </w:tc>
        <w:tc>
          <w:tcPr>
            <w:tcW w:w="0" w:type="auto"/>
          </w:tcPr>
          <w:p w14:paraId="7DDDACEF" w14:textId="47D9E947" w:rsidR="008E6D3F" w:rsidRDefault="008E6D3F" w:rsidP="00DA4DAE">
            <w:pPr>
              <w:spacing w:line="480" w:lineRule="auto"/>
            </w:pPr>
            <w:r>
              <w:t>Newsletter</w:t>
            </w:r>
          </w:p>
        </w:tc>
      </w:tr>
      <w:tr w:rsidR="008E6D3F" w14:paraId="409DE2AF" w14:textId="77777777" w:rsidTr="001F318D">
        <w:tc>
          <w:tcPr>
            <w:tcW w:w="0" w:type="auto"/>
          </w:tcPr>
          <w:p w14:paraId="0A1154B5" w14:textId="77777777" w:rsidR="008E6D3F" w:rsidRDefault="008E6D3F" w:rsidP="00DA4DAE">
            <w:pPr>
              <w:spacing w:line="480" w:lineRule="auto"/>
            </w:pPr>
            <w:r>
              <w:t>ScotFWAG</w:t>
            </w:r>
          </w:p>
        </w:tc>
        <w:tc>
          <w:tcPr>
            <w:tcW w:w="0" w:type="auto"/>
          </w:tcPr>
          <w:p w14:paraId="55EB580E" w14:textId="77777777" w:rsidR="008E6D3F" w:rsidRDefault="008E6D3F" w:rsidP="00DA4DAE">
            <w:pPr>
              <w:spacing w:line="480" w:lineRule="auto"/>
            </w:pPr>
            <w:r>
              <w:t>Email and word of mouth</w:t>
            </w:r>
          </w:p>
        </w:tc>
      </w:tr>
      <w:tr w:rsidR="008E6D3F" w14:paraId="4B5883ED" w14:textId="77777777" w:rsidTr="001F318D">
        <w:tc>
          <w:tcPr>
            <w:tcW w:w="0" w:type="auto"/>
          </w:tcPr>
          <w:p w14:paraId="040E2600" w14:textId="77777777" w:rsidR="008E6D3F" w:rsidRDefault="008E6D3F" w:rsidP="00DA4DAE">
            <w:pPr>
              <w:spacing w:line="480" w:lineRule="auto"/>
            </w:pPr>
            <w:r>
              <w:t>NFFN</w:t>
            </w:r>
          </w:p>
        </w:tc>
        <w:tc>
          <w:tcPr>
            <w:tcW w:w="0" w:type="auto"/>
          </w:tcPr>
          <w:p w14:paraId="2DD479FC" w14:textId="0DD72D6D" w:rsidR="008E6D3F" w:rsidRDefault="008E6D3F" w:rsidP="00DA4DAE">
            <w:pPr>
              <w:spacing w:line="480" w:lineRule="auto"/>
            </w:pPr>
            <w:r>
              <w:t>Newsletter and social media</w:t>
            </w:r>
          </w:p>
        </w:tc>
      </w:tr>
      <w:tr w:rsidR="008E6D3F" w14:paraId="5055F866" w14:textId="77777777" w:rsidTr="001F318D">
        <w:tc>
          <w:tcPr>
            <w:tcW w:w="0" w:type="auto"/>
          </w:tcPr>
          <w:p w14:paraId="1DC9EA99" w14:textId="77777777" w:rsidR="008E6D3F" w:rsidRDefault="008E6D3F" w:rsidP="00DA4DAE">
            <w:pPr>
              <w:spacing w:line="480" w:lineRule="auto"/>
            </w:pPr>
            <w:r>
              <w:t>SRUC/SAC</w:t>
            </w:r>
          </w:p>
        </w:tc>
        <w:tc>
          <w:tcPr>
            <w:tcW w:w="0" w:type="auto"/>
          </w:tcPr>
          <w:p w14:paraId="6639BEB4" w14:textId="77777777" w:rsidR="008E6D3F" w:rsidRDefault="008E6D3F" w:rsidP="00DA4DAE">
            <w:pPr>
              <w:spacing w:line="480" w:lineRule="auto"/>
            </w:pPr>
            <w:r>
              <w:t>Email and word of mouth</w:t>
            </w:r>
          </w:p>
        </w:tc>
      </w:tr>
      <w:tr w:rsidR="008E6D3F" w14:paraId="2533E61B" w14:textId="77777777" w:rsidTr="001F318D">
        <w:tc>
          <w:tcPr>
            <w:tcW w:w="0" w:type="auto"/>
          </w:tcPr>
          <w:p w14:paraId="0D27484F" w14:textId="12F65FE7" w:rsidR="008E6D3F" w:rsidRPr="000A215E" w:rsidRDefault="008E6D3F" w:rsidP="00DA4DAE">
            <w:pPr>
              <w:rPr>
                <w:rFonts w:ascii="Aptos Narrow" w:hAnsi="Aptos Narrow"/>
                <w:color w:val="000000"/>
              </w:rPr>
            </w:pPr>
            <w:r>
              <w:rPr>
                <w:rFonts w:ascii="Aptos Narrow" w:hAnsi="Aptos Narrow"/>
                <w:color w:val="000000"/>
              </w:rPr>
              <w:t>Scottish crofting federation</w:t>
            </w:r>
          </w:p>
        </w:tc>
        <w:tc>
          <w:tcPr>
            <w:tcW w:w="0" w:type="auto"/>
          </w:tcPr>
          <w:p w14:paraId="370DBDB7" w14:textId="77777777" w:rsidR="008E6D3F" w:rsidRDefault="008E6D3F" w:rsidP="00DA4DAE">
            <w:pPr>
              <w:spacing w:line="480" w:lineRule="auto"/>
            </w:pPr>
            <w:r>
              <w:t>Newsletter</w:t>
            </w:r>
          </w:p>
        </w:tc>
      </w:tr>
      <w:tr w:rsidR="008E6D3F" w14:paraId="26146F43" w14:textId="77777777" w:rsidTr="001F318D">
        <w:tc>
          <w:tcPr>
            <w:tcW w:w="0" w:type="auto"/>
          </w:tcPr>
          <w:p w14:paraId="530F5E5E" w14:textId="77777777" w:rsidR="008E6D3F" w:rsidRDefault="008E6D3F" w:rsidP="00DA4DAE">
            <w:pPr>
              <w:rPr>
                <w:rFonts w:ascii="Aptos Narrow" w:hAnsi="Aptos Narrow"/>
                <w:color w:val="000000"/>
              </w:rPr>
            </w:pPr>
            <w:r>
              <w:t>RSPB</w:t>
            </w:r>
          </w:p>
        </w:tc>
        <w:tc>
          <w:tcPr>
            <w:tcW w:w="0" w:type="auto"/>
          </w:tcPr>
          <w:p w14:paraId="0FA41DB5" w14:textId="77777777" w:rsidR="008E6D3F" w:rsidRDefault="008E6D3F" w:rsidP="00DA4DAE">
            <w:pPr>
              <w:spacing w:line="480" w:lineRule="auto"/>
            </w:pPr>
            <w:r>
              <w:t>Email and word of mouth</w:t>
            </w:r>
          </w:p>
        </w:tc>
      </w:tr>
      <w:tr w:rsidR="008E6D3F" w14:paraId="0AF9B455" w14:textId="77777777" w:rsidTr="001F318D">
        <w:tc>
          <w:tcPr>
            <w:tcW w:w="0" w:type="auto"/>
          </w:tcPr>
          <w:p w14:paraId="78FD3441" w14:textId="10C9E854" w:rsidR="008E6D3F" w:rsidRDefault="008E6D3F" w:rsidP="00DA4DAE">
            <w:r>
              <w:t>Scottish wildlife trust</w:t>
            </w:r>
          </w:p>
        </w:tc>
        <w:tc>
          <w:tcPr>
            <w:tcW w:w="0" w:type="auto"/>
          </w:tcPr>
          <w:p w14:paraId="24CA966E" w14:textId="77777777" w:rsidR="008E6D3F" w:rsidRDefault="008E6D3F" w:rsidP="00DA4DAE">
            <w:pPr>
              <w:spacing w:line="480" w:lineRule="auto"/>
            </w:pPr>
            <w:r>
              <w:t>Email and word of mouth</w:t>
            </w:r>
          </w:p>
        </w:tc>
      </w:tr>
      <w:tr w:rsidR="008E6D3F" w14:paraId="7F49F170" w14:textId="77777777" w:rsidTr="001F318D">
        <w:tc>
          <w:tcPr>
            <w:tcW w:w="0" w:type="auto"/>
          </w:tcPr>
          <w:p w14:paraId="2887E777" w14:textId="2CE295F7" w:rsidR="008E6D3F" w:rsidRDefault="008E6D3F" w:rsidP="00DA4DAE">
            <w:r>
              <w:t>Loch Lomond and Trossachs national park authority</w:t>
            </w:r>
          </w:p>
        </w:tc>
        <w:tc>
          <w:tcPr>
            <w:tcW w:w="0" w:type="auto"/>
          </w:tcPr>
          <w:p w14:paraId="00C777C2" w14:textId="77777777" w:rsidR="008E6D3F" w:rsidRDefault="008E6D3F" w:rsidP="00DA4DAE">
            <w:pPr>
              <w:spacing w:line="480" w:lineRule="auto"/>
            </w:pPr>
            <w:r>
              <w:t>Social media</w:t>
            </w:r>
          </w:p>
        </w:tc>
      </w:tr>
      <w:tr w:rsidR="008E6D3F" w14:paraId="33829259" w14:textId="77777777" w:rsidTr="001F318D">
        <w:tc>
          <w:tcPr>
            <w:tcW w:w="0" w:type="auto"/>
          </w:tcPr>
          <w:p w14:paraId="52C05D15" w14:textId="0B9FE818" w:rsidR="008E6D3F" w:rsidRDefault="008E6D3F" w:rsidP="00DA4DAE">
            <w:r>
              <w:lastRenderedPageBreak/>
              <w:t>Cairngorms national park authority</w:t>
            </w:r>
          </w:p>
        </w:tc>
        <w:tc>
          <w:tcPr>
            <w:tcW w:w="0" w:type="auto"/>
          </w:tcPr>
          <w:p w14:paraId="38BFDCB3" w14:textId="77777777" w:rsidR="008E6D3F" w:rsidRDefault="008E6D3F" w:rsidP="00DA4DAE">
            <w:pPr>
              <w:spacing w:line="480" w:lineRule="auto"/>
            </w:pPr>
            <w:r>
              <w:t>Email and word of mouth</w:t>
            </w:r>
          </w:p>
        </w:tc>
      </w:tr>
      <w:tr w:rsidR="008E6D3F" w14:paraId="2732664C" w14:textId="77777777" w:rsidTr="001F318D">
        <w:tc>
          <w:tcPr>
            <w:tcW w:w="0" w:type="auto"/>
          </w:tcPr>
          <w:p w14:paraId="33353993" w14:textId="10979F83" w:rsidR="008E6D3F" w:rsidRDefault="008E6D3F" w:rsidP="00DA4DAE">
            <w:r>
              <w:t>Forth rivers trust</w:t>
            </w:r>
          </w:p>
        </w:tc>
        <w:tc>
          <w:tcPr>
            <w:tcW w:w="0" w:type="auto"/>
          </w:tcPr>
          <w:p w14:paraId="1BEE7CB1" w14:textId="23CF204F" w:rsidR="008E6D3F" w:rsidRDefault="008E6D3F" w:rsidP="00DA4DAE">
            <w:pPr>
              <w:spacing w:line="480" w:lineRule="auto"/>
            </w:pPr>
            <w:r>
              <w:t>Newsletter and social media</w:t>
            </w:r>
          </w:p>
        </w:tc>
      </w:tr>
      <w:tr w:rsidR="008E6D3F" w14:paraId="4F11087D" w14:textId="77777777" w:rsidTr="001F318D">
        <w:tc>
          <w:tcPr>
            <w:tcW w:w="0" w:type="auto"/>
          </w:tcPr>
          <w:p w14:paraId="538B3CD6" w14:textId="77777777" w:rsidR="008E6D3F" w:rsidRDefault="008E6D3F" w:rsidP="00DA4DAE">
            <w:r>
              <w:t>NFUS</w:t>
            </w:r>
          </w:p>
        </w:tc>
        <w:tc>
          <w:tcPr>
            <w:tcW w:w="0" w:type="auto"/>
          </w:tcPr>
          <w:p w14:paraId="1FA9C5AC" w14:textId="77777777" w:rsidR="008E6D3F" w:rsidRDefault="008E6D3F" w:rsidP="00DA4DAE">
            <w:pPr>
              <w:spacing w:line="480" w:lineRule="auto"/>
            </w:pPr>
            <w:r>
              <w:t>Newsletter and email</w:t>
            </w:r>
          </w:p>
        </w:tc>
      </w:tr>
      <w:tr w:rsidR="008E6D3F" w14:paraId="55FE4BB6" w14:textId="77777777" w:rsidTr="001F318D">
        <w:tc>
          <w:tcPr>
            <w:tcW w:w="0" w:type="auto"/>
          </w:tcPr>
          <w:p w14:paraId="5B7F754E" w14:textId="5C17479F" w:rsidR="008E6D3F" w:rsidRDefault="008E6D3F" w:rsidP="00DA4DAE">
            <w:r>
              <w:t>Pasture for life</w:t>
            </w:r>
          </w:p>
        </w:tc>
        <w:tc>
          <w:tcPr>
            <w:tcW w:w="0" w:type="auto"/>
          </w:tcPr>
          <w:p w14:paraId="43C41FA1" w14:textId="77777777" w:rsidR="008E6D3F" w:rsidRDefault="008E6D3F" w:rsidP="00DA4DAE">
            <w:pPr>
              <w:spacing w:line="480" w:lineRule="auto"/>
            </w:pPr>
            <w:r>
              <w:t>Members forum</w:t>
            </w:r>
          </w:p>
        </w:tc>
      </w:tr>
      <w:tr w:rsidR="008E6D3F" w14:paraId="1986352D" w14:textId="77777777" w:rsidTr="001F318D">
        <w:tc>
          <w:tcPr>
            <w:tcW w:w="0" w:type="auto"/>
          </w:tcPr>
          <w:p w14:paraId="17AB785C" w14:textId="04237F33" w:rsidR="008E6D3F" w:rsidRDefault="008E6D3F" w:rsidP="00DA4DAE">
            <w:r>
              <w:t>Scottish farmers forum</w:t>
            </w:r>
          </w:p>
        </w:tc>
        <w:tc>
          <w:tcPr>
            <w:tcW w:w="0" w:type="auto"/>
          </w:tcPr>
          <w:p w14:paraId="283522D6" w14:textId="60D3723C" w:rsidR="008E6D3F" w:rsidRDefault="008E6D3F" w:rsidP="00DA4DAE">
            <w:pPr>
              <w:spacing w:line="480" w:lineRule="auto"/>
            </w:pPr>
            <w:r>
              <w:t>Social media</w:t>
            </w:r>
          </w:p>
        </w:tc>
      </w:tr>
      <w:tr w:rsidR="008E6D3F" w14:paraId="3FAF631B" w14:textId="77777777" w:rsidTr="001F318D">
        <w:tc>
          <w:tcPr>
            <w:tcW w:w="0" w:type="auto"/>
          </w:tcPr>
          <w:p w14:paraId="4CB2B31F" w14:textId="2AD2562B" w:rsidR="008E6D3F" w:rsidRDefault="008E6D3F" w:rsidP="00DA4DAE">
            <w:r>
              <w:t>Soil association</w:t>
            </w:r>
          </w:p>
        </w:tc>
        <w:tc>
          <w:tcPr>
            <w:tcW w:w="0" w:type="auto"/>
          </w:tcPr>
          <w:p w14:paraId="7E8E99CE" w14:textId="77777777" w:rsidR="008E6D3F" w:rsidRDefault="008E6D3F" w:rsidP="00DA4DAE">
            <w:pPr>
              <w:spacing w:line="480" w:lineRule="auto"/>
            </w:pPr>
            <w:r>
              <w:t>Newsletter</w:t>
            </w:r>
          </w:p>
        </w:tc>
      </w:tr>
      <w:tr w:rsidR="008E6D3F" w14:paraId="4867EBDC" w14:textId="77777777" w:rsidTr="001F318D">
        <w:tc>
          <w:tcPr>
            <w:tcW w:w="0" w:type="auto"/>
          </w:tcPr>
          <w:p w14:paraId="4679D29B" w14:textId="77777777" w:rsidR="008E6D3F" w:rsidRDefault="008E6D3F" w:rsidP="00DA4DAE">
            <w:r w:rsidRPr="00F776A9">
              <w:t>AFN Network+ (Agri-food for Net Zero Network)</w:t>
            </w:r>
          </w:p>
        </w:tc>
        <w:tc>
          <w:tcPr>
            <w:tcW w:w="0" w:type="auto"/>
          </w:tcPr>
          <w:p w14:paraId="4A916F4E" w14:textId="77777777" w:rsidR="008E6D3F" w:rsidRDefault="008E6D3F" w:rsidP="00DA4DAE">
            <w:pPr>
              <w:spacing w:line="480" w:lineRule="auto"/>
            </w:pPr>
            <w:r>
              <w:t>Newsletter</w:t>
            </w:r>
          </w:p>
        </w:tc>
      </w:tr>
      <w:tr w:rsidR="008E6D3F" w14:paraId="53841D38" w14:textId="77777777" w:rsidTr="001F318D">
        <w:tc>
          <w:tcPr>
            <w:tcW w:w="0" w:type="auto"/>
          </w:tcPr>
          <w:p w14:paraId="55D03FAC" w14:textId="62407873" w:rsidR="008E6D3F" w:rsidRPr="00F776A9" w:rsidRDefault="008E6D3F" w:rsidP="00DA4DAE">
            <w:pPr>
              <w:tabs>
                <w:tab w:val="center" w:pos="2146"/>
              </w:tabs>
            </w:pPr>
            <w:r>
              <w:t>BASE-UK</w:t>
            </w:r>
          </w:p>
        </w:tc>
        <w:tc>
          <w:tcPr>
            <w:tcW w:w="0" w:type="auto"/>
          </w:tcPr>
          <w:p w14:paraId="312780C7" w14:textId="5E59C2E5" w:rsidR="008E6D3F" w:rsidRDefault="008E6D3F" w:rsidP="00DA4DAE">
            <w:pPr>
              <w:spacing w:line="480" w:lineRule="auto"/>
            </w:pPr>
            <w:r>
              <w:t>Newsletter</w:t>
            </w:r>
          </w:p>
        </w:tc>
      </w:tr>
      <w:tr w:rsidR="008E6D3F" w14:paraId="1B369A07" w14:textId="77777777" w:rsidTr="001F318D">
        <w:tc>
          <w:tcPr>
            <w:tcW w:w="0" w:type="auto"/>
          </w:tcPr>
          <w:p w14:paraId="0E61DFC3" w14:textId="77777777" w:rsidR="008E6D3F" w:rsidRDefault="008E6D3F" w:rsidP="00DA4DAE">
            <w:pPr>
              <w:rPr>
                <w:rFonts w:ascii="Aptos Narrow" w:hAnsi="Aptos Narrow"/>
                <w:color w:val="000000"/>
              </w:rPr>
            </w:pPr>
            <w:r>
              <w:rPr>
                <w:rFonts w:ascii="Aptos Narrow" w:hAnsi="Aptos Narrow"/>
                <w:color w:val="000000"/>
              </w:rPr>
              <w:t>AHDB</w:t>
            </w:r>
          </w:p>
          <w:p w14:paraId="5BD1FD53" w14:textId="77777777" w:rsidR="008E6D3F" w:rsidRDefault="008E6D3F" w:rsidP="00DA4DAE">
            <w:pPr>
              <w:tabs>
                <w:tab w:val="center" w:pos="2146"/>
              </w:tabs>
            </w:pPr>
          </w:p>
        </w:tc>
        <w:tc>
          <w:tcPr>
            <w:tcW w:w="0" w:type="auto"/>
          </w:tcPr>
          <w:p w14:paraId="21F04FEA" w14:textId="77777777" w:rsidR="008E6D3F" w:rsidRDefault="008E6D3F" w:rsidP="00DA4DAE">
            <w:pPr>
              <w:spacing w:line="480" w:lineRule="auto"/>
            </w:pPr>
            <w:r>
              <w:t>Email and word of mouth</w:t>
            </w:r>
          </w:p>
        </w:tc>
      </w:tr>
    </w:tbl>
    <w:p w14:paraId="18BFC61A" w14:textId="77777777" w:rsidR="008E6D3F" w:rsidRDefault="008E6D3F" w:rsidP="00DA4DAE">
      <w:pPr>
        <w:spacing w:after="0" w:line="480" w:lineRule="auto"/>
      </w:pPr>
    </w:p>
    <w:p w14:paraId="69EF50AD" w14:textId="77777777" w:rsidR="00F173B9" w:rsidRDefault="00F173B9" w:rsidP="00DA4DAE">
      <w:pPr>
        <w:spacing w:after="0" w:line="480" w:lineRule="auto"/>
        <w:rPr>
          <w:color w:val="000000"/>
        </w:rPr>
      </w:pPr>
    </w:p>
    <w:bookmarkEnd w:id="3"/>
    <w:p w14:paraId="56ACDAAC" w14:textId="0E21BC08" w:rsidR="00E1528E" w:rsidRDefault="00C77393" w:rsidP="00DA4DAE">
      <w:pPr>
        <w:pStyle w:val="Heading2"/>
        <w:spacing w:before="0" w:line="480" w:lineRule="auto"/>
      </w:pPr>
      <w:r>
        <w:t>2.</w:t>
      </w:r>
      <w:r w:rsidR="007D128D">
        <w:t>4</w:t>
      </w:r>
      <w:r>
        <w:t xml:space="preserve"> </w:t>
      </w:r>
      <w:r w:rsidR="00E61741">
        <w:t>Statistical analysis</w:t>
      </w:r>
    </w:p>
    <w:p w14:paraId="09944BEE" w14:textId="3F535E35" w:rsidR="000E05F1" w:rsidRPr="000E05F1" w:rsidRDefault="000E05F1" w:rsidP="00DA4DAE">
      <w:pPr>
        <w:pStyle w:val="Caption"/>
        <w:keepNext/>
        <w:spacing w:line="480" w:lineRule="auto"/>
        <w:rPr>
          <w:i w:val="0"/>
          <w:iCs w:val="0"/>
          <w:color w:val="auto"/>
          <w:sz w:val="22"/>
          <w:szCs w:val="22"/>
        </w:rPr>
      </w:pPr>
      <w:bookmarkStart w:id="6" w:name="_Ref188883509"/>
      <w:r w:rsidRPr="000E05F1">
        <w:rPr>
          <w:i w:val="0"/>
          <w:iCs w:val="0"/>
          <w:color w:val="auto"/>
          <w:sz w:val="22"/>
          <w:szCs w:val="22"/>
        </w:rPr>
        <w:t>A variety of data types were collected through the survey, including categorical, ordinal (e.g. Likert-scale items), continuous, and count data</w:t>
      </w:r>
      <w:r w:rsidR="001643B5">
        <w:rPr>
          <w:i w:val="0"/>
          <w:iCs w:val="0"/>
          <w:color w:val="auto"/>
          <w:sz w:val="22"/>
          <w:szCs w:val="22"/>
        </w:rPr>
        <w:t xml:space="preserve"> (</w:t>
      </w:r>
      <w:r w:rsidR="001643B5">
        <w:rPr>
          <w:i w:val="0"/>
          <w:iCs w:val="0"/>
          <w:color w:val="auto"/>
          <w:sz w:val="22"/>
          <w:szCs w:val="22"/>
        </w:rPr>
        <w:fldChar w:fldCharType="begin"/>
      </w:r>
      <w:r w:rsidR="001643B5">
        <w:rPr>
          <w:i w:val="0"/>
          <w:iCs w:val="0"/>
          <w:color w:val="auto"/>
          <w:sz w:val="22"/>
          <w:szCs w:val="22"/>
        </w:rPr>
        <w:instrText xml:space="preserve"> REF _Ref197332718 \h  \* MERGEFORMAT </w:instrText>
      </w:r>
      <w:r w:rsidR="001643B5">
        <w:rPr>
          <w:i w:val="0"/>
          <w:iCs w:val="0"/>
          <w:color w:val="auto"/>
          <w:sz w:val="22"/>
          <w:szCs w:val="22"/>
        </w:rPr>
      </w:r>
      <w:r w:rsidR="001643B5">
        <w:rPr>
          <w:i w:val="0"/>
          <w:iCs w:val="0"/>
          <w:color w:val="auto"/>
          <w:sz w:val="22"/>
          <w:szCs w:val="22"/>
        </w:rPr>
        <w:fldChar w:fldCharType="separate"/>
      </w:r>
      <w:r w:rsidR="001643B5" w:rsidRPr="001643B5">
        <w:rPr>
          <w:i w:val="0"/>
          <w:iCs w:val="0"/>
          <w:color w:val="auto"/>
          <w:sz w:val="22"/>
          <w:szCs w:val="22"/>
        </w:rPr>
        <w:t>Table 4</w:t>
      </w:r>
      <w:r w:rsidR="001643B5">
        <w:rPr>
          <w:i w:val="0"/>
          <w:iCs w:val="0"/>
          <w:color w:val="auto"/>
          <w:sz w:val="22"/>
          <w:szCs w:val="22"/>
        </w:rPr>
        <w:fldChar w:fldCharType="end"/>
      </w:r>
      <w:r w:rsidR="001643B5">
        <w:rPr>
          <w:i w:val="0"/>
          <w:iCs w:val="0"/>
          <w:color w:val="auto"/>
          <w:sz w:val="22"/>
          <w:szCs w:val="22"/>
        </w:rPr>
        <w:t>)</w:t>
      </w:r>
      <w:r w:rsidRPr="000E05F1">
        <w:rPr>
          <w:i w:val="0"/>
          <w:iCs w:val="0"/>
          <w:color w:val="auto"/>
          <w:sz w:val="22"/>
          <w:szCs w:val="22"/>
        </w:rPr>
        <w:t>. Given the predominance of non-normally distributed, ordinal, and count variables, non-parametric methods were primarily employed to ensure robust analysis without relying on assumptions of normality or homogeneity of variance.</w:t>
      </w:r>
      <w:r w:rsidR="0038271D">
        <w:rPr>
          <w:i w:val="0"/>
          <w:iCs w:val="0"/>
          <w:color w:val="auto"/>
          <w:sz w:val="22"/>
          <w:szCs w:val="22"/>
        </w:rPr>
        <w:t xml:space="preserve"> </w:t>
      </w:r>
      <w:r w:rsidRPr="000E05F1">
        <w:rPr>
          <w:i w:val="0"/>
          <w:iCs w:val="0"/>
          <w:color w:val="auto"/>
          <w:sz w:val="22"/>
          <w:szCs w:val="22"/>
        </w:rPr>
        <w:t xml:space="preserve">Associations between two categorical variables were analysed using the chi-square test of independence, </w:t>
      </w:r>
      <w:r w:rsidR="00D5570B">
        <w:rPr>
          <w:i w:val="0"/>
          <w:iCs w:val="0"/>
          <w:color w:val="auto"/>
          <w:sz w:val="22"/>
          <w:szCs w:val="22"/>
        </w:rPr>
        <w:t>used</w:t>
      </w:r>
      <w:r w:rsidRPr="000E05F1">
        <w:rPr>
          <w:i w:val="0"/>
          <w:iCs w:val="0"/>
          <w:color w:val="auto"/>
          <w:sz w:val="22"/>
          <w:szCs w:val="22"/>
        </w:rPr>
        <w:t xml:space="preserve"> for testing relationships between nominal variables (Agresti, 2018). When the independent variable was categorical and the dependent variable was continuous, ordinal, or count-based, the Kruskal-Wallis test was applied. This non-parametric alternative to one-way ANOVA is appropriate for comparing multiple groups when data do not meet parametric assumptions (Sheskin, 2003).</w:t>
      </w:r>
      <w:r w:rsidR="00D5570B">
        <w:rPr>
          <w:i w:val="0"/>
          <w:iCs w:val="0"/>
          <w:color w:val="auto"/>
          <w:sz w:val="22"/>
          <w:szCs w:val="22"/>
        </w:rPr>
        <w:t xml:space="preserve"> </w:t>
      </w:r>
      <w:r w:rsidRPr="000E05F1">
        <w:rPr>
          <w:i w:val="0"/>
          <w:iCs w:val="0"/>
          <w:color w:val="auto"/>
          <w:sz w:val="22"/>
          <w:szCs w:val="22"/>
        </w:rPr>
        <w:t xml:space="preserve">To assess relationships between variables where at least one was ordinal or count-based, Spearman’s rank correlation coefficient was used. This test is suitable for analysing non-parametric data and does not require the assumption of normally distributed variables, making it appropriate for survey responses such as Likert-scale items and other ranked or count-based measures (Hauke &amp; </w:t>
      </w:r>
      <w:r w:rsidRPr="000E05F1">
        <w:rPr>
          <w:i w:val="0"/>
          <w:iCs w:val="0"/>
          <w:color w:val="auto"/>
          <w:sz w:val="22"/>
          <w:szCs w:val="22"/>
        </w:rPr>
        <w:lastRenderedPageBreak/>
        <w:t>Kossowski, 2011). Relationships between continuous-continuous or count-count variables were not examined, as they were not relevant to the study’s research questions.</w:t>
      </w:r>
    </w:p>
    <w:p w14:paraId="1FD8A415" w14:textId="30EBAAB6" w:rsidR="00326FD5" w:rsidRDefault="00326FD5" w:rsidP="00DA4DAE">
      <w:pPr>
        <w:pStyle w:val="Caption"/>
        <w:keepNext/>
      </w:pPr>
      <w:bookmarkStart w:id="7" w:name="_Ref197332718"/>
      <w:r>
        <w:t xml:space="preserve">Table </w:t>
      </w:r>
      <w:fldSimple w:instr=" SEQ Table \* ARABIC ">
        <w:r w:rsidR="003A41E1">
          <w:rPr>
            <w:noProof/>
          </w:rPr>
          <w:t>4</w:t>
        </w:r>
      </w:fldSimple>
      <w:bookmarkEnd w:id="6"/>
      <w:bookmarkEnd w:id="7"/>
      <w:r>
        <w:t>: Statistical test used</w:t>
      </w:r>
      <w:r w:rsidR="008A0116">
        <w:t>,</w:t>
      </w:r>
      <w:r>
        <w:t xml:space="preserve"> depending on the data type combination.</w:t>
      </w:r>
    </w:p>
    <w:tbl>
      <w:tblPr>
        <w:tblStyle w:val="TableGrid"/>
        <w:tblW w:w="0" w:type="auto"/>
        <w:tblLook w:val="04A0" w:firstRow="1" w:lastRow="0" w:firstColumn="1" w:lastColumn="0" w:noHBand="0" w:noVBand="1"/>
      </w:tblPr>
      <w:tblGrid>
        <w:gridCol w:w="1796"/>
        <w:gridCol w:w="1784"/>
        <w:gridCol w:w="1795"/>
        <w:gridCol w:w="1722"/>
        <w:gridCol w:w="1919"/>
      </w:tblGrid>
      <w:tr w:rsidR="00DA4F4D" w14:paraId="34DC1485" w14:textId="3357820A" w:rsidTr="001B02B7">
        <w:tc>
          <w:tcPr>
            <w:tcW w:w="1796" w:type="dxa"/>
          </w:tcPr>
          <w:p w14:paraId="4D410252" w14:textId="40A0C1EC" w:rsidR="00E22BBA" w:rsidRDefault="00E22BBA" w:rsidP="00DA4DAE"/>
        </w:tc>
        <w:tc>
          <w:tcPr>
            <w:tcW w:w="1784" w:type="dxa"/>
          </w:tcPr>
          <w:p w14:paraId="5202E259" w14:textId="2B5D6550" w:rsidR="00E22BBA" w:rsidRDefault="00E22BBA" w:rsidP="00DA4DAE">
            <w:r>
              <w:t>Categorical</w:t>
            </w:r>
          </w:p>
        </w:tc>
        <w:tc>
          <w:tcPr>
            <w:tcW w:w="1795" w:type="dxa"/>
          </w:tcPr>
          <w:p w14:paraId="53B25303" w14:textId="02B7F1B6" w:rsidR="00E22BBA" w:rsidRDefault="00E22BBA" w:rsidP="00DA4DAE">
            <w:r>
              <w:t>Continuous</w:t>
            </w:r>
          </w:p>
        </w:tc>
        <w:tc>
          <w:tcPr>
            <w:tcW w:w="1722" w:type="dxa"/>
          </w:tcPr>
          <w:p w14:paraId="7B277C64" w14:textId="0E6FA54F" w:rsidR="00E22BBA" w:rsidRDefault="00E22BBA" w:rsidP="00DA4DAE">
            <w:r>
              <w:t>Likert (Ordinal)</w:t>
            </w:r>
          </w:p>
        </w:tc>
        <w:tc>
          <w:tcPr>
            <w:tcW w:w="1919" w:type="dxa"/>
          </w:tcPr>
          <w:p w14:paraId="3F248A68" w14:textId="6BDA0EAC" w:rsidR="00E22BBA" w:rsidRDefault="00E22BBA" w:rsidP="00DA4DAE">
            <w:r>
              <w:t>Count</w:t>
            </w:r>
          </w:p>
        </w:tc>
      </w:tr>
      <w:tr w:rsidR="00DA4F4D" w14:paraId="5ADB3717" w14:textId="4EC3BC6E" w:rsidTr="001B02B7">
        <w:tc>
          <w:tcPr>
            <w:tcW w:w="1796" w:type="dxa"/>
          </w:tcPr>
          <w:p w14:paraId="7A0C0675" w14:textId="471645C3" w:rsidR="001B02B7" w:rsidRDefault="001B02B7" w:rsidP="00DA4DAE">
            <w:r>
              <w:t>Categorical</w:t>
            </w:r>
          </w:p>
        </w:tc>
        <w:tc>
          <w:tcPr>
            <w:tcW w:w="1784" w:type="dxa"/>
          </w:tcPr>
          <w:p w14:paraId="3A60B608" w14:textId="0DAC735F" w:rsidR="001B02B7" w:rsidRDefault="001B02B7" w:rsidP="00DA4DAE">
            <w:r>
              <w:t>Chi-square + Cramer’s V</w:t>
            </w:r>
          </w:p>
        </w:tc>
        <w:tc>
          <w:tcPr>
            <w:tcW w:w="1795" w:type="dxa"/>
          </w:tcPr>
          <w:p w14:paraId="2B3430BE" w14:textId="1E73A470" w:rsidR="001B02B7" w:rsidRDefault="001B02B7" w:rsidP="00DA4DAE">
            <w:r>
              <w:t>Kruskal-</w:t>
            </w:r>
            <w:r w:rsidR="00E83BE5">
              <w:t>W</w:t>
            </w:r>
            <w:r>
              <w:t>allis</w:t>
            </w:r>
          </w:p>
        </w:tc>
        <w:tc>
          <w:tcPr>
            <w:tcW w:w="1722" w:type="dxa"/>
          </w:tcPr>
          <w:p w14:paraId="0C3EA8B7" w14:textId="55782032" w:rsidR="001B02B7" w:rsidRDefault="001B02B7" w:rsidP="00DA4DAE">
            <w:r>
              <w:t>Kruskal-</w:t>
            </w:r>
            <w:r w:rsidR="00E83BE5">
              <w:t>W</w:t>
            </w:r>
            <w:r>
              <w:t>allis</w:t>
            </w:r>
          </w:p>
        </w:tc>
        <w:tc>
          <w:tcPr>
            <w:tcW w:w="1919" w:type="dxa"/>
          </w:tcPr>
          <w:p w14:paraId="462097D6" w14:textId="7C781140" w:rsidR="001B02B7" w:rsidRDefault="001B02B7" w:rsidP="00DA4DAE">
            <w:r>
              <w:t>Kruskal-</w:t>
            </w:r>
            <w:r w:rsidR="00E83BE5">
              <w:t>W</w:t>
            </w:r>
            <w:r>
              <w:t>allis</w:t>
            </w:r>
          </w:p>
        </w:tc>
      </w:tr>
      <w:tr w:rsidR="00DA4F4D" w14:paraId="69CEA9EB" w14:textId="7489E1A2" w:rsidTr="001B02B7">
        <w:tc>
          <w:tcPr>
            <w:tcW w:w="1796" w:type="dxa"/>
          </w:tcPr>
          <w:p w14:paraId="26DD598E" w14:textId="26430388" w:rsidR="001B02B7" w:rsidRDefault="001B02B7" w:rsidP="00DA4DAE">
            <w:r>
              <w:t>Continuous</w:t>
            </w:r>
          </w:p>
        </w:tc>
        <w:tc>
          <w:tcPr>
            <w:tcW w:w="1784" w:type="dxa"/>
          </w:tcPr>
          <w:p w14:paraId="14C15B27" w14:textId="18B3242D" w:rsidR="001B02B7" w:rsidRDefault="001B02B7" w:rsidP="00DA4DAE">
            <w:r>
              <w:t>-</w:t>
            </w:r>
          </w:p>
        </w:tc>
        <w:tc>
          <w:tcPr>
            <w:tcW w:w="1795" w:type="dxa"/>
          </w:tcPr>
          <w:p w14:paraId="58D2B458" w14:textId="1A99D657" w:rsidR="001B02B7" w:rsidRDefault="001B02B7" w:rsidP="00DA4DAE">
            <w:r>
              <w:t>N/A</w:t>
            </w:r>
          </w:p>
        </w:tc>
        <w:tc>
          <w:tcPr>
            <w:tcW w:w="1722" w:type="dxa"/>
          </w:tcPr>
          <w:p w14:paraId="265D7142" w14:textId="3B98705A" w:rsidR="001B02B7" w:rsidRDefault="001B02B7" w:rsidP="00DA4DAE">
            <w:r>
              <w:t>Spearmans Rank</w:t>
            </w:r>
          </w:p>
        </w:tc>
        <w:tc>
          <w:tcPr>
            <w:tcW w:w="1919" w:type="dxa"/>
          </w:tcPr>
          <w:p w14:paraId="68A1FE0F" w14:textId="2D1B2BD6" w:rsidR="001B02B7" w:rsidRDefault="001B02B7" w:rsidP="00DA4DAE">
            <w:r>
              <w:t>Spearmans Rank</w:t>
            </w:r>
          </w:p>
        </w:tc>
      </w:tr>
      <w:tr w:rsidR="00DA4F4D" w14:paraId="180A64BC" w14:textId="5A79998B" w:rsidTr="001B02B7">
        <w:tc>
          <w:tcPr>
            <w:tcW w:w="1796" w:type="dxa"/>
          </w:tcPr>
          <w:p w14:paraId="34BB473F" w14:textId="136B7050" w:rsidR="001B02B7" w:rsidRDefault="001B02B7" w:rsidP="00DA4DAE">
            <w:r>
              <w:t>Likert (Ordinal)</w:t>
            </w:r>
          </w:p>
        </w:tc>
        <w:tc>
          <w:tcPr>
            <w:tcW w:w="1784" w:type="dxa"/>
          </w:tcPr>
          <w:p w14:paraId="0FA902B2" w14:textId="53F9A133" w:rsidR="001B02B7" w:rsidRDefault="001B02B7" w:rsidP="00DA4DAE">
            <w:r>
              <w:t>-</w:t>
            </w:r>
          </w:p>
        </w:tc>
        <w:tc>
          <w:tcPr>
            <w:tcW w:w="1795" w:type="dxa"/>
          </w:tcPr>
          <w:p w14:paraId="61D93317" w14:textId="2AA9F30D" w:rsidR="001B02B7" w:rsidRDefault="001B02B7" w:rsidP="00DA4DAE">
            <w:r>
              <w:t>-</w:t>
            </w:r>
          </w:p>
        </w:tc>
        <w:tc>
          <w:tcPr>
            <w:tcW w:w="1722" w:type="dxa"/>
          </w:tcPr>
          <w:p w14:paraId="6489DDAF" w14:textId="147FA349" w:rsidR="001B02B7" w:rsidRDefault="001B02B7" w:rsidP="00DA4DAE">
            <w:r>
              <w:t>-</w:t>
            </w:r>
          </w:p>
        </w:tc>
        <w:tc>
          <w:tcPr>
            <w:tcW w:w="1919" w:type="dxa"/>
          </w:tcPr>
          <w:p w14:paraId="060442E4" w14:textId="09581695" w:rsidR="001B02B7" w:rsidRDefault="00DA4F4D" w:rsidP="00DA4DAE">
            <w:r>
              <w:t>Spearmans Rank</w:t>
            </w:r>
          </w:p>
        </w:tc>
      </w:tr>
      <w:tr w:rsidR="00DA4F4D" w14:paraId="305F39D2" w14:textId="3CF5DB23" w:rsidTr="001B02B7">
        <w:tc>
          <w:tcPr>
            <w:tcW w:w="1796" w:type="dxa"/>
          </w:tcPr>
          <w:p w14:paraId="61981F41" w14:textId="6B23C2E3" w:rsidR="001B02B7" w:rsidRDefault="001B02B7" w:rsidP="00DA4DAE">
            <w:r>
              <w:t>Count</w:t>
            </w:r>
          </w:p>
        </w:tc>
        <w:tc>
          <w:tcPr>
            <w:tcW w:w="1784" w:type="dxa"/>
          </w:tcPr>
          <w:p w14:paraId="23F3E40C" w14:textId="54DE052D" w:rsidR="001B02B7" w:rsidRDefault="001B02B7" w:rsidP="00DA4DAE">
            <w:r>
              <w:t>-</w:t>
            </w:r>
          </w:p>
        </w:tc>
        <w:tc>
          <w:tcPr>
            <w:tcW w:w="1795" w:type="dxa"/>
          </w:tcPr>
          <w:p w14:paraId="5E805542" w14:textId="647965D0" w:rsidR="001B02B7" w:rsidRDefault="001B02B7" w:rsidP="00DA4DAE">
            <w:r>
              <w:t>-</w:t>
            </w:r>
          </w:p>
        </w:tc>
        <w:tc>
          <w:tcPr>
            <w:tcW w:w="1722" w:type="dxa"/>
          </w:tcPr>
          <w:p w14:paraId="7C53A7F4" w14:textId="2043CDEE" w:rsidR="001B02B7" w:rsidRDefault="001B02B7" w:rsidP="00DA4DAE">
            <w:r>
              <w:t>-</w:t>
            </w:r>
          </w:p>
        </w:tc>
        <w:tc>
          <w:tcPr>
            <w:tcW w:w="1919" w:type="dxa"/>
          </w:tcPr>
          <w:p w14:paraId="3EE4B591" w14:textId="6DEB213F" w:rsidR="001B02B7" w:rsidRDefault="001B02B7" w:rsidP="00DA4DAE">
            <w:r>
              <w:t>N/A</w:t>
            </w:r>
          </w:p>
        </w:tc>
      </w:tr>
    </w:tbl>
    <w:p w14:paraId="102048E7" w14:textId="77777777" w:rsidR="00430E3B" w:rsidRDefault="00430E3B" w:rsidP="00DA4DAE"/>
    <w:p w14:paraId="4FDA011F" w14:textId="1402B4F5" w:rsidR="00F27FCC" w:rsidRDefault="00E7069F" w:rsidP="00DA4DAE">
      <w:pPr>
        <w:spacing w:line="480" w:lineRule="auto"/>
      </w:pPr>
      <w:r w:rsidRPr="00E7069F">
        <w:t>To assess the internal consistency of the Likert scales, Cronbach’s alpha was calculated for each scale. Cronbach’s alpha is a widely used reliability coefficient</w:t>
      </w:r>
      <w:r w:rsidR="00DB7F9C">
        <w:t xml:space="preserve">, </w:t>
      </w:r>
      <w:r w:rsidRPr="00E7069F">
        <w:t xml:space="preserve">used to determine whether a group of related items reliably measures a single underlying construct. </w:t>
      </w:r>
      <w:r w:rsidR="005656A9">
        <w:t>It</w:t>
      </w:r>
      <w:r w:rsidR="005656A9" w:rsidRPr="005656A9">
        <w:t xml:space="preserve"> is calculated based on the average inter-item correlation among a set of items within a scale. </w:t>
      </w:r>
      <w:r w:rsidR="005656A9">
        <w:t>I</w:t>
      </w:r>
      <w:r w:rsidR="005656A9" w:rsidRPr="005656A9">
        <w:t xml:space="preserve">t considers both the number of items in the scale and the average covariance between item pairs (Tavakol and Dennick, 2011). </w:t>
      </w:r>
      <w:r w:rsidR="00C93B26">
        <w:br/>
      </w:r>
      <w:r w:rsidRPr="00E7069F">
        <w:t>In this study, each Likert scale reflected a distinct attitudinal theme relevant to AES uptake, such as risk perception, environmental awareness, information</w:t>
      </w:r>
      <w:r w:rsidR="00E21052">
        <w:t xml:space="preserve"> availability</w:t>
      </w:r>
      <w:r w:rsidRPr="00E7069F">
        <w:t xml:space="preserve"> and </w:t>
      </w:r>
      <w:r w:rsidR="004A6B17">
        <w:t>application clarity</w:t>
      </w:r>
      <w:r w:rsidRPr="00E7069F">
        <w:t>. Each scale included multiple items</w:t>
      </w:r>
      <w:r w:rsidR="0035786F">
        <w:t>,</w:t>
      </w:r>
      <w:r w:rsidRPr="00E7069F">
        <w:t xml:space="preserve"> individual statements rated by respondents on a 5-point Likert scale</w:t>
      </w:r>
      <w:r w:rsidR="002C243E">
        <w:t>,</w:t>
      </w:r>
      <w:r w:rsidRPr="00E7069F">
        <w:t xml:space="preserve"> designed to capture different dimensions of that theme. For example, the risk perception scale included items about</w:t>
      </w:r>
      <w:r w:rsidR="005453F2">
        <w:t xml:space="preserve"> AES</w:t>
      </w:r>
      <w:r w:rsidRPr="00E7069F">
        <w:t xml:space="preserve"> competitiveness, non-compliance concerns, and financial uncertainty.</w:t>
      </w:r>
    </w:p>
    <w:p w14:paraId="4A228001" w14:textId="2C750A27" w:rsidR="00074D0A" w:rsidRDefault="00074D0A" w:rsidP="00DA4DAE">
      <w:pPr>
        <w:spacing w:line="480" w:lineRule="auto"/>
      </w:pPr>
      <w:r w:rsidRPr="00074D0A">
        <w:t>Cronbach’s alpha produces a coefficient between 0 and 1, where higher values indicate stronger internal consistency among the items within a scale. A high alpha score suggests that the items are closely related and likely measuring the same underlying idea. For instance, if respondents who agree that "</w:t>
      </w:r>
      <w:r w:rsidR="00080C9D" w:rsidRPr="00080C9D">
        <w:t xml:space="preserve"> </w:t>
      </w:r>
      <w:r w:rsidR="00080C9D">
        <w:t>Environmental schemes have too much contractual risk</w:t>
      </w:r>
      <w:r w:rsidR="00080C9D" w:rsidRPr="00074D0A">
        <w:t xml:space="preserve"> </w:t>
      </w:r>
      <w:r w:rsidRPr="00074D0A">
        <w:t>" also tend to agree that "</w:t>
      </w:r>
      <w:r w:rsidR="00080C9D">
        <w:t>Environmental schemes are risky because of potential non-compliance</w:t>
      </w:r>
      <w:r w:rsidRPr="00074D0A">
        <w:t xml:space="preserve">," this indicates a consistent pattern across the risk-related items. Conversely, a low alpha would suggest that the items are not well-aligned or may reflect multiple unrelated ideas. While interpretation thresholds can vary, </w:t>
      </w:r>
      <w:r w:rsidR="00886AA7">
        <w:t>a</w:t>
      </w:r>
      <w:r w:rsidR="00886AA7" w:rsidRPr="00886AA7">
        <w:t xml:space="preserve"> commonly accepted threshold is 0.7 or above for acceptable reliability, although values above 0.6 can be considered acceptable in exploratory research </w:t>
      </w:r>
      <w:r w:rsidRPr="00074D0A">
        <w:t>(Tavakol and Dennick, 2011).</w:t>
      </w:r>
    </w:p>
    <w:p w14:paraId="285289E1" w14:textId="4A914FD3" w:rsidR="00F27FCC" w:rsidRDefault="00074D0A" w:rsidP="00DA4DAE">
      <w:pPr>
        <w:spacing w:line="480" w:lineRule="auto"/>
      </w:pPr>
      <w:r w:rsidRPr="00074D0A">
        <w:lastRenderedPageBreak/>
        <w:t xml:space="preserve">Applying Cronbach’s alpha in this study served two key purposes. First, it provided a statistical check to confirm that the items grouped within each scale were conceptually aligned and measuring a coherent construct. This is particularly important for attitudinal data, where consistency among responses strengthens the validity of interpreting scale scores. Second, it supported the rigour of the co-designed survey. Although the items were developed through consultation with farmers and advisers, and informed by previous studies, reliability testing ensured that the resulting scales were not only contextually relevant but also methodologically robust. This </w:t>
      </w:r>
      <w:r w:rsidR="00AA7ED1">
        <w:t>improved</w:t>
      </w:r>
      <w:r w:rsidRPr="00074D0A">
        <w:t xml:space="preserve"> confidence </w:t>
      </w:r>
      <w:r w:rsidR="00AA7ED1">
        <w:t>on</w:t>
      </w:r>
      <w:r w:rsidRPr="00074D0A">
        <w:t xml:space="preserve"> the use of these scales in subsequent analysis </w:t>
      </w:r>
      <w:r w:rsidR="00AA7ED1">
        <w:t xml:space="preserve">that </w:t>
      </w:r>
      <w:r w:rsidRPr="00074D0A">
        <w:t>explor</w:t>
      </w:r>
      <w:r w:rsidR="00AA7ED1">
        <w:t>ed</w:t>
      </w:r>
      <w:r w:rsidRPr="00074D0A">
        <w:t xml:space="preserve"> what influences farmer engagement with AES.</w:t>
      </w:r>
    </w:p>
    <w:p w14:paraId="1246424C" w14:textId="2CD54420" w:rsidR="00C92F0F" w:rsidRDefault="00C77393" w:rsidP="00DA4DAE">
      <w:pPr>
        <w:pStyle w:val="Heading1"/>
      </w:pPr>
      <w:r>
        <w:t xml:space="preserve">3. </w:t>
      </w:r>
      <w:r w:rsidR="00A26294">
        <w:t>Results</w:t>
      </w:r>
    </w:p>
    <w:p w14:paraId="72A2D8F7" w14:textId="796ABA3F" w:rsidR="00DE6528" w:rsidRPr="00DE6528" w:rsidRDefault="00CA74AC" w:rsidP="00DA4DAE">
      <w:pPr>
        <w:spacing w:after="0" w:line="480" w:lineRule="auto"/>
      </w:pPr>
      <w:r w:rsidRPr="00CA74AC">
        <w:t xml:space="preserve">This section presents the findings from the survey, organised into four parts. First, a descriptive overview of respondents and their land is provided, covering key farm demographics and respondent characteristics. Second, the results from the Likert-scale items are presented, offering insights into attitudes, perceptions, and barriers related to </w:t>
      </w:r>
      <w:r>
        <w:t xml:space="preserve">AES </w:t>
      </w:r>
      <w:r w:rsidRPr="00CA74AC">
        <w:t xml:space="preserve">participation. Third, internal consistency of the Likert-scale groupings is assessed using Cronbach’s alpha. Finally, statistical tests of association explore relationships between </w:t>
      </w:r>
      <w:r w:rsidR="00774890">
        <w:t xml:space="preserve">farm </w:t>
      </w:r>
      <w:r w:rsidR="00BD44C8">
        <w:t xml:space="preserve">and </w:t>
      </w:r>
      <w:r w:rsidRPr="00CA74AC">
        <w:t>demographic variables and the attitudinal and barrier-related responses, as well as associations within individual sections of the survey.</w:t>
      </w:r>
    </w:p>
    <w:p w14:paraId="2506508A" w14:textId="2F81F5D7" w:rsidR="00693438" w:rsidRDefault="00C77393" w:rsidP="00DA4DAE">
      <w:pPr>
        <w:pStyle w:val="Heading2"/>
        <w:spacing w:before="0" w:line="480" w:lineRule="auto"/>
      </w:pPr>
      <w:r>
        <w:t>3.</w:t>
      </w:r>
      <w:r w:rsidR="007845A6">
        <w:t>1</w:t>
      </w:r>
      <w:r>
        <w:t xml:space="preserve"> </w:t>
      </w:r>
      <w:r w:rsidR="00214150">
        <w:t>Getting to know you and your farm</w:t>
      </w:r>
    </w:p>
    <w:p w14:paraId="440C7858" w14:textId="7E81DBC3" w:rsidR="00427E2A" w:rsidRDefault="00783015" w:rsidP="00DA4DAE">
      <w:pPr>
        <w:spacing w:after="0" w:line="480" w:lineRule="auto"/>
      </w:pPr>
      <w:r>
        <w:t xml:space="preserve">In total, </w:t>
      </w:r>
      <w:r w:rsidR="003014F7">
        <w:t xml:space="preserve">80 survey </w:t>
      </w:r>
      <w:r w:rsidR="000E0133">
        <w:t>responses</w:t>
      </w:r>
      <w:r>
        <w:t xml:space="preserve"> were received:</w:t>
      </w:r>
      <w:r w:rsidR="003014F7">
        <w:t xml:space="preserve"> </w:t>
      </w:r>
      <w:r w:rsidR="0019550B">
        <w:t>38</w:t>
      </w:r>
      <w:r w:rsidR="003014F7">
        <w:t xml:space="preserve"> from farmers</w:t>
      </w:r>
      <w:r>
        <w:t>;</w:t>
      </w:r>
      <w:r w:rsidR="003014F7">
        <w:t xml:space="preserve"> </w:t>
      </w:r>
      <w:r w:rsidR="0028683D">
        <w:t>25</w:t>
      </w:r>
      <w:r w:rsidR="003014F7">
        <w:t xml:space="preserve"> from advisers</w:t>
      </w:r>
      <w:r>
        <w:t>;</w:t>
      </w:r>
      <w:r w:rsidR="003014F7">
        <w:t xml:space="preserve"> </w:t>
      </w:r>
      <w:r w:rsidR="00F85C95">
        <w:t xml:space="preserve">and </w:t>
      </w:r>
      <w:r w:rsidR="00F53663">
        <w:t>17</w:t>
      </w:r>
      <w:r w:rsidR="003014F7">
        <w:t xml:space="preserve"> from advisers who also farm</w:t>
      </w:r>
      <w:r w:rsidR="003D622C">
        <w:t xml:space="preserve">. </w:t>
      </w:r>
      <w:r w:rsidR="006D7F6C">
        <w:t>The m</w:t>
      </w:r>
      <w:r w:rsidR="00427E2A">
        <w:t>ajority of respondents were university educated (80%). Most respondents were male (67%)</w:t>
      </w:r>
      <w:r w:rsidR="000D0056">
        <w:t xml:space="preserve">. </w:t>
      </w:r>
      <w:r w:rsidR="00FF42E3">
        <w:t>In terms of location, most respon</w:t>
      </w:r>
      <w:r w:rsidR="006D7F6C">
        <w:t>ses</w:t>
      </w:r>
      <w:r w:rsidR="00044FA0">
        <w:t xml:space="preserve"> were attributed to the</w:t>
      </w:r>
      <w:r w:rsidR="00FF42E3">
        <w:t xml:space="preserve"> east central</w:t>
      </w:r>
      <w:r w:rsidR="00044FA0">
        <w:t xml:space="preserve"> region</w:t>
      </w:r>
      <w:r w:rsidR="00FF42E3">
        <w:t xml:space="preserve"> (23%)</w:t>
      </w:r>
      <w:r w:rsidR="0002442F">
        <w:t xml:space="preserve"> </w:t>
      </w:r>
      <w:r w:rsidR="001263A1">
        <w:t>w</w:t>
      </w:r>
      <w:r w:rsidR="00686EB3">
        <w:t>hile</w:t>
      </w:r>
      <w:r w:rsidR="006E2E0F">
        <w:t xml:space="preserve"> </w:t>
      </w:r>
      <w:r w:rsidR="001A6494">
        <w:t>13</w:t>
      </w:r>
      <w:r w:rsidR="006E2E0F">
        <w:t xml:space="preserve">% </w:t>
      </w:r>
      <w:r w:rsidR="00461386">
        <w:t xml:space="preserve">of </w:t>
      </w:r>
      <w:r w:rsidR="00336179">
        <w:t>responses</w:t>
      </w:r>
      <w:r w:rsidR="00461386">
        <w:t xml:space="preserve"> </w:t>
      </w:r>
      <w:r w:rsidR="00172EE7">
        <w:t>indicated</w:t>
      </w:r>
      <w:r w:rsidR="00461386">
        <w:t xml:space="preserve"> </w:t>
      </w:r>
      <w:r w:rsidR="00336179">
        <w:t>‘</w:t>
      </w:r>
      <w:r w:rsidR="00461386" w:rsidRPr="00336179">
        <w:rPr>
          <w:i/>
          <w:iCs/>
        </w:rPr>
        <w:t>Scotland</w:t>
      </w:r>
      <w:r w:rsidR="00336179" w:rsidRPr="00336179">
        <w:rPr>
          <w:i/>
          <w:iCs/>
        </w:rPr>
        <w:t>’</w:t>
      </w:r>
      <w:r w:rsidR="00172EE7">
        <w:rPr>
          <w:i/>
          <w:iCs/>
        </w:rPr>
        <w:t>,</w:t>
      </w:r>
      <w:r w:rsidR="00461386">
        <w:t xml:space="preserve"> which represents advisers who </w:t>
      </w:r>
      <w:r w:rsidR="00C36EA3">
        <w:t>work across multiple regions</w:t>
      </w:r>
      <w:r w:rsidR="006E2E0F">
        <w:t xml:space="preserve"> </w:t>
      </w:r>
      <w:r w:rsidR="0002442F">
        <w:t>(</w:t>
      </w:r>
      <w:r w:rsidR="0002442F">
        <w:fldChar w:fldCharType="begin"/>
      </w:r>
      <w:r w:rsidR="0002442F">
        <w:instrText xml:space="preserve"> REF _Ref191891942 \h </w:instrText>
      </w:r>
      <w:r w:rsidR="00D83744">
        <w:instrText xml:space="preserve"> \* MERGEFORMAT </w:instrText>
      </w:r>
      <w:r w:rsidR="0002442F">
        <w:fldChar w:fldCharType="separate"/>
      </w:r>
      <w:r w:rsidR="003A41E1">
        <w:t xml:space="preserve">Figure </w:t>
      </w:r>
      <w:r w:rsidR="003A41E1">
        <w:rPr>
          <w:noProof/>
        </w:rPr>
        <w:t>3</w:t>
      </w:r>
      <w:r w:rsidR="0002442F">
        <w:fldChar w:fldCharType="end"/>
      </w:r>
      <w:r w:rsidR="0002442F">
        <w:t>).</w:t>
      </w:r>
    </w:p>
    <w:p w14:paraId="42B92611" w14:textId="065F2B2E" w:rsidR="00DC69B6" w:rsidRDefault="000626A0" w:rsidP="00DA4DAE">
      <w:pPr>
        <w:keepNext/>
      </w:pPr>
      <w:r>
        <w:rPr>
          <w:noProof/>
        </w:rPr>
        <w:lastRenderedPageBreak/>
        <w:drawing>
          <wp:inline distT="0" distB="0" distL="0" distR="0" wp14:anchorId="29205DC0" wp14:editId="309524F4">
            <wp:extent cx="5567769" cy="2854224"/>
            <wp:effectExtent l="0" t="0" r="0" b="3810"/>
            <wp:docPr id="947601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1295" cy="2856031"/>
                    </a:xfrm>
                    <a:prstGeom prst="rect">
                      <a:avLst/>
                    </a:prstGeom>
                    <a:noFill/>
                  </pic:spPr>
                </pic:pic>
              </a:graphicData>
            </a:graphic>
          </wp:inline>
        </w:drawing>
      </w:r>
    </w:p>
    <w:p w14:paraId="6AE078B1" w14:textId="0BB56E63" w:rsidR="00643420" w:rsidRDefault="00DC69B6" w:rsidP="00DA4DAE">
      <w:pPr>
        <w:pStyle w:val="Caption"/>
      </w:pPr>
      <w:bookmarkStart w:id="8" w:name="_Ref191891942"/>
      <w:r>
        <w:t xml:space="preserve">Figure </w:t>
      </w:r>
      <w:fldSimple w:instr=" SEQ Figure \* ARABIC ">
        <w:r w:rsidR="003A41E1">
          <w:rPr>
            <w:noProof/>
          </w:rPr>
          <w:t>3</w:t>
        </w:r>
      </w:fldSimple>
      <w:bookmarkEnd w:id="8"/>
      <w:r>
        <w:t>: Where respondents primarily farm or advise</w:t>
      </w:r>
      <w:r w:rsidR="00F021C6">
        <w:t>, bar plot showing count data along the x axis and percentages for each region.</w:t>
      </w:r>
    </w:p>
    <w:p w14:paraId="52ED713A" w14:textId="274A722D" w:rsidR="00895D63" w:rsidRDefault="00877349" w:rsidP="00DA4DAE">
      <w:pPr>
        <w:spacing w:after="0" w:line="480" w:lineRule="auto"/>
      </w:pPr>
      <w:r w:rsidRPr="00877349">
        <w:t>The most common farming activity, reported by the majority of farm enterprises</w:t>
      </w:r>
      <w:r w:rsidR="001B2C70">
        <w:t>,</w:t>
      </w:r>
      <w:r w:rsidR="00476E6A">
        <w:t xml:space="preserve"> was</w:t>
      </w:r>
      <w:r w:rsidR="00B71EE4" w:rsidRPr="00B71EE4">
        <w:t xml:space="preserve"> livestock</w:t>
      </w:r>
      <w:r w:rsidR="00F479F5">
        <w:t xml:space="preserve"> agriculture</w:t>
      </w:r>
      <w:r w:rsidR="00B71EE4" w:rsidRPr="00B71EE4">
        <w:t xml:space="preserve"> (58%), followed by crop</w:t>
      </w:r>
      <w:r w:rsidR="00F479F5">
        <w:t xml:space="preserve"> production</w:t>
      </w:r>
      <w:r w:rsidR="00994A56">
        <w:t xml:space="preserve"> </w:t>
      </w:r>
      <w:r w:rsidR="00B71EE4" w:rsidRPr="00B71EE4">
        <w:t>(27%), with woodland</w:t>
      </w:r>
      <w:r w:rsidR="00EC00A7">
        <w:t xml:space="preserve"> management</w:t>
      </w:r>
      <w:r w:rsidR="00B71EE4" w:rsidRPr="00B71EE4">
        <w:t xml:space="preserve"> being the least common (15%).</w:t>
      </w:r>
      <w:r w:rsidR="00B71EE4">
        <w:t xml:space="preserve"> </w:t>
      </w:r>
      <w:r w:rsidR="0058499A">
        <w:t xml:space="preserve">Overall, </w:t>
      </w:r>
      <w:r w:rsidR="006A01B0">
        <w:t xml:space="preserve">63% of farmers </w:t>
      </w:r>
      <w:r w:rsidR="001936A5">
        <w:t>stated that</w:t>
      </w:r>
      <w:r w:rsidR="006A01B0">
        <w:t xml:space="preserve"> they farmed </w:t>
      </w:r>
      <w:r w:rsidR="004440A9">
        <w:t xml:space="preserve">on </w:t>
      </w:r>
      <w:r w:rsidR="00794D98">
        <w:t>less favoured areas (</w:t>
      </w:r>
      <w:r w:rsidR="004440A9">
        <w:t>LFA</w:t>
      </w:r>
      <w:r w:rsidR="00794D98">
        <w:t>)</w:t>
      </w:r>
      <w:r w:rsidR="004440A9">
        <w:t xml:space="preserve"> status land</w:t>
      </w:r>
      <w:r w:rsidR="00815821">
        <w:t xml:space="preserve">. </w:t>
      </w:r>
      <w:r w:rsidR="005B5E1E">
        <w:t>With regard to</w:t>
      </w:r>
      <w:r w:rsidR="005D6955">
        <w:t xml:space="preserve"> </w:t>
      </w:r>
      <w:r w:rsidR="005B5E1E">
        <w:t xml:space="preserve">ownership, </w:t>
      </w:r>
      <w:r w:rsidR="00815821">
        <w:t xml:space="preserve">71% of the farmers </w:t>
      </w:r>
      <w:r w:rsidR="00F646C6">
        <w:t xml:space="preserve">owned </w:t>
      </w:r>
      <w:r w:rsidR="00427E2A">
        <w:t>their</w:t>
      </w:r>
      <w:r w:rsidR="00F646C6">
        <w:t xml:space="preserve"> farms, 15%</w:t>
      </w:r>
      <w:r w:rsidR="005D6955">
        <w:t xml:space="preserve"> were</w:t>
      </w:r>
      <w:r w:rsidR="00F646C6">
        <w:t xml:space="preserve"> tenants and 15% </w:t>
      </w:r>
      <w:r w:rsidR="00417C0B">
        <w:t>ha</w:t>
      </w:r>
      <w:r w:rsidR="005D6955">
        <w:t>d</w:t>
      </w:r>
      <w:r w:rsidR="00417C0B">
        <w:t xml:space="preserve"> mixed ownership/tenureship. </w:t>
      </w:r>
      <w:r w:rsidR="005D6955">
        <w:t>The</w:t>
      </w:r>
      <w:r w:rsidR="00EC7EA4">
        <w:t xml:space="preserve"> median farm size </w:t>
      </w:r>
      <w:r w:rsidR="003976D8">
        <w:t xml:space="preserve">was </w:t>
      </w:r>
      <w:r w:rsidR="00EC7EA4">
        <w:t>140 hectares with a</w:t>
      </w:r>
      <w:r w:rsidR="00124238">
        <w:t xml:space="preserve"> few very large</w:t>
      </w:r>
      <w:r w:rsidR="0059348A">
        <w:t xml:space="preserve"> (i.e. &gt; XXX ha)</w:t>
      </w:r>
      <w:r w:rsidR="00124238">
        <w:t xml:space="preserve"> land holdings respond</w:t>
      </w:r>
      <w:r w:rsidR="00EC7EA4">
        <w:t xml:space="preserve">ing. </w:t>
      </w:r>
      <w:r w:rsidR="005D5B1A">
        <w:t xml:space="preserve">Within the survey responses, </w:t>
      </w:r>
      <w:r w:rsidR="00257C5E">
        <w:t>4</w:t>
      </w:r>
      <w:r w:rsidR="00936681">
        <w:t xml:space="preserve">7% of </w:t>
      </w:r>
      <w:r w:rsidR="00A16396">
        <w:t>farmer</w:t>
      </w:r>
      <w:r w:rsidR="005D5B1A">
        <w:t>s indicated that they</w:t>
      </w:r>
      <w:r w:rsidR="00936681">
        <w:t xml:space="preserve"> are currently</w:t>
      </w:r>
      <w:r w:rsidR="00DC5C6C">
        <w:t xml:space="preserve"> </w:t>
      </w:r>
      <w:r w:rsidR="007609EC">
        <w:t>engaged</w:t>
      </w:r>
      <w:r w:rsidR="00936681">
        <w:t xml:space="preserve"> in an AES</w:t>
      </w:r>
      <w:r w:rsidR="00A16396">
        <w:t xml:space="preserve">. </w:t>
      </w:r>
      <w:r w:rsidR="008C42AA">
        <w:t>Most</w:t>
      </w:r>
      <w:r w:rsidR="00047894">
        <w:t xml:space="preserve"> farmers and </w:t>
      </w:r>
      <w:r w:rsidR="00592FFB">
        <w:t>advisors</w:t>
      </w:r>
      <w:r w:rsidR="00047894">
        <w:t xml:space="preserve"> who farm </w:t>
      </w:r>
      <w:r w:rsidR="00755729">
        <w:t xml:space="preserve">accommodated </w:t>
      </w:r>
      <w:r w:rsidR="00047894">
        <w:t xml:space="preserve">a few </w:t>
      </w:r>
      <w:r w:rsidR="00376F7F">
        <w:t>wildlife improvements (NbS) on their land</w:t>
      </w:r>
      <w:r w:rsidR="00755729">
        <w:t>,</w:t>
      </w:r>
      <w:r w:rsidR="00376F7F">
        <w:t xml:space="preserve"> with several respondents hav</w:t>
      </w:r>
      <w:r w:rsidR="008E2AA3">
        <w:t>ing</w:t>
      </w:r>
      <w:r w:rsidR="00376F7F">
        <w:t xml:space="preserve"> </w:t>
      </w:r>
      <w:r w:rsidR="008E2AA3">
        <w:t>&gt;</w:t>
      </w:r>
      <w:r w:rsidR="00592FFB">
        <w:t xml:space="preserve">5 </w:t>
      </w:r>
      <w:r w:rsidR="008E2AA3">
        <w:t xml:space="preserve">NbS </w:t>
      </w:r>
      <w:r w:rsidR="00592FFB">
        <w:t>on their land (</w:t>
      </w:r>
      <w:r w:rsidR="00592FFB">
        <w:fldChar w:fldCharType="begin"/>
      </w:r>
      <w:r w:rsidR="00592FFB">
        <w:instrText xml:space="preserve"> REF _Ref191892343 \h </w:instrText>
      </w:r>
      <w:r w:rsidR="00D83744">
        <w:instrText xml:space="preserve"> \* MERGEFORMAT </w:instrText>
      </w:r>
      <w:r w:rsidR="00592FFB">
        <w:fldChar w:fldCharType="separate"/>
      </w:r>
      <w:r w:rsidR="003A41E1">
        <w:t xml:space="preserve">Figure </w:t>
      </w:r>
      <w:r w:rsidR="003A41E1">
        <w:rPr>
          <w:noProof/>
        </w:rPr>
        <w:t>4</w:t>
      </w:r>
      <w:r w:rsidR="00592FFB">
        <w:fldChar w:fldCharType="end"/>
      </w:r>
      <w:r w:rsidR="00C01FD5">
        <w:t>a</w:t>
      </w:r>
      <w:r w:rsidR="00592FFB">
        <w:t>).</w:t>
      </w:r>
      <w:r w:rsidR="00BF637E">
        <w:t xml:space="preserve"> The most common wildlife improvement on farms </w:t>
      </w:r>
      <w:r w:rsidR="00B06F22">
        <w:t xml:space="preserve">was grassland </w:t>
      </w:r>
      <w:r w:rsidR="00632347">
        <w:t>managed for nature followed woodland planting and hedgerow planting/restoration</w:t>
      </w:r>
      <w:r w:rsidR="00C411DA">
        <w:t>. The least common wildlife improvements were those that required large investments of resources such as restoring natural rivers and the construction of rural sustainable drainage systems</w:t>
      </w:r>
      <w:r w:rsidR="00153C9B">
        <w:t xml:space="preserve"> and also those specific to certain land types (i.e</w:t>
      </w:r>
      <w:r w:rsidR="001D400A">
        <w:t>.,</w:t>
      </w:r>
      <w:r w:rsidR="00153C9B">
        <w:t xml:space="preserve"> moorland management)</w:t>
      </w:r>
      <w:r w:rsidR="00632347">
        <w:t xml:space="preserve"> </w:t>
      </w:r>
      <w:r w:rsidR="009E5CFD">
        <w:t xml:space="preserve"> (</w:t>
      </w:r>
      <w:r w:rsidR="009E5CFD">
        <w:fldChar w:fldCharType="begin"/>
      </w:r>
      <w:r w:rsidR="009E5CFD">
        <w:instrText xml:space="preserve"> REF _Ref191892343 \h </w:instrText>
      </w:r>
      <w:r w:rsidR="00D83744">
        <w:instrText xml:space="preserve"> \* MERGEFORMAT </w:instrText>
      </w:r>
      <w:r w:rsidR="009E5CFD">
        <w:fldChar w:fldCharType="separate"/>
      </w:r>
      <w:r w:rsidR="003A41E1">
        <w:t xml:space="preserve">Figure </w:t>
      </w:r>
      <w:r w:rsidR="003A41E1">
        <w:rPr>
          <w:noProof/>
        </w:rPr>
        <w:t>4</w:t>
      </w:r>
      <w:r w:rsidR="009E5CFD">
        <w:fldChar w:fldCharType="end"/>
      </w:r>
      <w:r w:rsidR="00C01FD5">
        <w:t>b</w:t>
      </w:r>
      <w:r w:rsidR="009E5CFD">
        <w:t>).</w:t>
      </w:r>
    </w:p>
    <w:p w14:paraId="29E8F24D" w14:textId="0E35B873" w:rsidR="00DB6B80" w:rsidRDefault="002325D8" w:rsidP="00DA4DAE">
      <w:pPr>
        <w:keepNext/>
      </w:pPr>
      <w:r>
        <w:rPr>
          <w:noProof/>
        </w:rPr>
        <w:lastRenderedPageBreak/>
        <w:drawing>
          <wp:inline distT="0" distB="0" distL="0" distR="0" wp14:anchorId="0ED0ADB2" wp14:editId="6E200A7E">
            <wp:extent cx="5908675" cy="2905706"/>
            <wp:effectExtent l="0" t="0" r="0" b="9525"/>
            <wp:docPr id="4393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7718" cy="2910153"/>
                    </a:xfrm>
                    <a:prstGeom prst="rect">
                      <a:avLst/>
                    </a:prstGeom>
                    <a:noFill/>
                  </pic:spPr>
                </pic:pic>
              </a:graphicData>
            </a:graphic>
          </wp:inline>
        </w:drawing>
      </w:r>
    </w:p>
    <w:p w14:paraId="488BBA35" w14:textId="7FC09354" w:rsidR="00DB6B80" w:rsidRDefault="00DB6B80" w:rsidP="00DA4DAE">
      <w:pPr>
        <w:pStyle w:val="Caption"/>
      </w:pPr>
      <w:bookmarkStart w:id="9" w:name="_Ref191892343"/>
      <w:r>
        <w:t xml:space="preserve">Figure </w:t>
      </w:r>
      <w:fldSimple w:instr=" SEQ Figure \* ARABIC ">
        <w:r w:rsidR="003A41E1">
          <w:rPr>
            <w:noProof/>
          </w:rPr>
          <w:t>4</w:t>
        </w:r>
      </w:fldSimple>
      <w:bookmarkEnd w:id="9"/>
      <w:r>
        <w:t xml:space="preserve">: The </w:t>
      </w:r>
      <w:r w:rsidR="00C20C0B">
        <w:t>left</w:t>
      </w:r>
      <w:r>
        <w:t xml:space="preserve"> histogram shows count data for the number of NbS on each farm. The </w:t>
      </w:r>
      <w:r w:rsidR="00C20C0B">
        <w:t>right</w:t>
      </w:r>
      <w:r>
        <w:t xml:space="preserve"> histogram shows the count data for each type of wildlife </w:t>
      </w:r>
      <w:r w:rsidR="00C2790B">
        <w:t>improvement</w:t>
      </w:r>
      <w:r>
        <w:t xml:space="preserve"> on the farms.</w:t>
      </w:r>
    </w:p>
    <w:p w14:paraId="0F469666" w14:textId="40F06D9C" w:rsidR="00256C64" w:rsidRDefault="00635FBD" w:rsidP="00DA4DAE">
      <w:pPr>
        <w:spacing w:after="0" w:line="480" w:lineRule="auto"/>
      </w:pPr>
      <w:r>
        <w:t>The</w:t>
      </w:r>
      <w:r w:rsidR="00702092">
        <w:t xml:space="preserve"> final question of this section asked </w:t>
      </w:r>
      <w:r w:rsidR="00794ACD">
        <w:t xml:space="preserve">farmers </w:t>
      </w:r>
      <w:r w:rsidR="00F44ED4">
        <w:t>‘How important are the following reasons for your decision to farm</w:t>
      </w:r>
      <w:r w:rsidR="00E611DC">
        <w:t xml:space="preserve">’ </w:t>
      </w:r>
      <w:r w:rsidR="00EC650A">
        <w:t>(</w:t>
      </w:r>
      <w:r w:rsidR="00EC650A">
        <w:fldChar w:fldCharType="begin"/>
      </w:r>
      <w:r w:rsidR="00EC650A">
        <w:instrText xml:space="preserve"> REF _Ref188950863 \h </w:instrText>
      </w:r>
      <w:r w:rsidR="00D83744">
        <w:instrText xml:space="preserve"> \* MERGEFORMAT </w:instrText>
      </w:r>
      <w:r w:rsidR="00EC650A">
        <w:fldChar w:fldCharType="separate"/>
      </w:r>
      <w:r w:rsidR="003A41E1">
        <w:t xml:space="preserve">Figure </w:t>
      </w:r>
      <w:r w:rsidR="003A41E1">
        <w:rPr>
          <w:noProof/>
        </w:rPr>
        <w:t>5</w:t>
      </w:r>
      <w:r w:rsidR="00EC650A">
        <w:fldChar w:fldCharType="end"/>
      </w:r>
      <w:r w:rsidR="00EC650A">
        <w:t>).</w:t>
      </w:r>
      <w:r w:rsidR="00256C64">
        <w:t xml:space="preserve"> </w:t>
      </w:r>
      <w:r w:rsidR="00E81F1F" w:rsidRPr="00E81F1F">
        <w:t>All the options were important for farmers, though some more so than others. Stewardship of the land emerged as a key theme, with ‘looking after the countryside’ and ‘keeping the land in good heart’ rated as very important by the majority of respondents. This aligns with the commonly discussed view of farming as more than just an occupation. While for some, it may reflect a lifestyle preference</w:t>
      </w:r>
      <w:r w:rsidR="00E81F1F">
        <w:t xml:space="preserve">, </w:t>
      </w:r>
      <w:r w:rsidR="00AF42CA">
        <w:t>given that</w:t>
      </w:r>
      <w:r w:rsidR="00E81F1F" w:rsidRPr="00E81F1F">
        <w:t xml:space="preserve"> over half of respondents found ‘enjoying the farming way of life’ to be very important</w:t>
      </w:r>
      <w:r w:rsidR="00E81F1F">
        <w:t>,</w:t>
      </w:r>
      <w:r w:rsidR="00E81F1F" w:rsidRPr="00E81F1F">
        <w:t xml:space="preserve"> for others, it may be more strongly shaped by intergenerational succession and family obligation rather than a freely made career choice.</w:t>
      </w:r>
    </w:p>
    <w:p w14:paraId="5B232446" w14:textId="77777777" w:rsidR="00EC650A" w:rsidRDefault="00E611DC" w:rsidP="00DA4DAE">
      <w:pPr>
        <w:keepNext/>
      </w:pPr>
      <w:r>
        <w:rPr>
          <w:noProof/>
        </w:rPr>
        <w:lastRenderedPageBreak/>
        <w:drawing>
          <wp:inline distT="0" distB="0" distL="0" distR="0" wp14:anchorId="4DE7E585" wp14:editId="4269C597">
            <wp:extent cx="5731510" cy="3871208"/>
            <wp:effectExtent l="0" t="0" r="2540" b="0"/>
            <wp:docPr id="1388638284" name="Picture 1" descr="A graph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38284" name="Picture 1" descr="A graph of a chart&#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5439"/>
                    <a:stretch/>
                  </pic:blipFill>
                  <pic:spPr bwMode="auto">
                    <a:xfrm>
                      <a:off x="0" y="0"/>
                      <a:ext cx="5731510" cy="3871208"/>
                    </a:xfrm>
                    <a:prstGeom prst="rect">
                      <a:avLst/>
                    </a:prstGeom>
                    <a:noFill/>
                    <a:ln>
                      <a:noFill/>
                    </a:ln>
                    <a:extLst>
                      <a:ext uri="{53640926-AAD7-44D8-BBD7-CCE9431645EC}">
                        <a14:shadowObscured xmlns:a14="http://schemas.microsoft.com/office/drawing/2010/main"/>
                      </a:ext>
                    </a:extLst>
                  </pic:spPr>
                </pic:pic>
              </a:graphicData>
            </a:graphic>
          </wp:inline>
        </w:drawing>
      </w:r>
    </w:p>
    <w:p w14:paraId="2EA77B7F" w14:textId="7289A04D" w:rsidR="00EA75BB" w:rsidRDefault="00EC650A" w:rsidP="00DA4DAE">
      <w:pPr>
        <w:pStyle w:val="Caption"/>
      </w:pPr>
      <w:bookmarkStart w:id="10" w:name="_Ref188950863"/>
      <w:r>
        <w:t xml:space="preserve">Figure </w:t>
      </w:r>
      <w:fldSimple w:instr=" SEQ Figure \* ARABIC ">
        <w:r w:rsidR="003A41E1">
          <w:rPr>
            <w:noProof/>
          </w:rPr>
          <w:t>5</w:t>
        </w:r>
      </w:fldSimple>
      <w:bookmarkEnd w:id="10"/>
      <w:r>
        <w:t>: Likert scales showing how important various reasons are for farming.</w:t>
      </w:r>
    </w:p>
    <w:p w14:paraId="790A1E5C" w14:textId="727034E4" w:rsidR="00FC5517" w:rsidRDefault="00C77393" w:rsidP="00DA4DAE">
      <w:pPr>
        <w:pStyle w:val="Heading2"/>
        <w:spacing w:before="0" w:line="480" w:lineRule="auto"/>
      </w:pPr>
      <w:r>
        <w:t>3.</w:t>
      </w:r>
      <w:r w:rsidR="007845A6">
        <w:t>2</w:t>
      </w:r>
      <w:r>
        <w:t xml:space="preserve"> </w:t>
      </w:r>
      <w:r w:rsidR="006572B0">
        <w:t>Likert Scales</w:t>
      </w:r>
    </w:p>
    <w:p w14:paraId="341E738B" w14:textId="62A9C127" w:rsidR="00C838F5" w:rsidRDefault="00BD770A" w:rsidP="00DA4DAE">
      <w:pPr>
        <w:spacing w:after="0" w:line="480" w:lineRule="auto"/>
      </w:pPr>
      <w:r w:rsidRPr="00596424">
        <w:t>A</w:t>
      </w:r>
      <w:r w:rsidR="00872F59" w:rsidRPr="00596424">
        <w:t xml:space="preserve"> series of Likert scale responses provided </w:t>
      </w:r>
      <w:r w:rsidR="00BF4030" w:rsidRPr="00596424">
        <w:t xml:space="preserve">an overview of </w:t>
      </w:r>
      <w:r w:rsidR="00BD3949" w:rsidRPr="00596424">
        <w:t xml:space="preserve">the </w:t>
      </w:r>
      <w:r w:rsidR="00596424" w:rsidRPr="00596424">
        <w:t xml:space="preserve">attitudinal factors and perceived barriers affecting AES </w:t>
      </w:r>
      <w:r w:rsidR="00BF4030" w:rsidRPr="00596424">
        <w:t>(</w:t>
      </w:r>
      <w:r w:rsidRPr="00596424">
        <w:fldChar w:fldCharType="begin"/>
      </w:r>
      <w:r w:rsidRPr="00596424">
        <w:instrText xml:space="preserve"> REF _Ref191456940 \h </w:instrText>
      </w:r>
      <w:r w:rsidR="00D83744" w:rsidRPr="00596424">
        <w:instrText xml:space="preserve"> \* MERGEFORMAT </w:instrText>
      </w:r>
      <w:r w:rsidRPr="00596424">
        <w:fldChar w:fldCharType="separate"/>
      </w:r>
      <w:r w:rsidR="003A41E1" w:rsidRPr="00596424">
        <w:t xml:space="preserve">Figure </w:t>
      </w:r>
      <w:r w:rsidR="003A41E1" w:rsidRPr="00596424">
        <w:rPr>
          <w:noProof/>
        </w:rPr>
        <w:t>6</w:t>
      </w:r>
      <w:r w:rsidRPr="00596424">
        <w:fldChar w:fldCharType="end"/>
      </w:r>
      <w:r w:rsidR="00BF4030" w:rsidRPr="00596424">
        <w:t>)</w:t>
      </w:r>
      <w:r w:rsidRPr="00596424">
        <w:t>.</w:t>
      </w:r>
      <w:r>
        <w:t xml:space="preserve"> </w:t>
      </w:r>
      <w:r w:rsidR="00E2704B" w:rsidRPr="00E2704B">
        <w:t xml:space="preserve">Respondents reported high levels of self-perceived awareness of environmental issues, with over </w:t>
      </w:r>
      <w:r w:rsidR="003C7BDD">
        <w:t>84</w:t>
      </w:r>
      <w:r w:rsidR="00E2704B" w:rsidRPr="00E2704B">
        <w:t>% agreeing or strongly agreeing with each of the four statements in the environmental awareness scale</w:t>
      </w:r>
      <w:r w:rsidR="003C7BDD">
        <w:t xml:space="preserve"> (Figure 6a</w:t>
      </w:r>
      <w:r w:rsidR="00F769B0">
        <w:t>)</w:t>
      </w:r>
      <w:r w:rsidR="00E2704B" w:rsidRPr="00E2704B">
        <w:t xml:space="preserve">. These statements covered topics such as being informed about environmental issues in farming, believing in the benefits of adding wildlife improvements, caring for the local environment, and feeling a sense of environmental stewardship. The highest agreement was observed for items relating to environmental care and stewardship, with 93% of respondents indicating agreement or strong agreement. However, one item stood out: when asked whether </w:t>
      </w:r>
      <w:r w:rsidR="00D15F74">
        <w:t>respondents</w:t>
      </w:r>
      <w:r w:rsidR="00E2704B" w:rsidRPr="00E2704B">
        <w:t xml:space="preserve"> knew which wildlife improvements were most relevant for their local area, only 28% strongly agreed</w:t>
      </w:r>
      <w:r w:rsidR="00197F7B">
        <w:t xml:space="preserve">, </w:t>
      </w:r>
      <w:r w:rsidR="00E2704B" w:rsidRPr="00E2704B">
        <w:t xml:space="preserve">significantly lower than the average of 59% for the other three items </w:t>
      </w:r>
      <w:r w:rsidR="00FD1A81">
        <w:t>(Fig 6a)</w:t>
      </w:r>
      <w:r w:rsidR="005D31E1">
        <w:t xml:space="preserve">. </w:t>
      </w:r>
    </w:p>
    <w:p w14:paraId="3EB16E53" w14:textId="2AF89A8D" w:rsidR="00BF4030" w:rsidRDefault="005D31E1" w:rsidP="00DA4DAE">
      <w:pPr>
        <w:spacing w:after="0" w:line="480" w:lineRule="auto"/>
      </w:pPr>
      <w:r>
        <w:lastRenderedPageBreak/>
        <w:br/>
      </w:r>
      <w:r w:rsidR="00FF08DF" w:rsidRPr="00FF08DF">
        <w:t>Responses to the scale measuring social acceptance of AES were more varied than those for environmental awareness, with a notable proportion of participants choosing neutral responses</w:t>
      </w:r>
      <w:r w:rsidR="00C838F5">
        <w:t xml:space="preserve">, </w:t>
      </w:r>
      <w:r w:rsidR="00FF08DF" w:rsidRPr="00FF08DF">
        <w:t xml:space="preserve">averaging 31% across </w:t>
      </w:r>
      <w:r w:rsidR="00C838F5">
        <w:t xml:space="preserve">all 4 </w:t>
      </w:r>
      <w:r w:rsidR="00FF08DF" w:rsidRPr="00FF08DF">
        <w:t>items (Fig. 6b). Overall, respondents tended to agree that their local community is supportive of environmental schemes, that there is no stigma associated with adopting wildlife improvements, and that family approval acts as a motivating factor. For these three items, the average proportion selecting “agree” or “strongly agree” was 42%, compared to 15% who disagreed or strongly disagreed. However, the item addressing the influence of social media on opinions about AES showed a much more divided pattern: 22% of respondents agreed and 22% disagreed, with a higher proportion strongly disagreeing (11%) than strongly agreeing (5%).</w:t>
      </w:r>
    </w:p>
    <w:p w14:paraId="4CEB964A" w14:textId="77777777" w:rsidR="00FF08DF" w:rsidRDefault="00FF08DF" w:rsidP="00DA4DAE">
      <w:pPr>
        <w:spacing w:after="0" w:line="480" w:lineRule="auto"/>
      </w:pPr>
    </w:p>
    <w:p w14:paraId="25D650FC" w14:textId="58A881CA" w:rsidR="00F631F7" w:rsidRDefault="00F631F7" w:rsidP="00DA4DAE">
      <w:pPr>
        <w:spacing w:after="0" w:line="480" w:lineRule="auto"/>
      </w:pPr>
      <w:r w:rsidRPr="00F631F7">
        <w:t xml:space="preserve">The </w:t>
      </w:r>
      <w:r w:rsidRPr="00E03D80">
        <w:t xml:space="preserve">Risks of </w:t>
      </w:r>
      <w:r w:rsidR="00B85B4A">
        <w:t>AES</w:t>
      </w:r>
      <w:r w:rsidRPr="00F631F7">
        <w:t xml:space="preserve"> scale measured how strongly respondents associated AES participation with different types of risk. For all five items in the scale, selecting “agree” or “strongly agree” indicated a higher level of concern or perceived risk, while “disagree” or “strongly disagree” reflected lower concern. On average, just over half of respondents (53%) perceived </w:t>
      </w:r>
      <w:r w:rsidR="005F55B7">
        <w:t xml:space="preserve">an overall </w:t>
      </w:r>
      <w:r w:rsidRPr="00F631F7">
        <w:t>moderate to high risk</w:t>
      </w:r>
      <w:r w:rsidR="00425D60">
        <w:t xml:space="preserve"> associated with AES</w:t>
      </w:r>
      <w:r w:rsidRPr="00F631F7">
        <w:t>, with 15% strongly agreeing and 38% agreeing. In contrast, only 19% expressed low concern (16% disagreeing, 3% strongly disagreeing), while 24% gave neutral responses (Fig. 6c). The highest perceived risks were related to uncertainty and potential consequences: many respondents agreed that applying for AES is risky because success is not guaranteed, that non-compliance could lead to penalties, and that they could be held personally accountable if issues arose from wildlife improvements. A second tier of concerns focused on contractual complexity and the financial risks associated with implementing wildlife measures</w:t>
      </w:r>
      <w:r w:rsidR="00520A6E">
        <w:t>.</w:t>
      </w:r>
    </w:p>
    <w:p w14:paraId="2BFB096D" w14:textId="388CC5C0" w:rsidR="00F54710" w:rsidRPr="000B0ED7" w:rsidRDefault="00F54710" w:rsidP="00DA4DAE">
      <w:pPr>
        <w:spacing w:after="0" w:line="480" w:lineRule="auto"/>
      </w:pPr>
      <w:r w:rsidRPr="000B0ED7">
        <w:br/>
      </w:r>
      <w:r w:rsidR="00282456" w:rsidRPr="000B0ED7">
        <w:t xml:space="preserve">Responses to the inflexibility scale, where agreement indicated greater perceived inflexibility and disagreement indicated perceived flexibility, suggest that many participants viewed AES as rigid in their structure. </w:t>
      </w:r>
      <w:r w:rsidR="000B0ED7" w:rsidRPr="000B0ED7">
        <w:t>When averaging across four of the five items in the scale</w:t>
      </w:r>
      <w:r w:rsidR="002E0C34">
        <w:t xml:space="preserve">, </w:t>
      </w:r>
      <w:r w:rsidR="000B0ED7" w:rsidRPr="000B0ED7">
        <w:t xml:space="preserve">excluding the item about </w:t>
      </w:r>
      <w:r w:rsidR="000B0ED7" w:rsidRPr="000B0ED7">
        <w:lastRenderedPageBreak/>
        <w:t>whether adding wildlife improvements feels irreversible</w:t>
      </w:r>
      <w:r w:rsidR="002E0C34">
        <w:t xml:space="preserve">, </w:t>
      </w:r>
      <w:r w:rsidR="000B0ED7" w:rsidRPr="000B0ED7">
        <w:t>43% of respondents agreed or strongly agreed, while only 14% disagreed or strongly disagreed (Fig. 6d)</w:t>
      </w:r>
      <w:r w:rsidR="00282456" w:rsidRPr="000B0ED7">
        <w:t xml:space="preserve"> The strongest concerns centred on three key areas: inconvenient application timeframes (33% agree/strongly agree), inflexible contract lengths (54%), and the risk of having to maintain wildlife improvements after contracts end (47%). These items reflect a clear sense of procedural and long-term constraint. Perceptions were more mixed regarding loss of control over land use, with 34% agreeing but 27% disagreeing, indicating a more divided view. The clearest departure from this overall pattern was in response to the statement that “adding wildlife improvements feels like an irreversible decision”—here, 43% of respondents disagreed or strongly disagreed, making it the only item in the scale where rejection outweighed agreement. </w:t>
      </w:r>
    </w:p>
    <w:p w14:paraId="256B200C" w14:textId="77777777" w:rsidR="00282456" w:rsidRDefault="00282456" w:rsidP="00DA4DAE">
      <w:pPr>
        <w:spacing w:after="0" w:line="480" w:lineRule="auto"/>
      </w:pPr>
    </w:p>
    <w:p w14:paraId="726EC6D0" w14:textId="02ACFE85" w:rsidR="00676C62" w:rsidRPr="00676C62" w:rsidRDefault="00676C62" w:rsidP="00DA4DAE">
      <w:pPr>
        <w:spacing w:after="0" w:line="480" w:lineRule="auto"/>
      </w:pPr>
      <w:r w:rsidRPr="00676C62">
        <w:t>The information accessibility scale produced a mixed pattern of responses, reflecting neither strong satisfaction nor widespread dissatisfaction among participants (Fig. 6e). Averaging across the first three items</w:t>
      </w:r>
      <w:r w:rsidR="00EA2458">
        <w:t xml:space="preserve">, </w:t>
      </w:r>
      <w:r w:rsidRPr="00676C62">
        <w:t>concerning the cost of obtaining information (e.g., from advisors, surveys, or databases), the availability of support for decision-making, and whether information is received in time and is adequate</w:t>
      </w:r>
      <w:r w:rsidR="00EA2458">
        <w:t xml:space="preserve">, </w:t>
      </w:r>
      <w:r w:rsidRPr="00676C62">
        <w:t>35% of respondents agreed or strongly agreed, 23% were neutral, and 30% disagreed or strongly disagreed. These results suggest that while a portion of respondents found information provision around AES to be reasonable and supportive, a comparable share felt that it fell short in terms of timeliness, cost-effectiveness, or adequacy. In contrast, responses to the final item</w:t>
      </w:r>
      <w:r w:rsidR="006E5C0D">
        <w:t xml:space="preserve"> </w:t>
      </w:r>
      <w:r w:rsidRPr="00676C62">
        <w:t>“Farmer meetings help me get the information I need”</w:t>
      </w:r>
      <w:r w:rsidR="006E5C0D">
        <w:t xml:space="preserve"> </w:t>
      </w:r>
      <w:r w:rsidRPr="00676C62">
        <w:t xml:space="preserve">were notably more positive: 58% agreed or strongly agreed, while only 19% disagreed or strongly disagreed. </w:t>
      </w:r>
    </w:p>
    <w:p w14:paraId="0297A050" w14:textId="70FC3EEB" w:rsidR="00973E86" w:rsidRPr="00973E86" w:rsidRDefault="00A10669" w:rsidP="00DA4DAE">
      <w:pPr>
        <w:spacing w:after="0" w:line="480" w:lineRule="auto"/>
      </w:pPr>
      <w:r>
        <w:br/>
      </w:r>
      <w:r w:rsidR="00973E86" w:rsidRPr="007C68A5">
        <w:t xml:space="preserve">Responses to the application clarity scale showed that many participants found the process of engaging with AES confusing or difficult. In this scale, </w:t>
      </w:r>
      <w:r w:rsidR="00973E86" w:rsidRPr="00CD6A6A">
        <w:t>disagreement</w:t>
      </w:r>
      <w:r w:rsidR="00973E86" w:rsidRPr="007C68A5">
        <w:t xml:space="preserve"> with a statement reflects a perception of poor clarity. On average, 46% of respondents disagreed or strongly disagreed, while only 14% agreed or strongly agreed</w:t>
      </w:r>
      <w:r w:rsidR="0050272E">
        <w:t xml:space="preserve">, </w:t>
      </w:r>
      <w:r w:rsidR="00973E86" w:rsidRPr="007C68A5">
        <w:t xml:space="preserve">indicating generally low satisfaction with how clear and </w:t>
      </w:r>
      <w:r w:rsidR="00973E86" w:rsidRPr="007C68A5">
        <w:lastRenderedPageBreak/>
        <w:t>accessible the application process is (Fig. 6f).</w:t>
      </w:r>
      <w:r w:rsidR="007309C0">
        <w:t xml:space="preserve"> </w:t>
      </w:r>
      <w:r w:rsidR="00973E86" w:rsidRPr="00973E86">
        <w:t>The most negatively rated aspects were the simplicity of applying and the clarity of guidance documents. For these two items, 72% and 59% of respondents, respectively, disagreed or strongly disagreed that the process was straightforward.</w:t>
      </w:r>
    </w:p>
    <w:p w14:paraId="0DEDC30E" w14:textId="28150835" w:rsidR="00973E86" w:rsidRPr="00973E86" w:rsidRDefault="00973E86" w:rsidP="00DA4DAE">
      <w:pPr>
        <w:spacing w:after="0" w:line="480" w:lineRule="auto"/>
      </w:pPr>
      <w:r w:rsidRPr="00973E86">
        <w:t xml:space="preserve">Other items in the scale received slightly less negative but still concerning responses. </w:t>
      </w:r>
      <w:r w:rsidR="0044698C">
        <w:t>For example,</w:t>
      </w:r>
      <w:r w:rsidR="00F95002">
        <w:t xml:space="preserve"> </w:t>
      </w:r>
      <w:r w:rsidRPr="00973E86">
        <w:t xml:space="preserve">47% of respondents disagreed that the language used in AES materials is easy to understand. Communication was also a common </w:t>
      </w:r>
      <w:r w:rsidR="006A574D">
        <w:t>source of frustration:</w:t>
      </w:r>
      <w:r w:rsidRPr="00973E86">
        <w:t xml:space="preserve"> 42% felt that communication with schemes is not prompt or clear, and 30% disagreed that it is positive and cooperative. Similarly, 40% said that feedback from AES is not clear or constructive, and 31% disagreed that case officers understand farming needs and operations.</w:t>
      </w:r>
    </w:p>
    <w:p w14:paraId="7560A715" w14:textId="49E8B27E" w:rsidR="00973E86" w:rsidRDefault="00973E86" w:rsidP="00DA4DAE">
      <w:pPr>
        <w:spacing w:after="0" w:line="480" w:lineRule="auto"/>
      </w:pPr>
      <w:r w:rsidRPr="00973E86">
        <w:t>Many of these communication-related items also had relatively high “don’t know/prefer not to say” response rates</w:t>
      </w:r>
      <w:r w:rsidR="006A574D">
        <w:t xml:space="preserve">, </w:t>
      </w:r>
      <w:r w:rsidRPr="00973E86">
        <w:t>averaging 22%. This likely reflects the fact that fewer than half of respondents were actively involved in an AES, limiting their direct experience with these elements.</w:t>
      </w:r>
    </w:p>
    <w:p w14:paraId="2CC7C45B" w14:textId="165D72D4" w:rsidR="009D7DF0" w:rsidRPr="00973E86" w:rsidRDefault="009D7DF0" w:rsidP="00DA4DAE">
      <w:pPr>
        <w:spacing w:after="0" w:line="480" w:lineRule="auto"/>
      </w:pPr>
    </w:p>
    <w:p w14:paraId="1503D92C" w14:textId="55AA0969" w:rsidR="002C358A" w:rsidRDefault="002C358A" w:rsidP="00DA4DAE">
      <w:pPr>
        <w:keepNext/>
        <w:sectPr w:rsidR="002C358A">
          <w:pgSz w:w="11906" w:h="16838"/>
          <w:pgMar w:top="1440" w:right="1440" w:bottom="1440" w:left="1440" w:header="708" w:footer="708" w:gutter="0"/>
          <w:cols w:space="708"/>
          <w:docGrid w:linePitch="360"/>
        </w:sectPr>
      </w:pPr>
    </w:p>
    <w:p w14:paraId="4360ED1A" w14:textId="4B6EB65C" w:rsidR="00936AC1" w:rsidRDefault="00754AFF" w:rsidP="00DA4DAE">
      <w:pPr>
        <w:keepNext/>
      </w:pPr>
      <w:r>
        <w:rPr>
          <w:noProof/>
        </w:rPr>
        <w:lastRenderedPageBreak/>
        <w:drawing>
          <wp:inline distT="0" distB="0" distL="0" distR="0" wp14:anchorId="1B00660A" wp14:editId="6ECE022D">
            <wp:extent cx="9916962" cy="5199321"/>
            <wp:effectExtent l="0" t="0" r="8255" b="1905"/>
            <wp:docPr id="1265051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29046" cy="5205657"/>
                    </a:xfrm>
                    <a:prstGeom prst="rect">
                      <a:avLst/>
                    </a:prstGeom>
                    <a:noFill/>
                  </pic:spPr>
                </pic:pic>
              </a:graphicData>
            </a:graphic>
          </wp:inline>
        </w:drawing>
      </w:r>
    </w:p>
    <w:p w14:paraId="16D143A9" w14:textId="48C86A10" w:rsidR="006B3891" w:rsidRDefault="00936AC1" w:rsidP="00DA4DAE">
      <w:pPr>
        <w:pStyle w:val="Caption"/>
      </w:pPr>
      <w:bookmarkStart w:id="11" w:name="_Ref191456940"/>
      <w:r>
        <w:t xml:space="preserve">Figure </w:t>
      </w:r>
      <w:fldSimple w:instr=" SEQ Figure \* ARABIC ">
        <w:r w:rsidR="003A41E1">
          <w:rPr>
            <w:noProof/>
          </w:rPr>
          <w:t>6</w:t>
        </w:r>
      </w:fldSimple>
      <w:bookmarkEnd w:id="11"/>
      <w:r>
        <w:t>: Responses for each of the Likert scales from the survey respondents with legend beneath.</w:t>
      </w:r>
      <w:r w:rsidR="00FD1A81">
        <w:t xml:space="preserve"> Add on a, b, c, d, e, f and refer to these in the text to aid the reader.</w:t>
      </w:r>
    </w:p>
    <w:p w14:paraId="5A4C8A58" w14:textId="77777777" w:rsidR="00B175ED" w:rsidRDefault="00B175ED" w:rsidP="00DA4DAE">
      <w:pPr>
        <w:keepNext/>
      </w:pPr>
    </w:p>
    <w:p w14:paraId="058F4A9C" w14:textId="77777777" w:rsidR="00B175ED" w:rsidRDefault="00B175ED" w:rsidP="00DA4DAE">
      <w:pPr>
        <w:keepNext/>
      </w:pPr>
    </w:p>
    <w:p w14:paraId="2C222F32" w14:textId="77777777" w:rsidR="00B175ED" w:rsidRDefault="00B175ED" w:rsidP="00DA4DAE">
      <w:pPr>
        <w:keepNext/>
        <w:sectPr w:rsidR="00B175ED" w:rsidSect="00CB37FC">
          <w:pgSz w:w="16838" w:h="11906" w:orient="landscape"/>
          <w:pgMar w:top="720" w:right="720" w:bottom="720" w:left="720" w:header="708" w:footer="708" w:gutter="0"/>
          <w:cols w:space="708"/>
          <w:docGrid w:linePitch="360"/>
        </w:sectPr>
      </w:pPr>
    </w:p>
    <w:p w14:paraId="65451782" w14:textId="77777777" w:rsidR="008F687D" w:rsidRDefault="008F687D" w:rsidP="00DA4DAE">
      <w:pPr>
        <w:pStyle w:val="Heading2"/>
        <w:spacing w:before="0" w:line="480" w:lineRule="auto"/>
      </w:pPr>
      <w:r>
        <w:lastRenderedPageBreak/>
        <w:t>3.3 Cronbach Alpha</w:t>
      </w:r>
    </w:p>
    <w:p w14:paraId="26A3C8A5" w14:textId="01FAFD34" w:rsidR="008F687D" w:rsidRDefault="008F687D" w:rsidP="00DA4DAE">
      <w:pPr>
        <w:spacing w:after="0" w:line="480" w:lineRule="auto"/>
      </w:pPr>
      <w:r w:rsidRPr="00491EB3">
        <w:t xml:space="preserve">To test the internal consistency of the Likert scale items, Cronbach’s alpha scores were calculated for each </w:t>
      </w:r>
      <w:r w:rsidR="004B2961">
        <w:t>of the attitudinal factors and perceived barriers</w:t>
      </w:r>
      <w:r w:rsidRPr="00491EB3">
        <w:t xml:space="preserve">. These reliability scores indicate how well the items within each </w:t>
      </w:r>
      <w:r>
        <w:t xml:space="preserve">Likert </w:t>
      </w:r>
      <w:r w:rsidRPr="00491EB3">
        <w:t xml:space="preserve">scale measured a common underlying concept. Higher values suggest greater internal consistency. </w:t>
      </w:r>
      <w:r>
        <w:t>Social acceptance and Information scales have a moderate score (&gt;0.6) whilst environmental awareness and inflexibility have high scores (&gt;0.7) whilst application clarity has a very high score (&gt;0.8) (</w:t>
      </w:r>
      <w:r>
        <w:fldChar w:fldCharType="begin"/>
      </w:r>
      <w:r>
        <w:instrText xml:space="preserve"> REF _Ref188887189 \h </w:instrText>
      </w:r>
      <w:r w:rsidR="00D83744">
        <w:instrText xml:space="preserve"> \* MERGEFORMAT </w:instrText>
      </w:r>
      <w:r>
        <w:fldChar w:fldCharType="separate"/>
      </w:r>
      <w:r>
        <w:t xml:space="preserve">Table </w:t>
      </w:r>
      <w:r>
        <w:rPr>
          <w:noProof/>
        </w:rPr>
        <w:t>5</w:t>
      </w:r>
      <w:r>
        <w:fldChar w:fldCharType="end"/>
      </w:r>
      <w:r>
        <w:t>).</w:t>
      </w:r>
    </w:p>
    <w:p w14:paraId="7455236D" w14:textId="77777777" w:rsidR="008F687D" w:rsidRDefault="008F687D" w:rsidP="00DA4DAE">
      <w:pPr>
        <w:pStyle w:val="Caption"/>
        <w:keepNext/>
      </w:pPr>
      <w:bookmarkStart w:id="12" w:name="_Ref188887189"/>
      <w:r>
        <w:t xml:space="preserve">Table </w:t>
      </w:r>
      <w:fldSimple w:instr=" SEQ Table \* ARABIC ">
        <w:r>
          <w:rPr>
            <w:noProof/>
          </w:rPr>
          <w:t>5</w:t>
        </w:r>
      </w:fldSimple>
      <w:bookmarkEnd w:id="12"/>
      <w:r>
        <w:t>: Showing Likert scales with associated Cronbach’s Alpha scores.</w:t>
      </w:r>
    </w:p>
    <w:tbl>
      <w:tblPr>
        <w:tblStyle w:val="TableGrid"/>
        <w:tblW w:w="0" w:type="auto"/>
        <w:tblLook w:val="04A0" w:firstRow="1" w:lastRow="0" w:firstColumn="1" w:lastColumn="0" w:noHBand="0" w:noVBand="1"/>
      </w:tblPr>
      <w:tblGrid>
        <w:gridCol w:w="2510"/>
        <w:gridCol w:w="2197"/>
        <w:gridCol w:w="1763"/>
      </w:tblGrid>
      <w:tr w:rsidR="008F687D" w14:paraId="060C9F74" w14:textId="77777777" w:rsidTr="00612047">
        <w:tc>
          <w:tcPr>
            <w:tcW w:w="0" w:type="auto"/>
            <w:shd w:val="clear" w:color="auto" w:fill="D0CECE" w:themeFill="background2" w:themeFillShade="E6"/>
          </w:tcPr>
          <w:p w14:paraId="013D035D" w14:textId="35CA3C5B" w:rsidR="008F687D" w:rsidRPr="002B218D" w:rsidRDefault="008F687D" w:rsidP="00DA4DAE">
            <w:pPr>
              <w:rPr>
                <w:b/>
                <w:bCs/>
              </w:rPr>
            </w:pPr>
            <w:r w:rsidRPr="002B218D">
              <w:rPr>
                <w:b/>
                <w:bCs/>
              </w:rPr>
              <w:t>Liker</w:t>
            </w:r>
            <w:r>
              <w:rPr>
                <w:b/>
                <w:bCs/>
              </w:rPr>
              <w:t>t</w:t>
            </w:r>
            <w:r w:rsidRPr="002B218D">
              <w:rPr>
                <w:b/>
                <w:bCs/>
              </w:rPr>
              <w:t xml:space="preserve"> scale</w:t>
            </w:r>
          </w:p>
        </w:tc>
        <w:tc>
          <w:tcPr>
            <w:tcW w:w="0" w:type="auto"/>
            <w:shd w:val="clear" w:color="auto" w:fill="D0CECE" w:themeFill="background2" w:themeFillShade="E6"/>
          </w:tcPr>
          <w:p w14:paraId="1CB6B684" w14:textId="77777777" w:rsidR="008F687D" w:rsidRPr="002B218D" w:rsidRDefault="008F687D" w:rsidP="00DA4DAE">
            <w:pPr>
              <w:rPr>
                <w:b/>
                <w:bCs/>
              </w:rPr>
            </w:pPr>
            <w:r w:rsidRPr="002B218D">
              <w:rPr>
                <w:b/>
                <w:bCs/>
              </w:rPr>
              <w:t>Cronbach Alpha score</w:t>
            </w:r>
          </w:p>
        </w:tc>
        <w:tc>
          <w:tcPr>
            <w:tcW w:w="0" w:type="auto"/>
            <w:shd w:val="clear" w:color="auto" w:fill="D0CECE" w:themeFill="background2" w:themeFillShade="E6"/>
          </w:tcPr>
          <w:p w14:paraId="2884B47B" w14:textId="2A7A47B3" w:rsidR="008F687D" w:rsidRPr="002B218D" w:rsidRDefault="008F687D" w:rsidP="00DA4DAE">
            <w:pPr>
              <w:rPr>
                <w:b/>
                <w:bCs/>
              </w:rPr>
            </w:pPr>
            <w:r>
              <w:rPr>
                <w:b/>
                <w:bCs/>
              </w:rPr>
              <w:t>Number of Items</w:t>
            </w:r>
          </w:p>
        </w:tc>
      </w:tr>
      <w:tr w:rsidR="008F687D" w14:paraId="09344436" w14:textId="77777777" w:rsidTr="00612047">
        <w:tc>
          <w:tcPr>
            <w:tcW w:w="0" w:type="auto"/>
          </w:tcPr>
          <w:p w14:paraId="2D4DC8EC" w14:textId="77777777" w:rsidR="008F687D" w:rsidRDefault="008F687D" w:rsidP="00DA4DAE">
            <w:r>
              <w:t>Environmental awareness</w:t>
            </w:r>
          </w:p>
        </w:tc>
        <w:tc>
          <w:tcPr>
            <w:tcW w:w="0" w:type="auto"/>
          </w:tcPr>
          <w:p w14:paraId="1C21C22B" w14:textId="77777777" w:rsidR="008F687D" w:rsidRDefault="008F687D" w:rsidP="00DA4DAE">
            <w:r>
              <w:t>0.74</w:t>
            </w:r>
          </w:p>
        </w:tc>
        <w:tc>
          <w:tcPr>
            <w:tcW w:w="0" w:type="auto"/>
          </w:tcPr>
          <w:p w14:paraId="56229ED5" w14:textId="77777777" w:rsidR="008F687D" w:rsidRDefault="008F687D" w:rsidP="00DA4DAE">
            <w:r>
              <w:t>4</w:t>
            </w:r>
          </w:p>
        </w:tc>
      </w:tr>
      <w:tr w:rsidR="008F687D" w14:paraId="487DD914" w14:textId="77777777" w:rsidTr="00612047">
        <w:tc>
          <w:tcPr>
            <w:tcW w:w="0" w:type="auto"/>
          </w:tcPr>
          <w:p w14:paraId="352979ED" w14:textId="301D734C" w:rsidR="008F687D" w:rsidRDefault="008F687D" w:rsidP="00DA4DAE">
            <w:r>
              <w:t>Social acceptance</w:t>
            </w:r>
          </w:p>
        </w:tc>
        <w:tc>
          <w:tcPr>
            <w:tcW w:w="0" w:type="auto"/>
          </w:tcPr>
          <w:p w14:paraId="13373651" w14:textId="77777777" w:rsidR="008F687D" w:rsidRDefault="008F687D" w:rsidP="00DA4DAE">
            <w:r>
              <w:t>0.63</w:t>
            </w:r>
          </w:p>
        </w:tc>
        <w:tc>
          <w:tcPr>
            <w:tcW w:w="0" w:type="auto"/>
          </w:tcPr>
          <w:p w14:paraId="482B8443" w14:textId="77777777" w:rsidR="008F687D" w:rsidRDefault="008F687D" w:rsidP="00DA4DAE">
            <w:r>
              <w:t>4</w:t>
            </w:r>
          </w:p>
        </w:tc>
      </w:tr>
      <w:tr w:rsidR="008F687D" w14:paraId="2D5666AF" w14:textId="77777777" w:rsidTr="00612047">
        <w:tc>
          <w:tcPr>
            <w:tcW w:w="0" w:type="auto"/>
          </w:tcPr>
          <w:p w14:paraId="1EFDACD5" w14:textId="77777777" w:rsidR="008F687D" w:rsidRDefault="008F687D" w:rsidP="00DA4DAE">
            <w:r>
              <w:t>Risk</w:t>
            </w:r>
          </w:p>
        </w:tc>
        <w:tc>
          <w:tcPr>
            <w:tcW w:w="0" w:type="auto"/>
          </w:tcPr>
          <w:p w14:paraId="04DC35AF" w14:textId="77777777" w:rsidR="008F687D" w:rsidRDefault="008F687D" w:rsidP="00DA4DAE">
            <w:r>
              <w:t>0.76</w:t>
            </w:r>
          </w:p>
        </w:tc>
        <w:tc>
          <w:tcPr>
            <w:tcW w:w="0" w:type="auto"/>
          </w:tcPr>
          <w:p w14:paraId="0F0426EF" w14:textId="77777777" w:rsidR="008F687D" w:rsidRDefault="008F687D" w:rsidP="00DA4DAE">
            <w:r>
              <w:t>5</w:t>
            </w:r>
          </w:p>
        </w:tc>
      </w:tr>
      <w:tr w:rsidR="008F687D" w14:paraId="11EF4EEE" w14:textId="77777777" w:rsidTr="00612047">
        <w:tc>
          <w:tcPr>
            <w:tcW w:w="0" w:type="auto"/>
          </w:tcPr>
          <w:p w14:paraId="66AE0277" w14:textId="77777777" w:rsidR="008F687D" w:rsidRDefault="008F687D" w:rsidP="00DA4DAE">
            <w:r>
              <w:t>Inflexibility</w:t>
            </w:r>
          </w:p>
        </w:tc>
        <w:tc>
          <w:tcPr>
            <w:tcW w:w="0" w:type="auto"/>
          </w:tcPr>
          <w:p w14:paraId="3CA18697" w14:textId="77777777" w:rsidR="008F687D" w:rsidRDefault="008F687D" w:rsidP="00DA4DAE">
            <w:r>
              <w:t>0.72</w:t>
            </w:r>
          </w:p>
        </w:tc>
        <w:tc>
          <w:tcPr>
            <w:tcW w:w="0" w:type="auto"/>
          </w:tcPr>
          <w:p w14:paraId="1BB53642" w14:textId="77777777" w:rsidR="008F687D" w:rsidRDefault="008F687D" w:rsidP="00DA4DAE">
            <w:r>
              <w:t>5</w:t>
            </w:r>
          </w:p>
        </w:tc>
      </w:tr>
      <w:tr w:rsidR="008F687D" w14:paraId="193EA7DD" w14:textId="77777777" w:rsidTr="00612047">
        <w:tc>
          <w:tcPr>
            <w:tcW w:w="0" w:type="auto"/>
          </w:tcPr>
          <w:p w14:paraId="24B3C8D8" w14:textId="77777777" w:rsidR="008F687D" w:rsidRDefault="008F687D" w:rsidP="00DA4DAE">
            <w:r>
              <w:t>Information</w:t>
            </w:r>
          </w:p>
        </w:tc>
        <w:tc>
          <w:tcPr>
            <w:tcW w:w="0" w:type="auto"/>
          </w:tcPr>
          <w:p w14:paraId="202CCBC8" w14:textId="77777777" w:rsidR="008F687D" w:rsidRDefault="008F687D" w:rsidP="00DA4DAE">
            <w:r>
              <w:t>0.64</w:t>
            </w:r>
          </w:p>
        </w:tc>
        <w:tc>
          <w:tcPr>
            <w:tcW w:w="0" w:type="auto"/>
          </w:tcPr>
          <w:p w14:paraId="71926BCE" w14:textId="77777777" w:rsidR="008F687D" w:rsidRDefault="008F687D" w:rsidP="00DA4DAE">
            <w:r>
              <w:t>4</w:t>
            </w:r>
          </w:p>
        </w:tc>
      </w:tr>
      <w:tr w:rsidR="008F687D" w14:paraId="0A96C5EC" w14:textId="77777777" w:rsidTr="00612047">
        <w:tc>
          <w:tcPr>
            <w:tcW w:w="0" w:type="auto"/>
          </w:tcPr>
          <w:p w14:paraId="13BA7DAA" w14:textId="77777777" w:rsidR="008F687D" w:rsidRDefault="008F687D" w:rsidP="00DA4DAE">
            <w:r>
              <w:t>Application clarity</w:t>
            </w:r>
          </w:p>
        </w:tc>
        <w:tc>
          <w:tcPr>
            <w:tcW w:w="0" w:type="auto"/>
          </w:tcPr>
          <w:p w14:paraId="747394F5" w14:textId="77777777" w:rsidR="008F687D" w:rsidRDefault="008F687D" w:rsidP="00DA4DAE">
            <w:r>
              <w:t>0.86</w:t>
            </w:r>
          </w:p>
        </w:tc>
        <w:tc>
          <w:tcPr>
            <w:tcW w:w="0" w:type="auto"/>
          </w:tcPr>
          <w:p w14:paraId="11266FAC" w14:textId="77777777" w:rsidR="008F687D" w:rsidRDefault="008F687D" w:rsidP="00DA4DAE">
            <w:r>
              <w:t>7</w:t>
            </w:r>
          </w:p>
        </w:tc>
      </w:tr>
    </w:tbl>
    <w:p w14:paraId="55339732" w14:textId="77777777" w:rsidR="008F687D" w:rsidRDefault="008F687D" w:rsidP="00DA4DAE"/>
    <w:p w14:paraId="373C364D" w14:textId="77777777" w:rsidR="008F687D" w:rsidRPr="002755AD" w:rsidRDefault="008F687D" w:rsidP="00DA4DAE">
      <w:pPr>
        <w:keepNext/>
        <w:spacing w:line="480" w:lineRule="auto"/>
      </w:pPr>
      <w:r w:rsidRPr="002755AD">
        <w:t>During the data cleaning stage, two items were reassigned from the Information scale to the Application Clarity scale. The items</w:t>
      </w:r>
      <w:r>
        <w:t xml:space="preserve">; </w:t>
      </w:r>
      <w:r>
        <w:rPr>
          <w:i/>
          <w:iCs/>
        </w:rPr>
        <w:t>‘</w:t>
      </w:r>
      <w:r w:rsidRPr="002755AD">
        <w:rPr>
          <w:i/>
          <w:iCs/>
        </w:rPr>
        <w:t>Applying for environment schemes is simple</w:t>
      </w:r>
      <w:r>
        <w:rPr>
          <w:i/>
          <w:iCs/>
        </w:rPr>
        <w:t>’</w:t>
      </w:r>
      <w:r w:rsidRPr="002755AD">
        <w:t xml:space="preserve"> and </w:t>
      </w:r>
      <w:r>
        <w:rPr>
          <w:i/>
          <w:iCs/>
        </w:rPr>
        <w:t>‘</w:t>
      </w:r>
      <w:r w:rsidRPr="002755AD">
        <w:rPr>
          <w:i/>
          <w:iCs/>
        </w:rPr>
        <w:t>Environment scheme guidance is easy to understand</w:t>
      </w:r>
      <w:r>
        <w:rPr>
          <w:i/>
          <w:iCs/>
        </w:rPr>
        <w:t>,</w:t>
      </w:r>
      <w:r w:rsidRPr="002755AD">
        <w:t xml:space="preserve"> demonstrated both low corrected item-total correlations (r.cor &lt; 0.4) and low item-total correlations (r.drop &lt; 0.3) when included in the Information scale. These values indicated that the items were not strongly associated with the other items in that scale and were therefore not internally consistent with the construct being measured.</w:t>
      </w:r>
    </w:p>
    <w:p w14:paraId="799F09BA" w14:textId="6D3ADA23" w:rsidR="008F687D" w:rsidRDefault="008F687D" w:rsidP="00DA4DAE">
      <w:pPr>
        <w:keepNext/>
        <w:spacing w:line="480" w:lineRule="auto"/>
      </w:pPr>
      <w:r w:rsidRPr="002755AD">
        <w:t xml:space="preserve">In contrast, the other items in the 'Information' scale had acceptable item-total correlation values (r.drop &gt; 0.3), suggesting they were conceptually and statistically coherent as a group. The two items selected for reassignment differed substantively in focus, addressing perceived clarity and ease of scheme application, rather than the accessibility or quality of informational resources. Moving them </w:t>
      </w:r>
      <w:r w:rsidRPr="002755AD">
        <w:lastRenderedPageBreak/>
        <w:t>to the Application Clarity scale</w:t>
      </w:r>
      <w:r>
        <w:t xml:space="preserve">, </w:t>
      </w:r>
      <w:r w:rsidRPr="002755AD">
        <w:t>which better matched their content</w:t>
      </w:r>
      <w:r>
        <w:t>,</w:t>
      </w:r>
      <w:r w:rsidRPr="002755AD">
        <w:t xml:space="preserve"> led to stronger internal consistency in both scales, helping ensure that each set of items measured a single, coherent idea.</w:t>
      </w:r>
    </w:p>
    <w:p w14:paraId="4D4DD09D" w14:textId="17AFB459" w:rsidR="0097534C" w:rsidRDefault="00DA74C6" w:rsidP="00DA4DAE">
      <w:pPr>
        <w:pStyle w:val="Heading2"/>
      </w:pPr>
      <w:r>
        <w:t xml:space="preserve">3.4 </w:t>
      </w:r>
      <w:r w:rsidRPr="00DA74C6">
        <w:t>Relationships Between Respondent Profiles, Perceived Barriers, and Attitudes Toward AES</w:t>
      </w:r>
    </w:p>
    <w:p w14:paraId="7990DCEA" w14:textId="77777777" w:rsidR="00DA74C6" w:rsidRPr="00DA74C6" w:rsidRDefault="00DA74C6" w:rsidP="00DA4DAE"/>
    <w:p w14:paraId="2D0F9F21" w14:textId="70757F2A" w:rsidR="0097534C" w:rsidRPr="0097534C" w:rsidRDefault="00065A5D" w:rsidP="00DA4DAE">
      <w:pPr>
        <w:pStyle w:val="Heading3"/>
      </w:pPr>
      <w:r w:rsidRPr="00D43964">
        <w:t xml:space="preserve">Associations between </w:t>
      </w:r>
      <w:r>
        <w:t>s</w:t>
      </w:r>
      <w:r w:rsidR="00AD7822" w:rsidRPr="0097534C">
        <w:t>ocial acceptance of AES and farm(er) characteristics</w:t>
      </w:r>
    </w:p>
    <w:p w14:paraId="04EE4D71" w14:textId="2507E257" w:rsidR="00AD7822" w:rsidRDefault="006D7BB3" w:rsidP="00DA4DAE">
      <w:pPr>
        <w:spacing w:line="480" w:lineRule="auto"/>
      </w:pPr>
      <w:r w:rsidRPr="006D7BB3">
        <w:t xml:space="preserve">Statistical tests examining associations between social acceptance of AES and farm(er) characteristics revealed several significant patterns. Social acceptance was significantly lower among farmers compared to advisers (P = 0.007). Among farmers, higher levels of perceived social acceptance were associated with a greater number NbS implemented on their farms (P = 0.03). In addition, tenant farmers reported lower social acceptance of AES than owner-occupiers (P = 0.026). A positive correlation was observed between high social acceptance and the presence of more NbS on farms </w:t>
      </w:r>
      <w:r w:rsidR="00AD7822">
        <w:t>(</w:t>
      </w:r>
      <w:r w:rsidR="00AD7822">
        <w:fldChar w:fldCharType="begin"/>
      </w:r>
      <w:r w:rsidR="00AD7822">
        <w:instrText xml:space="preserve"> REF _Ref191892988 \h </w:instrText>
      </w:r>
      <w:r w:rsidR="00D83744">
        <w:instrText xml:space="preserve"> \* MERGEFORMAT </w:instrText>
      </w:r>
      <w:r w:rsidR="00AD7822">
        <w:fldChar w:fldCharType="separate"/>
      </w:r>
      <w:r w:rsidR="00AD7822">
        <w:t xml:space="preserve">Figure </w:t>
      </w:r>
      <w:r w:rsidR="00AD7822">
        <w:rPr>
          <w:noProof/>
        </w:rPr>
        <w:t>9</w:t>
      </w:r>
      <w:r w:rsidR="00AD7822">
        <w:fldChar w:fldCharType="end"/>
      </w:r>
      <w:r w:rsidR="00AD7822">
        <w:t>a-c).</w:t>
      </w:r>
    </w:p>
    <w:p w14:paraId="451D971B" w14:textId="79A7A4F1" w:rsidR="00AD7822" w:rsidRDefault="00AD7822" w:rsidP="00DA4DAE">
      <w:pPr>
        <w:spacing w:after="0" w:line="480" w:lineRule="auto"/>
      </w:pPr>
    </w:p>
    <w:p w14:paraId="1B3AC359" w14:textId="77777777" w:rsidR="00AD7822" w:rsidRDefault="00AD7822" w:rsidP="00DA4DAE">
      <w:pPr>
        <w:keepNext/>
      </w:pPr>
      <w:r>
        <w:rPr>
          <w:noProof/>
        </w:rPr>
        <w:lastRenderedPageBreak/>
        <w:drawing>
          <wp:inline distT="0" distB="0" distL="0" distR="0" wp14:anchorId="12F14147" wp14:editId="731D9D97">
            <wp:extent cx="5731510" cy="4142105"/>
            <wp:effectExtent l="0" t="0" r="2540" b="0"/>
            <wp:docPr id="1562870808" name="Picture 1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70808" name="Picture 11" descr="A graph of a diagram&#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31510" cy="4142105"/>
                    </a:xfrm>
                    <a:prstGeom prst="rect">
                      <a:avLst/>
                    </a:prstGeom>
                  </pic:spPr>
                </pic:pic>
              </a:graphicData>
            </a:graphic>
          </wp:inline>
        </w:drawing>
      </w:r>
    </w:p>
    <w:p w14:paraId="3864ED52" w14:textId="3A82E731" w:rsidR="00AD7822" w:rsidRDefault="00AD7822" w:rsidP="00DA4DAE">
      <w:pPr>
        <w:pStyle w:val="Caption"/>
      </w:pPr>
      <w:bookmarkStart w:id="13" w:name="_Ref191892988"/>
      <w:r>
        <w:t xml:space="preserve">Figure </w:t>
      </w:r>
      <w:fldSimple w:instr=" SEQ Figure \* ARABIC ">
        <w:r>
          <w:rPr>
            <w:noProof/>
          </w:rPr>
          <w:t>9</w:t>
        </w:r>
      </w:fldSimple>
      <w:bookmarkEnd w:id="13"/>
      <w:r>
        <w:t xml:space="preserve">: </w:t>
      </w:r>
      <w:r w:rsidR="00BA5151">
        <w:t>Plots</w:t>
      </w:r>
      <w:r>
        <w:t xml:space="preserve"> associated with the social acceptance of AES. Top left = Social acceptability of AES vs whether the respondent farms or not. Top right = Social acceptability of AES vs whether the ownership structure of the farm. Bottom = Scatter plot showing social acceptability of AES vs the number of NbS on the farm. </w:t>
      </w:r>
    </w:p>
    <w:p w14:paraId="073305BC" w14:textId="77777777" w:rsidR="00AD7822" w:rsidRDefault="00AD7822" w:rsidP="00DA4DAE"/>
    <w:p w14:paraId="1CC08B4A" w14:textId="77777777" w:rsidR="00670B63" w:rsidRPr="00D43964" w:rsidRDefault="00670B63" w:rsidP="00DA4DAE">
      <w:pPr>
        <w:pStyle w:val="Heading3"/>
      </w:pPr>
      <w:r w:rsidRPr="00D43964">
        <w:t>Associations between environmental awareness and farm</w:t>
      </w:r>
      <w:r>
        <w:t>(er)</w:t>
      </w:r>
      <w:r w:rsidRPr="00D43964">
        <w:t xml:space="preserve"> characteristics</w:t>
      </w:r>
    </w:p>
    <w:p w14:paraId="21AC4B89" w14:textId="492CF67B" w:rsidR="00670B63" w:rsidRPr="00B84576" w:rsidRDefault="00B84576" w:rsidP="00DA4DAE">
      <w:pPr>
        <w:spacing w:after="0" w:line="480" w:lineRule="auto"/>
      </w:pPr>
      <w:r w:rsidRPr="00B84576">
        <w:t xml:space="preserve">A series of farm and respondent characteristics were examined for their association with levels of perceived environmental awareness. Respondents with a university-level education reported significantly higher environmental awareness compared to those educated to high school or college level (P = 0.001). Environmental awareness was also lower among farmers and advisers who actively farm, compared to advisers who do not farm (P = 0.03). </w:t>
      </w:r>
      <w:r w:rsidR="005575B8" w:rsidRPr="005575B8">
        <w:t xml:space="preserve">This may relate to differences in educational background </w:t>
      </w:r>
      <w:r w:rsidR="00E1767E">
        <w:t>(</w:t>
      </w:r>
      <w:r w:rsidR="005575B8" w:rsidRPr="005575B8">
        <w:t xml:space="preserve">Figure </w:t>
      </w:r>
      <w:r w:rsidR="00E1767E">
        <w:t>8C)</w:t>
      </w:r>
      <w:r w:rsidR="005575B8" w:rsidRPr="005575B8">
        <w:t xml:space="preserve">. The heatmap presents the association between education level and whether respondents currently farm or manage agricultural land. Farmers and farming advisers were significantly less likely to hold a university degree than non-farming respondents, and more likely to report college or high school as their highest level of education (P = 0.0002, Cramér’s V = 0.36). The coloured residuals indicate where the observed frequencies differ most from what would be </w:t>
      </w:r>
      <w:r w:rsidR="005575B8" w:rsidRPr="005575B8">
        <w:lastRenderedPageBreak/>
        <w:t>expected by chance: blue cells show fewer responses than expected, and red cells show more.</w:t>
      </w:r>
      <w:r w:rsidR="005575B8">
        <w:t xml:space="preserve"> </w:t>
      </w:r>
      <w:r w:rsidRPr="00B84576">
        <w:t xml:space="preserve">Among farmers, higher levels of environmental awareness were associated with a greater number of nature-based solutions (NbS) present on their farms </w:t>
      </w:r>
      <w:r w:rsidR="00670B63" w:rsidRPr="00B84576">
        <w:t>(P=0.034) (Figure 8a-d).</w:t>
      </w:r>
    </w:p>
    <w:p w14:paraId="69DA7C57" w14:textId="5C5154D9" w:rsidR="00670B63" w:rsidRDefault="00670B63" w:rsidP="00DA4DAE">
      <w:pPr>
        <w:keepNext/>
        <w:spacing w:after="0" w:line="480" w:lineRule="auto"/>
      </w:pPr>
      <w:r>
        <w:rPr>
          <w:noProof/>
        </w:rPr>
        <w:drawing>
          <wp:inline distT="0" distB="0" distL="0" distR="0" wp14:anchorId="7BDBE355" wp14:editId="52339C45">
            <wp:extent cx="5731510" cy="4142105"/>
            <wp:effectExtent l="0" t="0" r="2540" b="0"/>
            <wp:docPr id="880535892"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35892" name="Picture 8" descr="A screenshot of a graph&#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31510" cy="4142105"/>
                    </a:xfrm>
                    <a:prstGeom prst="rect">
                      <a:avLst/>
                    </a:prstGeom>
                  </pic:spPr>
                </pic:pic>
              </a:graphicData>
            </a:graphic>
          </wp:inline>
        </w:drawing>
      </w:r>
    </w:p>
    <w:p w14:paraId="29389C96" w14:textId="5E27DBDA" w:rsidR="00670B63" w:rsidRDefault="00670B63" w:rsidP="00DA4DAE">
      <w:pPr>
        <w:pStyle w:val="Caption"/>
        <w:rPr>
          <w:noProof/>
        </w:rPr>
      </w:pPr>
      <w:r>
        <w:t xml:space="preserve">Figure </w:t>
      </w:r>
      <w:fldSimple w:instr=" SEQ Figure \* ARABIC ">
        <w:r>
          <w:rPr>
            <w:noProof/>
          </w:rPr>
          <w:t>8</w:t>
        </w:r>
      </w:fldSimple>
      <w:r>
        <w:t>:</w:t>
      </w:r>
      <w:r w:rsidRPr="00701CF9">
        <w:t xml:space="preserve"> </w:t>
      </w:r>
      <w:r w:rsidR="00BA5151">
        <w:t>Plots</w:t>
      </w:r>
      <w:r w:rsidRPr="00701CF9">
        <w:t xml:space="preserve"> associated with awareness of environmental issues. Top left = box plot showing education level against environmental awareness. Top right = Environmental awareness against whether the respondent farms or not. Bottom left = Heatmap showin</w:t>
      </w:r>
      <w:r>
        <w:t>g level of education vs whether the respondent farms or not. Bottom right = Scatterplot showing number of NbS on a farm on the y axis vs environmental awareness on the x axis</w:t>
      </w:r>
      <w:r w:rsidRPr="006901EA">
        <w:t>.</w:t>
      </w:r>
    </w:p>
    <w:p w14:paraId="0A962559" w14:textId="3BE35CD3" w:rsidR="00005094" w:rsidRDefault="00005094" w:rsidP="00DA4DAE"/>
    <w:p w14:paraId="4F77C2A5" w14:textId="540C7C96" w:rsidR="00373645" w:rsidRPr="00373645" w:rsidRDefault="00373645" w:rsidP="00DA4DAE">
      <w:pPr>
        <w:pStyle w:val="Heading3"/>
      </w:pPr>
      <w:r w:rsidRPr="00373645">
        <w:t>Associations Between Perceived Inflexibility</w:t>
      </w:r>
      <w:r w:rsidR="004A5381">
        <w:t xml:space="preserve"> and risk</w:t>
      </w:r>
      <w:r w:rsidRPr="00373645">
        <w:t xml:space="preserve"> of AES and Farm(er) Characteristics</w:t>
      </w:r>
    </w:p>
    <w:p w14:paraId="0204F848" w14:textId="5CE42463" w:rsidR="00820085" w:rsidRDefault="000D4467" w:rsidP="00DA4DAE">
      <w:pPr>
        <w:spacing w:after="0" w:line="480" w:lineRule="auto"/>
      </w:pPr>
      <w:r w:rsidRPr="000D4467">
        <w:t xml:space="preserve">Perceptions of inflexibility in agri-environment schemes (AES) varied across different respondent groups. Advisers </w:t>
      </w:r>
      <w:r w:rsidR="00B17910">
        <w:t>perceived</w:t>
      </w:r>
      <w:r w:rsidRPr="000D4467">
        <w:t xml:space="preserve"> AES as more inflexible than farmers, indicating a higher level of concern about scheme rigidity among advisers (P = 0.004). Among farmers, those who were currently engaged in AES perceived greater inflexibility than those not participating in a scheme at the time of the survey (P = 0.02). Established farmers also viewed AES as more inflexible compared to new entrants to farming (P = 0.003). In addition, farmers who perceived AES as more inflexible tended to </w:t>
      </w:r>
      <w:r w:rsidRPr="000D4467">
        <w:lastRenderedPageBreak/>
        <w:t>have fewer nature-based solutions (NbS) implemented on their farms</w:t>
      </w:r>
      <w:r w:rsidR="00B063F7">
        <w:t>. Similarly, Farmers who perceived AES to be highly risky had less NbS on their farms (P = 0.04</w:t>
      </w:r>
      <w:r w:rsidR="00C24F3C">
        <w:t xml:space="preserve">) </w:t>
      </w:r>
      <w:r w:rsidR="00C24F3C" w:rsidRPr="000D4467">
        <w:t>(</w:t>
      </w:r>
      <w:r w:rsidR="00177DED">
        <w:t>Figure 11</w:t>
      </w:r>
      <w:r w:rsidR="00F2125B">
        <w:t>a-</w:t>
      </w:r>
      <w:r w:rsidR="00784D68">
        <w:t>e</w:t>
      </w:r>
      <w:r w:rsidR="00294847">
        <w:t>).</w:t>
      </w:r>
    </w:p>
    <w:p w14:paraId="0710C388" w14:textId="06587BF4" w:rsidR="003A41E1" w:rsidRDefault="00062DCE" w:rsidP="00DA4DAE">
      <w:pPr>
        <w:pStyle w:val="Caption"/>
        <w:keepNext/>
      </w:pPr>
      <w:bookmarkStart w:id="14" w:name="_Ref191893022"/>
      <w:r>
        <w:rPr>
          <w:noProof/>
        </w:rPr>
        <w:drawing>
          <wp:inline distT="0" distB="0" distL="0" distR="0" wp14:anchorId="0B97FE0F" wp14:editId="20FEEAFF">
            <wp:extent cx="5731510" cy="2941320"/>
            <wp:effectExtent l="0" t="0" r="2540" b="0"/>
            <wp:docPr id="1437876233" name="Picture 1" descr="A diagram of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76233" name="Picture 1" descr="A diagram of different types of graph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941320"/>
                    </a:xfrm>
                    <a:prstGeom prst="rect">
                      <a:avLst/>
                    </a:prstGeom>
                  </pic:spPr>
                </pic:pic>
              </a:graphicData>
            </a:graphic>
          </wp:inline>
        </w:drawing>
      </w:r>
    </w:p>
    <w:p w14:paraId="469BFD43" w14:textId="04982D0A" w:rsidR="00712714" w:rsidRDefault="003A41E1" w:rsidP="00DA4DAE">
      <w:pPr>
        <w:pStyle w:val="Caption"/>
      </w:pPr>
      <w:r>
        <w:t xml:space="preserve">Figure </w:t>
      </w:r>
      <w:fldSimple w:instr=" SEQ Figure \* ARABIC ">
        <w:r>
          <w:rPr>
            <w:noProof/>
          </w:rPr>
          <w:t>11</w:t>
        </w:r>
      </w:fldSimple>
      <w:r w:rsidRPr="00850857">
        <w:t>:.</w:t>
      </w:r>
      <w:r w:rsidR="002A4506">
        <w:t xml:space="preserve">Plots associated with </w:t>
      </w:r>
      <w:r w:rsidR="00261F67">
        <w:t>…….</w:t>
      </w:r>
      <w:r w:rsidRPr="00850857">
        <w:t xml:space="preserve"> </w:t>
      </w:r>
      <w:r w:rsidR="002B083E">
        <w:t>A</w:t>
      </w:r>
      <w:r w:rsidRPr="00850857">
        <w:t xml:space="preserve"> = </w:t>
      </w:r>
      <w:r w:rsidR="002B083E">
        <w:t xml:space="preserve">Boxplot </w:t>
      </w:r>
      <w:r w:rsidR="00695C61">
        <w:t xml:space="preserve">showing </w:t>
      </w:r>
      <w:r w:rsidRPr="00850857">
        <w:t xml:space="preserve">Inflexibility of AES vs whether the respondent work as an adviser, </w:t>
      </w:r>
      <w:r w:rsidR="00695C61">
        <w:t>B</w:t>
      </w:r>
      <w:r w:rsidRPr="00850857">
        <w:t xml:space="preserve"> = </w:t>
      </w:r>
      <w:r w:rsidR="00695C61">
        <w:t xml:space="preserve">Boxplot showing </w:t>
      </w:r>
      <w:r w:rsidRPr="00850857">
        <w:t xml:space="preserve">Inflexibility of AES vs whether the farm is engaged in an environment scheme. </w:t>
      </w:r>
      <w:r w:rsidR="00695C61">
        <w:t>C</w:t>
      </w:r>
      <w:r w:rsidRPr="00850857">
        <w:t xml:space="preserve"> = </w:t>
      </w:r>
      <w:r w:rsidR="00695C61">
        <w:t xml:space="preserve">Boxplot showing </w:t>
      </w:r>
      <w:r>
        <w:t xml:space="preserve">Inflexibility of AES vs whether the farmer is a new entrant or not. </w:t>
      </w:r>
      <w:r w:rsidR="00695C61">
        <w:t>D</w:t>
      </w:r>
      <w:r>
        <w:t xml:space="preserve"> = Scatter plot showing flexibility of AES against number of NbS on a farm.</w:t>
      </w:r>
      <w:r w:rsidR="00062DCE" w:rsidRPr="00062DCE">
        <w:t xml:space="preserve"> </w:t>
      </w:r>
      <w:r w:rsidR="00784D68">
        <w:t xml:space="preserve">E= </w:t>
      </w:r>
      <w:r w:rsidR="00062DCE">
        <w:t>Scatter plot showing how perceived risk of AES changes with the count of Nature based solutions on a farm.</w:t>
      </w:r>
    </w:p>
    <w:p w14:paraId="1A04D63F" w14:textId="77777777" w:rsidR="00712714" w:rsidRPr="00712714" w:rsidRDefault="00712714" w:rsidP="00DA4DAE"/>
    <w:bookmarkEnd w:id="14"/>
    <w:p w14:paraId="1C9E348E" w14:textId="22DFF59C" w:rsidR="001911ED" w:rsidRDefault="005203C4" w:rsidP="00DA4DAE">
      <w:pPr>
        <w:pStyle w:val="Heading3"/>
      </w:pPr>
      <w:r w:rsidRPr="005203C4">
        <w:t>Associations Between Perceived Application Clarity of AES and Farm(er) Characteristics</w:t>
      </w:r>
    </w:p>
    <w:p w14:paraId="0463DD53" w14:textId="1B57F33A" w:rsidR="00AD777F" w:rsidRDefault="00F43261" w:rsidP="00DA4DAE">
      <w:pPr>
        <w:spacing w:after="0" w:line="480" w:lineRule="auto"/>
      </w:pPr>
      <w:r w:rsidRPr="00F43261">
        <w:t>Perceptions of</w:t>
      </w:r>
      <w:r w:rsidR="007A1E54">
        <w:t xml:space="preserve"> </w:t>
      </w:r>
      <w:r w:rsidRPr="00F43261">
        <w:t>AES application clarity differed across respondent groups. Advisers reported lower application clarity than farmers, suggesting they view the process as more complex or difficult (P = 0.008). Among farmers, however, those currently participating in AES perceived application clarity to be lower than those not involved in a scheme (P = 0.02). In addition, farmers with larger land holdings reported lower levels of application clarity compared to those with smaller holdings</w:t>
      </w:r>
      <w:r w:rsidR="00C83064">
        <w:t>.</w:t>
      </w:r>
      <w:r w:rsidRPr="00F43261">
        <w:t xml:space="preserve"> </w:t>
      </w:r>
      <w:r w:rsidR="00C83064">
        <w:t xml:space="preserve">Farmers </w:t>
      </w:r>
      <w:r w:rsidR="00C83064" w:rsidRPr="004C67B2">
        <w:t>already engaged in AES had more NbS on their farms (P = 0.001</w:t>
      </w:r>
      <w:r w:rsidR="00C83064">
        <w:t xml:space="preserve">, Chi squared = </w:t>
      </w:r>
      <w:r w:rsidR="00C83064" w:rsidRPr="001D21B1">
        <w:t>10.83</w:t>
      </w:r>
      <w:r w:rsidR="00C83064" w:rsidRPr="004C67B2">
        <w:t>)</w:t>
      </w:r>
      <w:r w:rsidR="00C83064">
        <w:t xml:space="preserve"> </w:t>
      </w:r>
      <w:r w:rsidR="00294847">
        <w:t>(Figure 1</w:t>
      </w:r>
      <w:r w:rsidR="00177DED">
        <w:t>2</w:t>
      </w:r>
      <w:r w:rsidR="003A41E1">
        <w:t>a-</w:t>
      </w:r>
      <w:r w:rsidR="00C83064">
        <w:t>c</w:t>
      </w:r>
      <w:r w:rsidR="00294847">
        <w:t>)</w:t>
      </w:r>
      <w:r w:rsidR="007A3ED4">
        <w:t>.</w:t>
      </w:r>
    </w:p>
    <w:p w14:paraId="1C9027A6" w14:textId="6434D00C" w:rsidR="003A41E1" w:rsidRDefault="00281AEA" w:rsidP="00DA4DAE">
      <w:pPr>
        <w:keepNext/>
      </w:pPr>
      <w:r>
        <w:rPr>
          <w:noProof/>
        </w:rPr>
        <w:lastRenderedPageBreak/>
        <w:drawing>
          <wp:inline distT="0" distB="0" distL="0" distR="0" wp14:anchorId="591E36DF" wp14:editId="6E89E9A3">
            <wp:extent cx="5731510" cy="2941320"/>
            <wp:effectExtent l="0" t="0" r="2540" b="0"/>
            <wp:docPr id="185443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33793" name="Picture 18544337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41320"/>
                    </a:xfrm>
                    <a:prstGeom prst="rect">
                      <a:avLst/>
                    </a:prstGeom>
                  </pic:spPr>
                </pic:pic>
              </a:graphicData>
            </a:graphic>
          </wp:inline>
        </w:drawing>
      </w:r>
    </w:p>
    <w:p w14:paraId="69904D21" w14:textId="139CF46A" w:rsidR="007A3ED4" w:rsidRDefault="003A41E1" w:rsidP="00DA4DAE">
      <w:pPr>
        <w:pStyle w:val="Caption"/>
      </w:pPr>
      <w:r>
        <w:t xml:space="preserve">Figure </w:t>
      </w:r>
      <w:fldSimple w:instr=" SEQ Figure \* ARABIC ">
        <w:r>
          <w:rPr>
            <w:noProof/>
          </w:rPr>
          <w:t>12</w:t>
        </w:r>
      </w:fldSimple>
      <w:r>
        <w:t>:</w:t>
      </w:r>
      <w:r w:rsidR="00BA6029">
        <w:t xml:space="preserve"> </w:t>
      </w:r>
      <w:r w:rsidR="00261F67">
        <w:t>Plots associated with …..</w:t>
      </w:r>
      <w:r w:rsidR="00BA6029">
        <w:t>A</w:t>
      </w:r>
      <w:r w:rsidRPr="00A72E84">
        <w:t xml:space="preserve"> = </w:t>
      </w:r>
      <w:r w:rsidR="002B083E">
        <w:t>Boxplot showing a</w:t>
      </w:r>
      <w:r w:rsidRPr="00A72E84">
        <w:t>pplication clarity vs whether the farmer is engaged in an environment scheme</w:t>
      </w:r>
      <w:r w:rsidR="00874108">
        <w:t>.</w:t>
      </w:r>
      <w:r w:rsidRPr="00A72E84">
        <w:t xml:space="preserve">  </w:t>
      </w:r>
      <w:r w:rsidR="00B33A14">
        <w:t xml:space="preserve">B </w:t>
      </w:r>
      <w:r w:rsidR="00B33A14" w:rsidRPr="00A72E84">
        <w:t>=</w:t>
      </w:r>
      <w:r w:rsidRPr="00A72E84">
        <w:t xml:space="preserve"> </w:t>
      </w:r>
      <w:r w:rsidR="002B083E">
        <w:t>Boxplot showing a</w:t>
      </w:r>
      <w:r w:rsidRPr="00A72E84">
        <w:t>pplication clarity vs whether the respondent works as an adviser.</w:t>
      </w:r>
      <w:r w:rsidR="00F57AFB" w:rsidRPr="00F57AFB">
        <w:t xml:space="preserve"> </w:t>
      </w:r>
      <w:r w:rsidR="00874108">
        <w:t>C</w:t>
      </w:r>
      <w:r w:rsidR="00082273">
        <w:t xml:space="preserve"> = </w:t>
      </w:r>
      <w:r w:rsidR="00F57AFB">
        <w:t>Boxplot showing how the count of NbS on a farm differs with whether the farmer in engaged in an environment scheme or not.</w:t>
      </w:r>
    </w:p>
    <w:p w14:paraId="484C9B6E" w14:textId="031776C2" w:rsidR="00947CB0" w:rsidRDefault="00947CB0" w:rsidP="00DA4DAE"/>
    <w:p w14:paraId="5A4CBDD2" w14:textId="181AB943" w:rsidR="007F2DC5" w:rsidRDefault="00C77393" w:rsidP="00DA4DAE">
      <w:pPr>
        <w:pStyle w:val="Heading1"/>
        <w:spacing w:line="480" w:lineRule="auto"/>
      </w:pPr>
      <w:r>
        <w:t xml:space="preserve">4. </w:t>
      </w:r>
      <w:r w:rsidR="00C55D06">
        <w:t>Discussion</w:t>
      </w:r>
    </w:p>
    <w:p w14:paraId="00F3511E" w14:textId="63E1D4BB" w:rsidR="009613F6" w:rsidRDefault="009613F6" w:rsidP="0008236A">
      <w:pPr>
        <w:spacing w:line="480" w:lineRule="auto"/>
      </w:pPr>
      <w:r w:rsidRPr="009613F6">
        <w:t>Our survey of farmers and advisers provides new insight into the social and structural factors that shape engagement with AES and the adoption of NbS on farms. By examining both attitudinal dimensions</w:t>
      </w:r>
      <w:r w:rsidR="0008236A">
        <w:t xml:space="preserve">, </w:t>
      </w:r>
      <w:r w:rsidRPr="009613F6">
        <w:t>such as environmental awareness and social acceptance</w:t>
      </w:r>
      <w:r w:rsidR="0008236A">
        <w:t xml:space="preserve">, </w:t>
      </w:r>
      <w:r w:rsidRPr="009613F6">
        <w:t xml:space="preserve">and perceived barriers including risk, inflexibility, and application clarity, this study offers a more comprehensive understanding of the behavioural context in which AES operate. Importantly, we found that perceptions of AES vary systematically by role, experience, and farm characteristics, and that these perceptions are closely linked to on-farm environmental action. These findings address a critical knowledge gap in understanding the non-financial drivers of AES participation. As agricultural policy in Scotland undergoes a major transition under the </w:t>
      </w:r>
      <w:r w:rsidRPr="0008236A">
        <w:t>Agriculture and Rural Communities (Scotland) Act 2024</w:t>
      </w:r>
      <w:r w:rsidRPr="009613F6">
        <w:t xml:space="preserve">, and with changes to the </w:t>
      </w:r>
      <w:r w:rsidRPr="0008236A">
        <w:t>Scottish agricultural support system</w:t>
      </w:r>
      <w:r w:rsidRPr="009613F6">
        <w:t xml:space="preserve"> on the horizon, our results underscore the importance of designing schemes that are not only technically robust, but also socially acceptable, accessible, and clearly communicated. Below, we reflect on the implications of these findings in the context of ongoing policy reform.</w:t>
      </w:r>
    </w:p>
    <w:p w14:paraId="585CCDB4" w14:textId="10B16819" w:rsidR="003A1358" w:rsidRDefault="00C77393" w:rsidP="00DA4DAE">
      <w:pPr>
        <w:pStyle w:val="Heading2"/>
        <w:spacing w:line="480" w:lineRule="auto"/>
      </w:pPr>
      <w:r>
        <w:lastRenderedPageBreak/>
        <w:t xml:space="preserve">4.1 </w:t>
      </w:r>
      <w:r w:rsidR="00DB3E9F">
        <w:t>Social acceptability, information and education</w:t>
      </w:r>
    </w:p>
    <w:p w14:paraId="20267C21" w14:textId="349F4DE0" w:rsidR="00705628" w:rsidRDefault="00DD5663" w:rsidP="00DA4DAE">
      <w:pPr>
        <w:spacing w:line="480" w:lineRule="auto"/>
      </w:pPr>
      <w:r w:rsidRPr="00DD5663">
        <w:rPr>
          <w:color w:val="000000"/>
        </w:rPr>
        <w:t xml:space="preserve">The social acceptability of AES plays an important role in farmers’ decision-making (Dessart et al., 2019) and can significantly influence their willingness to engage with and participate in AES (Eichhorn et al., 2024; Lastra-Bravo et al., 2015). This may be why the farmers in this survey who had greater social acceptance of AES had more NbS on their farms. Respondents generally perceived the social acceptance of AES to be high, with both family and community support viewed as important for promoting engagement with AES. This is encouraging as the opinions and experiences of farmers’ peers and local community affect their decision-making </w:t>
      </w:r>
      <w:r w:rsidRPr="00823933">
        <w:rPr>
          <w:color w:val="000000"/>
        </w:rPr>
        <w:t>(Burton and Paragahawewa, 2011; Emery and Franks, 2012)</w:t>
      </w:r>
      <w:r w:rsidRPr="00DD5663">
        <w:rPr>
          <w:color w:val="000000"/>
        </w:rPr>
        <w:t xml:space="preserve"> and influence their willingness to adopt AES </w:t>
      </w:r>
      <w:r w:rsidRPr="003E112D">
        <w:rPr>
          <w:color w:val="000000"/>
        </w:rPr>
        <w:t>(Defrancesco et al., 2008).</w:t>
      </w:r>
      <w:r w:rsidR="004D3616">
        <w:br/>
      </w:r>
      <w:r w:rsidR="007E33BA" w:rsidRPr="007E33BA">
        <w:t>However, our findings also revealed a divide: tenant farmers perceived AES to be less socially accepted than owner-occupiers</w:t>
      </w:r>
      <w:r w:rsidR="00705628" w:rsidRPr="00705628">
        <w:t xml:space="preserve">. </w:t>
      </w:r>
      <w:r w:rsidR="006F497D">
        <w:t xml:space="preserve">This is probably </w:t>
      </w:r>
      <w:r w:rsidR="00B76596">
        <w:t xml:space="preserve">due to </w:t>
      </w:r>
      <w:r w:rsidR="00877152">
        <w:t xml:space="preserve"> t</w:t>
      </w:r>
      <w:r w:rsidR="00705628" w:rsidRPr="00705628">
        <w:t>enant farmers often fac</w:t>
      </w:r>
      <w:r w:rsidR="00B76596">
        <w:t>ing</w:t>
      </w:r>
      <w:r w:rsidR="00705628" w:rsidRPr="00705628">
        <w:t xml:space="preserve"> reduced autonomy over land use decisions, limited lease durations, and uncertainty about long-term land access, which can restrict their capacity or willingness to engage with </w:t>
      </w:r>
      <w:r w:rsidR="00B23516">
        <w:t xml:space="preserve">AES </w:t>
      </w:r>
      <w:r w:rsidR="00705628" w:rsidRPr="00705628">
        <w:t>(</w:t>
      </w:r>
      <w:r w:rsidR="008D1572" w:rsidRPr="008D1572">
        <w:t>Mills</w:t>
      </w:r>
      <w:r w:rsidR="008D1572">
        <w:t xml:space="preserve"> et al., 2019</w:t>
      </w:r>
      <w:r w:rsidR="003B0558">
        <w:t>; Mills et al., 2021</w:t>
      </w:r>
      <w:r w:rsidR="00705628" w:rsidRPr="00705628">
        <w:t xml:space="preserve">). </w:t>
      </w:r>
    </w:p>
    <w:p w14:paraId="74E0E206" w14:textId="5E7B5A19" w:rsidR="00457B49" w:rsidRDefault="00457B49" w:rsidP="00DA4DAE">
      <w:pPr>
        <w:shd w:val="clear" w:color="auto" w:fill="FFFFFF"/>
        <w:spacing w:after="0" w:line="480" w:lineRule="auto"/>
      </w:pPr>
      <w:r w:rsidRPr="00457B49">
        <w:t>Enhancing social acceptance among farmers could be a valuable strategy for increasing participation in AES. While family and community support were widely recognised as positive drivers of engagement in this study, responses to social media as a source of influence were more polarised. Although social media platforms have the potential to foster pro-environmental attitudes and facilitate knowledge exchange among farmers (Zhou et al., 2021), they can also introduce conflicting narratives, misinformation, or social comparison pressures that reduce trust and motivation (Zhang et al., 2021). Nevertheless, social media may still support engagement</w:t>
      </w:r>
      <w:r>
        <w:t xml:space="preserve"> with AES</w:t>
      </w:r>
      <w:r w:rsidRPr="00457B49">
        <w:t xml:space="preserve"> by enabling farmers to share experiences, build digital credibility, and influence peers</w:t>
      </w:r>
      <w:r w:rsidR="00563FBD">
        <w:t>;</w:t>
      </w:r>
      <w:r>
        <w:t xml:space="preserve"> </w:t>
      </w:r>
      <w:r w:rsidRPr="00457B49">
        <w:t>functions that could complement more traditional, place-based forms of trust-building and communication</w:t>
      </w:r>
      <w:r>
        <w:t xml:space="preserve"> (</w:t>
      </w:r>
      <w:r w:rsidRPr="00457B49">
        <w:t>Soulignac</w:t>
      </w:r>
      <w:r>
        <w:t xml:space="preserve"> et al., 2025)</w:t>
      </w:r>
      <w:r w:rsidR="00A5787B">
        <w:t>.</w:t>
      </w:r>
    </w:p>
    <w:p w14:paraId="33808026" w14:textId="77777777" w:rsidR="00A5787B" w:rsidRDefault="00A5787B" w:rsidP="00DA4DAE">
      <w:pPr>
        <w:shd w:val="clear" w:color="auto" w:fill="FFFFFF"/>
        <w:spacing w:after="0" w:line="480" w:lineRule="auto"/>
      </w:pPr>
    </w:p>
    <w:p w14:paraId="58E16470" w14:textId="1D55044F" w:rsidR="00C96070" w:rsidRDefault="00A94782" w:rsidP="00806863">
      <w:pPr>
        <w:shd w:val="clear" w:color="auto" w:fill="FFFFFF"/>
        <w:spacing w:after="0" w:line="480" w:lineRule="auto"/>
        <w:rPr>
          <w:color w:val="000000"/>
        </w:rPr>
      </w:pPr>
      <w:r>
        <w:t xml:space="preserve">An awareness of environmental issues </w:t>
      </w:r>
      <w:r w:rsidR="007A2FE5">
        <w:t xml:space="preserve">is an </w:t>
      </w:r>
      <w:r w:rsidR="005648C2">
        <w:t xml:space="preserve">important </w:t>
      </w:r>
      <w:r w:rsidR="007A2FE5">
        <w:t>component</w:t>
      </w:r>
      <w:r w:rsidR="005648C2">
        <w:t xml:space="preserve"> </w:t>
      </w:r>
      <w:r w:rsidR="007A2FE5">
        <w:t>in the</w:t>
      </w:r>
      <w:r w:rsidR="005648C2">
        <w:t xml:space="preserve"> adoption of AES </w:t>
      </w:r>
      <w:sdt>
        <w:sdtPr>
          <w:rPr>
            <w:color w:val="000000"/>
          </w:rPr>
          <w:tag w:val="MENDELEY_CITATION_v3_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"/>
          <w:id w:val="-1416704742"/>
          <w:placeholder>
            <w:docPart w:val="B0549C82223D4F9CA652BB241146CCB8"/>
          </w:placeholder>
        </w:sdtPr>
        <w:sdtContent>
          <w:r w:rsidR="005648C2" w:rsidRPr="00C230F5">
            <w:rPr>
              <w:color w:val="000000"/>
            </w:rPr>
            <w:t>(Klebl et al., 2024</w:t>
          </w:r>
          <w:r w:rsidR="00835CEF">
            <w:rPr>
              <w:color w:val="000000"/>
            </w:rPr>
            <w:t xml:space="preserve">; </w:t>
          </w:r>
          <w:r w:rsidR="00835CEF" w:rsidRPr="002907CB">
            <w:t>Lastra-Bravo</w:t>
          </w:r>
          <w:r w:rsidR="00835CEF">
            <w:t xml:space="preserve"> et al., 2015</w:t>
          </w:r>
          <w:r w:rsidR="005648C2" w:rsidRPr="00C230F5">
            <w:rPr>
              <w:color w:val="000000"/>
            </w:rPr>
            <w:t>)</w:t>
          </w:r>
        </w:sdtContent>
      </w:sdt>
      <w:r w:rsidR="00556566">
        <w:rPr>
          <w:color w:val="000000"/>
        </w:rPr>
        <w:t xml:space="preserve"> </w:t>
      </w:r>
      <w:r w:rsidR="00D937BA">
        <w:rPr>
          <w:color w:val="000000"/>
        </w:rPr>
        <w:t xml:space="preserve">and is closely linked to ideas of farm stewardship </w:t>
      </w:r>
      <w:r w:rsidR="00D475B8">
        <w:rPr>
          <w:color w:val="000000"/>
        </w:rPr>
        <w:t xml:space="preserve">which </w:t>
      </w:r>
      <w:r w:rsidR="00623AD4">
        <w:rPr>
          <w:color w:val="000000"/>
        </w:rPr>
        <w:t xml:space="preserve">has been </w:t>
      </w:r>
      <w:r w:rsidR="00623AD4">
        <w:rPr>
          <w:color w:val="000000"/>
        </w:rPr>
        <w:lastRenderedPageBreak/>
        <w:t xml:space="preserve">shown to encourage sustainable farm practices </w:t>
      </w:r>
      <w:r w:rsidR="004B2FDB">
        <w:rPr>
          <w:color w:val="000000"/>
        </w:rPr>
        <w:t>and adoption of</w:t>
      </w:r>
      <w:r w:rsidR="00623AD4">
        <w:rPr>
          <w:color w:val="000000"/>
        </w:rPr>
        <w:t xml:space="preserve"> AES </w:t>
      </w:r>
      <w:r w:rsidR="00623AD4" w:rsidRPr="006529CF">
        <w:rPr>
          <w:rFonts w:ascii="Arial" w:eastAsia="Times New Roman" w:hAnsi="Arial" w:cs="Arial"/>
          <w:color w:val="222222"/>
          <w:kern w:val="0"/>
          <w:sz w:val="20"/>
          <w:szCs w:val="20"/>
          <w:lang w:eastAsia="en-GB"/>
          <w14:ligatures w14:val="none"/>
        </w:rPr>
        <w:t>(</w:t>
      </w:r>
      <w:r w:rsidR="00623AD4" w:rsidRPr="006529CF">
        <w:rPr>
          <w:rFonts w:eastAsia="Times New Roman"/>
        </w:rPr>
        <w:t>Tankosić et al., 2023)</w:t>
      </w:r>
      <w:r w:rsidR="00623AD4">
        <w:rPr>
          <w:rFonts w:eastAsia="Times New Roman"/>
        </w:rPr>
        <w:t>.</w:t>
      </w:r>
      <w:r w:rsidR="00623AD4">
        <w:rPr>
          <w:color w:val="000000"/>
        </w:rPr>
        <w:t xml:space="preserve"> </w:t>
      </w:r>
      <w:r w:rsidR="00695991" w:rsidRPr="00695991">
        <w:rPr>
          <w:color w:val="000000"/>
        </w:rPr>
        <w:t xml:space="preserve">The respondents in this survey already care for their local environment and feel a sense of stewardship, which is an important step in engaging farmers </w:t>
      </w:r>
      <w:r w:rsidR="00695991" w:rsidRPr="00ED5DA8">
        <w:rPr>
          <w:color w:val="000000"/>
        </w:rPr>
        <w:t>with AES (</w:t>
      </w:r>
      <w:r w:rsidR="00695991" w:rsidRPr="003A1749">
        <w:rPr>
          <w:color w:val="000000"/>
        </w:rPr>
        <w:t>Dessart et al., 2019</w:t>
      </w:r>
      <w:r w:rsidR="00695991" w:rsidRPr="00695991">
        <w:rPr>
          <w:color w:val="000000"/>
        </w:rPr>
        <w:t>; Canessa et al., 2024).</w:t>
      </w:r>
      <w:r w:rsidR="00695991">
        <w:rPr>
          <w:color w:val="000000"/>
        </w:rPr>
        <w:t xml:space="preserve"> </w:t>
      </w:r>
      <w:r w:rsidR="004B39BA">
        <w:t xml:space="preserve">Furthermore, </w:t>
      </w:r>
      <w:r w:rsidR="00F63108">
        <w:t>respondents</w:t>
      </w:r>
      <w:r w:rsidR="004B39BA">
        <w:t xml:space="preserve"> </w:t>
      </w:r>
      <w:r w:rsidR="004D45D5">
        <w:t xml:space="preserve">felt they were well informed about the environmental issues that cut across farming </w:t>
      </w:r>
      <w:r w:rsidR="007D3BB7">
        <w:t>and</w:t>
      </w:r>
      <w:r w:rsidR="0047150C">
        <w:t xml:space="preserve"> believed that adding NbS was beneficial</w:t>
      </w:r>
      <w:r w:rsidR="00503515">
        <w:t xml:space="preserve">. </w:t>
      </w:r>
      <w:r w:rsidR="00623AD4">
        <w:rPr>
          <w:color w:val="000000"/>
        </w:rPr>
        <w:t>This combination of environmental awareness and</w:t>
      </w:r>
      <w:r w:rsidR="00D76620">
        <w:rPr>
          <w:color w:val="000000"/>
        </w:rPr>
        <w:t xml:space="preserve"> stewardship</w:t>
      </w:r>
      <w:r w:rsidR="00623AD4">
        <w:rPr>
          <w:color w:val="000000"/>
        </w:rPr>
        <w:t xml:space="preserve"> may </w:t>
      </w:r>
      <w:r w:rsidR="00892FD2">
        <w:rPr>
          <w:color w:val="000000"/>
        </w:rPr>
        <w:t>explain the observed</w:t>
      </w:r>
      <w:r w:rsidR="00623AD4">
        <w:rPr>
          <w:color w:val="000000"/>
        </w:rPr>
        <w:t xml:space="preserve"> correlation between farmers with high environmental awareness and the </w:t>
      </w:r>
      <w:r w:rsidR="00D76620">
        <w:rPr>
          <w:color w:val="000000"/>
        </w:rPr>
        <w:t xml:space="preserve">increasing </w:t>
      </w:r>
      <w:r w:rsidR="00623AD4">
        <w:rPr>
          <w:color w:val="000000"/>
        </w:rPr>
        <w:t>amount of NbS on their farms.</w:t>
      </w:r>
      <w:r w:rsidR="00D76620">
        <w:rPr>
          <w:color w:val="000000"/>
        </w:rPr>
        <w:br/>
      </w:r>
      <w:r w:rsidR="00590673">
        <w:t>However,</w:t>
      </w:r>
      <w:r w:rsidR="00C7515B">
        <w:t xml:space="preserve"> when </w:t>
      </w:r>
      <w:r w:rsidR="00B6437D">
        <w:t xml:space="preserve">respondents </w:t>
      </w:r>
      <w:r w:rsidR="00F40B21">
        <w:t xml:space="preserve">were </w:t>
      </w:r>
      <w:r w:rsidR="00C7515B">
        <w:t xml:space="preserve">asked if </w:t>
      </w:r>
      <w:r w:rsidR="00C22F8A">
        <w:t xml:space="preserve">they </w:t>
      </w:r>
      <w:r w:rsidR="00C7515B">
        <w:t xml:space="preserve">knew which </w:t>
      </w:r>
      <w:r w:rsidR="00D97947">
        <w:t>NbS</w:t>
      </w:r>
      <w:r w:rsidR="00587E50">
        <w:t xml:space="preserve"> </w:t>
      </w:r>
      <w:r w:rsidR="00C7515B">
        <w:t xml:space="preserve">were </w:t>
      </w:r>
      <w:r w:rsidR="00EA2458">
        <w:t>most relevant</w:t>
      </w:r>
      <w:r w:rsidR="00C7515B">
        <w:t xml:space="preserve"> for their local area there was less certainty</w:t>
      </w:r>
      <w:r w:rsidR="009D0242">
        <w:t>.</w:t>
      </w:r>
      <w:r w:rsidR="008532DE">
        <w:t xml:space="preserve"> </w:t>
      </w:r>
      <w:r w:rsidR="00A07234">
        <w:t xml:space="preserve"> T</w:t>
      </w:r>
      <w:r w:rsidR="00F40B21">
        <w:t>his may be tied to</w:t>
      </w:r>
      <w:r w:rsidR="00041578">
        <w:t xml:space="preserve"> disparit</w:t>
      </w:r>
      <w:r w:rsidR="000E1DCA">
        <w:t>ies</w:t>
      </w:r>
      <w:r w:rsidR="00041578">
        <w:t xml:space="preserve"> </w:t>
      </w:r>
      <w:r w:rsidR="000B225F">
        <w:t>in</w:t>
      </w:r>
      <w:r w:rsidR="00CF1B9C">
        <w:t xml:space="preserve"> the</w:t>
      </w:r>
      <w:r w:rsidR="000B225F">
        <w:t xml:space="preserve"> </w:t>
      </w:r>
      <w:r w:rsidR="000E1DCA">
        <w:t xml:space="preserve">level of </w:t>
      </w:r>
      <w:r w:rsidR="000B225F">
        <w:t xml:space="preserve">education and environmental awareness between those respondents who farmed and those who </w:t>
      </w:r>
      <w:r w:rsidR="00A2452D">
        <w:t>do not</w:t>
      </w:r>
      <w:r w:rsidR="0058550E">
        <w:t>.</w:t>
      </w:r>
      <w:r w:rsidR="00A2452D">
        <w:t xml:space="preserve"> </w:t>
      </w:r>
      <w:r w:rsidR="0058550E">
        <w:t xml:space="preserve">To address this </w:t>
      </w:r>
      <w:r w:rsidR="005B03DD">
        <w:t>gap,</w:t>
      </w:r>
      <w:r w:rsidR="0058550E">
        <w:t xml:space="preserve"> </w:t>
      </w:r>
      <w:r w:rsidR="00A2452D">
        <w:t xml:space="preserve">educating farmers </w:t>
      </w:r>
      <w:r w:rsidR="005331FE">
        <w:t xml:space="preserve">about </w:t>
      </w:r>
      <w:r w:rsidR="004C7817">
        <w:t xml:space="preserve">NbS </w:t>
      </w:r>
      <w:r w:rsidR="008D4C36">
        <w:t xml:space="preserve">may offer </w:t>
      </w:r>
      <w:r w:rsidR="008B5071">
        <w:t xml:space="preserve">an effective </w:t>
      </w:r>
      <w:r w:rsidR="008D4C36">
        <w:t>approach</w:t>
      </w:r>
      <w:r w:rsidR="008B5071">
        <w:t xml:space="preserve"> for </w:t>
      </w:r>
      <w:r w:rsidR="004D074A">
        <w:t xml:space="preserve">promoting the </w:t>
      </w:r>
      <w:r w:rsidR="00726CC7">
        <w:t>engagement</w:t>
      </w:r>
      <w:r w:rsidR="004D074A">
        <w:t xml:space="preserve"> of AES</w:t>
      </w:r>
      <w:bookmarkStart w:id="15" w:name="bbib0190"/>
      <w:r w:rsidR="00870328">
        <w:t xml:space="preserve"> </w:t>
      </w:r>
      <w:r w:rsidR="00BE58FE">
        <w:rPr>
          <w:color w:val="000000"/>
        </w:rPr>
        <w:t xml:space="preserve">and increasing the provision of public goods </w:t>
      </w:r>
      <w:r w:rsidR="00BE58FE">
        <w:t>(Zindler et al., 2024)</w:t>
      </w:r>
      <w:r w:rsidR="005F76DC">
        <w:t xml:space="preserve">. </w:t>
      </w:r>
      <w:r w:rsidR="00EA7047" w:rsidRPr="00EA7047">
        <w:t xml:space="preserve">The majority of </w:t>
      </w:r>
      <w:r w:rsidR="00EA7047" w:rsidRPr="00C34CDF">
        <w:t>research (Wilson and Hart, 2000; Okumah et al., 2021; Dessart et al., 2019)</w:t>
      </w:r>
      <w:r w:rsidR="00EA7047" w:rsidRPr="00EA7047">
        <w:t xml:space="preserve"> shows a positive link between environmental awareness and AES participation. However, some studies, like Schaub et al. (2023), found no relationship, which may be because, as shown in a meta-analysis, payments can reduce farmers’ personal motivation to protect the environment, leading some who care about it to choose not to take part.</w:t>
      </w:r>
    </w:p>
    <w:p w14:paraId="3585B4E3" w14:textId="7D11DDB4" w:rsidR="00F1418E" w:rsidRDefault="00927875" w:rsidP="00DA4DAE">
      <w:pPr>
        <w:spacing w:line="480" w:lineRule="auto"/>
        <w:rPr>
          <w:color w:val="000000"/>
        </w:rPr>
      </w:pPr>
      <w:r>
        <w:rPr>
          <w:color w:val="000000"/>
        </w:rPr>
        <w:t>The better informed a farmer is</w:t>
      </w:r>
      <w:r w:rsidR="00584856">
        <w:rPr>
          <w:color w:val="000000"/>
        </w:rPr>
        <w:t>,</w:t>
      </w:r>
      <w:r>
        <w:rPr>
          <w:color w:val="000000"/>
        </w:rPr>
        <w:t xml:space="preserve"> the more likely they are to participate in AES </w:t>
      </w:r>
      <w:r>
        <w:t>(</w:t>
      </w:r>
      <w:r w:rsidRPr="005F55E0">
        <w:t>Lastra-Bravo</w:t>
      </w:r>
      <w:r>
        <w:t xml:space="preserve"> et al., 2015) and </w:t>
      </w:r>
      <w:r w:rsidR="00FC0A57">
        <w:t xml:space="preserve">to </w:t>
      </w:r>
      <w:r w:rsidR="00922230">
        <w:t>remain actively involved with AES</w:t>
      </w:r>
      <w:r>
        <w:t xml:space="preserve"> </w:t>
      </w:r>
      <w:r w:rsidRPr="008A2DE8">
        <w:t>(</w:t>
      </w:r>
      <w:bookmarkStart w:id="16" w:name="bbib0170"/>
      <w:r w:rsidRPr="008A2DE8">
        <w:fldChar w:fldCharType="begin"/>
      </w:r>
      <w:r w:rsidRPr="008A2DE8">
        <w:instrText>HYPERLINK "https://www.sciencedirect.com/science/article/pii/S1462901115300058?via%3Dihub" \l "bib0170"</w:instrText>
      </w:r>
      <w:r w:rsidRPr="008A2DE8">
        <w:fldChar w:fldCharType="separate"/>
      </w:r>
      <w:r w:rsidRPr="008A2DE8">
        <w:t>Morris, 2006</w:t>
      </w:r>
      <w:r w:rsidRPr="008A2DE8">
        <w:fldChar w:fldCharType="end"/>
      </w:r>
      <w:bookmarkEnd w:id="16"/>
      <w:r w:rsidRPr="008A2DE8">
        <w:t>)</w:t>
      </w:r>
      <w:r>
        <w:t xml:space="preserve"> which will </w:t>
      </w:r>
      <w:r w:rsidR="000572D8">
        <w:t xml:space="preserve">likely </w:t>
      </w:r>
      <w:r>
        <w:t>lead to changes in farm systems and practices</w:t>
      </w:r>
      <w:r>
        <w:rPr>
          <w:color w:val="000000"/>
        </w:rPr>
        <w:t xml:space="preserve"> </w:t>
      </w:r>
      <w:r w:rsidRPr="00C21603">
        <w:t>(Pannell et al., 2006).</w:t>
      </w:r>
      <w:r>
        <w:t xml:space="preserve"> </w:t>
      </w:r>
      <w:r w:rsidR="00A42319">
        <w:t>Therefore, i</w:t>
      </w:r>
      <w:r w:rsidR="0024061D" w:rsidRPr="007A2073">
        <w:t xml:space="preserve">nvesting in farmer education </w:t>
      </w:r>
      <w:r w:rsidR="00C71D17">
        <w:t>can</w:t>
      </w:r>
      <w:r w:rsidR="0024061D" w:rsidRPr="007A2073">
        <w:t xml:space="preserve"> also improve access to information</w:t>
      </w:r>
      <w:r w:rsidR="00770E72">
        <w:t>,</w:t>
      </w:r>
      <w:r w:rsidR="0024061D" w:rsidRPr="007A2073">
        <w:t xml:space="preserve"> which</w:t>
      </w:r>
      <w:r w:rsidR="007360B8" w:rsidRPr="007A2073">
        <w:t xml:space="preserve"> was</w:t>
      </w:r>
      <w:r w:rsidR="0024061D" w:rsidRPr="007A2073">
        <w:t xml:space="preserve"> identified </w:t>
      </w:r>
      <w:r w:rsidR="00CB169A">
        <w:t xml:space="preserve">in this study </w:t>
      </w:r>
      <w:r w:rsidR="0024061D" w:rsidRPr="007A2073">
        <w:t xml:space="preserve">as an area of </w:t>
      </w:r>
      <w:r w:rsidR="00CB169A">
        <w:t xml:space="preserve">current </w:t>
      </w:r>
      <w:r w:rsidR="0024061D" w:rsidRPr="007A2073">
        <w:t>AES</w:t>
      </w:r>
      <w:r w:rsidR="00CB169A">
        <w:t xml:space="preserve"> design</w:t>
      </w:r>
      <w:r w:rsidR="0024061D" w:rsidRPr="007A2073">
        <w:t xml:space="preserve"> that could be improved</w:t>
      </w:r>
      <w:r w:rsidR="00407EFF" w:rsidRPr="007A2073">
        <w:t xml:space="preserve">. </w:t>
      </w:r>
      <w:r w:rsidR="008F4643" w:rsidRPr="007A2073">
        <w:t xml:space="preserve">Providing this </w:t>
      </w:r>
      <w:r w:rsidR="007A2073" w:rsidRPr="007A2073">
        <w:t>education</w:t>
      </w:r>
      <w:r w:rsidR="008F4643" w:rsidRPr="007A2073">
        <w:t xml:space="preserve"> </w:t>
      </w:r>
      <w:r w:rsidR="007A2073" w:rsidRPr="007A2073">
        <w:t xml:space="preserve">via training and advice </w:t>
      </w:r>
      <w:r w:rsidR="005D0F9A">
        <w:t xml:space="preserve">can enhance </w:t>
      </w:r>
      <w:r w:rsidR="00694894">
        <w:t>farmer</w:t>
      </w:r>
      <w:r w:rsidR="00806863">
        <w:t>’</w:t>
      </w:r>
      <w:r w:rsidR="00694894">
        <w:t xml:space="preserve">s </w:t>
      </w:r>
      <w:r w:rsidR="00690879">
        <w:t xml:space="preserve">perception and </w:t>
      </w:r>
      <w:r w:rsidR="009E25F9">
        <w:t>participation</w:t>
      </w:r>
      <w:r w:rsidR="00571310">
        <w:t xml:space="preserve"> </w:t>
      </w:r>
      <w:r w:rsidR="00690879">
        <w:t xml:space="preserve">of </w:t>
      </w:r>
      <w:r w:rsidR="00202644">
        <w:t>AES</w:t>
      </w:r>
      <w:r w:rsidR="007A2073">
        <w:t xml:space="preserve"> </w:t>
      </w:r>
      <w:sdt>
        <w:sdtPr>
          <w:rPr>
            <w:color w:val="000000"/>
          </w:rPr>
          <w:tag w:val="MENDELEY_CITATION_v3_eyJjaXRhdGlvbklEIjoiTUVOREVMRVlfQ0lUQVRJT05fYjk3N2I1NmMtMWQ3MC00MTZkLWFlODItMDY4ZTU5ZjQwMjJi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
          <w:id w:val="170761001"/>
          <w:placeholder>
            <w:docPart w:val="DFB59D13D50F4964BB6BF332DB5006E9"/>
          </w:placeholder>
        </w:sdtPr>
        <w:sdtContent>
          <w:r w:rsidR="009E25F9" w:rsidRPr="00C230F5">
            <w:rPr>
              <w:color w:val="000000"/>
            </w:rPr>
            <w:t>(Schaub et al., 2023</w:t>
          </w:r>
          <w:r w:rsidR="00571310">
            <w:rPr>
              <w:color w:val="000000"/>
            </w:rPr>
            <w:t xml:space="preserve">; </w:t>
          </w:r>
          <w:r w:rsidR="00571310" w:rsidRPr="00B4340F">
            <w:rPr>
              <w:rFonts w:eastAsia="Times New Roman"/>
            </w:rPr>
            <w:t>Tankosić</w:t>
          </w:r>
          <w:r w:rsidR="00571310">
            <w:rPr>
              <w:rFonts w:eastAsia="Times New Roman"/>
            </w:rPr>
            <w:t xml:space="preserve"> et al., 2023</w:t>
          </w:r>
          <w:r w:rsidR="009E25F9" w:rsidRPr="00C230F5">
            <w:rPr>
              <w:color w:val="000000"/>
            </w:rPr>
            <w:t>)</w:t>
          </w:r>
        </w:sdtContent>
      </w:sdt>
      <w:r w:rsidR="00C6426D">
        <w:rPr>
          <w:color w:val="000000"/>
        </w:rPr>
        <w:t>.</w:t>
      </w:r>
      <w:r w:rsidR="007867A1">
        <w:rPr>
          <w:color w:val="000000"/>
        </w:rPr>
        <w:t xml:space="preserve"> </w:t>
      </w:r>
      <w:r w:rsidR="003236C6">
        <w:rPr>
          <w:color w:val="000000"/>
        </w:rPr>
        <w:t>Analogous</w:t>
      </w:r>
      <w:r w:rsidR="005E0713">
        <w:rPr>
          <w:color w:val="000000"/>
        </w:rPr>
        <w:t xml:space="preserve"> studies have found that t</w:t>
      </w:r>
      <w:r w:rsidR="00926D8C">
        <w:rPr>
          <w:color w:val="000000"/>
        </w:rPr>
        <w:t xml:space="preserve">his information </w:t>
      </w:r>
      <w:r w:rsidR="00744340">
        <w:rPr>
          <w:color w:val="000000"/>
        </w:rPr>
        <w:t xml:space="preserve">is best received when it </w:t>
      </w:r>
      <w:r w:rsidR="00055199">
        <w:rPr>
          <w:color w:val="000000"/>
        </w:rPr>
        <w:t>includes practical</w:t>
      </w:r>
      <w:r w:rsidR="00744340">
        <w:rPr>
          <w:color w:val="000000"/>
        </w:rPr>
        <w:t xml:space="preserve"> guidance on implementation </w:t>
      </w:r>
      <w:r w:rsidR="003236C6">
        <w:rPr>
          <w:color w:val="000000"/>
        </w:rPr>
        <w:t xml:space="preserve">and is tailored to </w:t>
      </w:r>
      <w:r w:rsidR="00055199">
        <w:rPr>
          <w:color w:val="000000"/>
        </w:rPr>
        <w:t xml:space="preserve">the </w:t>
      </w:r>
      <w:r w:rsidR="003236C6">
        <w:rPr>
          <w:color w:val="000000"/>
        </w:rPr>
        <w:t xml:space="preserve">farmer </w:t>
      </w:r>
      <w:sdt>
        <w:sdtPr>
          <w:rPr>
            <w:color w:val="000000"/>
          </w:rPr>
          <w:tag w:val="MENDELEY_CITATION_v3_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"/>
          <w:id w:val="316842716"/>
          <w:placeholder>
            <w:docPart w:val="94C48F986E024E4987EA8C1C9C796ADB"/>
          </w:placeholder>
        </w:sdtPr>
        <w:sdtContent>
          <w:r w:rsidR="003236C6" w:rsidRPr="00C230F5">
            <w:rPr>
              <w:color w:val="000000"/>
            </w:rPr>
            <w:t>(Klebl et al., 2024)</w:t>
          </w:r>
        </w:sdtContent>
      </w:sdt>
      <w:r w:rsidR="003236C6">
        <w:rPr>
          <w:color w:val="000000"/>
        </w:rPr>
        <w:t xml:space="preserve">. </w:t>
      </w:r>
      <w:bookmarkEnd w:id="15"/>
      <w:r w:rsidR="00C14D9D" w:rsidRPr="00C14D9D">
        <w:rPr>
          <w:color w:val="000000"/>
        </w:rPr>
        <w:t xml:space="preserve">The level of information a farmer has about the structure, requirements, and outcomes of AES can significantly influence their </w:t>
      </w:r>
      <w:r w:rsidR="00C14D9D" w:rsidRPr="00C14D9D">
        <w:rPr>
          <w:color w:val="000000"/>
        </w:rPr>
        <w:lastRenderedPageBreak/>
        <w:t>perceptions of risk and uncertainty</w:t>
      </w:r>
      <w:r w:rsidR="00C14D9D">
        <w:rPr>
          <w:color w:val="000000"/>
        </w:rPr>
        <w:t xml:space="preserve">, </w:t>
      </w:r>
      <w:r w:rsidR="00C14D9D" w:rsidRPr="00C14D9D">
        <w:rPr>
          <w:color w:val="000000"/>
        </w:rPr>
        <w:t>particularly around scheme complexity, compliance obligations, and the likelihood of success (Whitten et al., 2013; Dessart et al., 2019; Canessa et al., 2024).</w:t>
      </w:r>
    </w:p>
    <w:p w14:paraId="184815F0" w14:textId="2A497509" w:rsidR="005D085E" w:rsidRPr="00F1418E" w:rsidRDefault="00C77393" w:rsidP="00DA4DAE">
      <w:pPr>
        <w:pStyle w:val="Heading2"/>
        <w:spacing w:line="480" w:lineRule="auto"/>
      </w:pPr>
      <w:r>
        <w:t xml:space="preserve">4.2 </w:t>
      </w:r>
      <w:r w:rsidR="007D2379">
        <w:t>Risk and inflexibility</w:t>
      </w:r>
    </w:p>
    <w:p w14:paraId="76F43A94" w14:textId="2F2FA3A8" w:rsidR="00E177F6" w:rsidRPr="002A2C04" w:rsidRDefault="007F4D4C" w:rsidP="00DA4DAE">
      <w:pPr>
        <w:spacing w:line="480" w:lineRule="auto"/>
        <w:rPr>
          <w:rFonts w:eastAsia="Times New Roman"/>
          <w:kern w:val="0"/>
          <w:sz w:val="24"/>
          <w:szCs w:val="24"/>
          <w14:ligatures w14:val="none"/>
        </w:rPr>
      </w:pPr>
      <w:r w:rsidRPr="007F4D4C">
        <w:t>Farm businesses face a wide range of risks, from market volatility to weather and climate change, which naturally makes farmers risk-averse (Vollenweider et al., 2011). In our survey, farmers perceived the overall risk of applying for and participating in AES to be high, viewing it as another potential threat to their farm business. This may help explain why those who saw AES as more risky tended to have fewer nature-based solutions (NbS) on their farms. Reducing this perceived risk is therefore crucial for increasing farmer participation in AES (Eichhorn et al., 2024).</w:t>
      </w:r>
      <w:r>
        <w:t xml:space="preserve"> </w:t>
      </w:r>
      <w:r w:rsidR="00826E6F">
        <w:t>The</w:t>
      </w:r>
      <w:r w:rsidR="00BB5946">
        <w:t xml:space="preserve"> reason for this high perceived risk is that</w:t>
      </w:r>
      <w:r w:rsidR="00826E6F">
        <w:t xml:space="preserve"> current AES in Scotland are competitive meaning applicants run the risk of putting time and resources into an application and then failing to be accepted. </w:t>
      </w:r>
      <w:r w:rsidR="00014DA2">
        <w:t xml:space="preserve">If the farmer is accepted onto the AES then they face a </w:t>
      </w:r>
      <w:r w:rsidR="004625A7">
        <w:t>mixture</w:t>
      </w:r>
      <w:r w:rsidR="00014DA2">
        <w:t xml:space="preserve"> of regulatory and contractual responsibilities</w:t>
      </w:r>
      <w:r w:rsidR="00E94D2A">
        <w:t>,</w:t>
      </w:r>
      <w:r w:rsidR="00014DA2">
        <w:t xml:space="preserve"> which results in uncertainty around payments (Cardwell. 2023). </w:t>
      </w:r>
      <w:r w:rsidR="006C5910" w:rsidRPr="006C5910">
        <w:t xml:space="preserve">This is </w:t>
      </w:r>
      <w:r w:rsidR="0011254C">
        <w:t>likely</w:t>
      </w:r>
      <w:r w:rsidR="006C5910" w:rsidRPr="006C5910">
        <w:t xml:space="preserve"> why the two highest perceived risks from the respondents in this survey were relating to application success uncertainty and non-compliance. This combination of insecurity before and during AES implementation can negatively affect AES participation (Bartkowski et al., 2019). The respondents in this survey also perceived AES to be too financially risky, which plays an important role in the decision-making process of engaging with AES </w:t>
      </w:r>
      <w:r w:rsidR="006C5910" w:rsidRPr="001F5D32">
        <w:t>(Sattler and Nagel, 2010; Riley, 2016; Zindler et al., 2024).</w:t>
      </w:r>
    </w:p>
    <w:p w14:paraId="51E48607" w14:textId="78B0AA1D" w:rsidR="00FB5FC9" w:rsidRPr="009F0974" w:rsidRDefault="00122117" w:rsidP="00DA4DAE">
      <w:pPr>
        <w:spacing w:line="480" w:lineRule="auto"/>
        <w:rPr>
          <w:color w:val="000000"/>
        </w:rPr>
      </w:pPr>
      <w:r w:rsidRPr="003D18EC">
        <w:t xml:space="preserve">Risk and inflexibility of AES are </w:t>
      </w:r>
      <w:r w:rsidR="00576EB3">
        <w:t>strongly linked,</w:t>
      </w:r>
      <w:r w:rsidR="006601D4" w:rsidRPr="003D18EC">
        <w:t xml:space="preserve"> e.g.</w:t>
      </w:r>
      <w:r w:rsidR="00576EB3">
        <w:t>,</w:t>
      </w:r>
      <w:r w:rsidR="006601D4" w:rsidRPr="003D18EC">
        <w:t xml:space="preserve"> AES contracts that are </w:t>
      </w:r>
      <w:r w:rsidR="00381B83" w:rsidRPr="003D18EC">
        <w:t xml:space="preserve">flexible may increase </w:t>
      </w:r>
      <w:r w:rsidR="00004C90">
        <w:t>participation of more risk-averse farmers</w:t>
      </w:r>
      <w:r w:rsidR="00381B83">
        <w:t xml:space="preserve"> </w:t>
      </w:r>
      <w:sdt>
        <w:sdtPr>
          <w:tag w:val="MENDELEY_CITATION_v3_eyJjaXRhdGlvbklEIjoiTUVOREVMRVlfQ0lUQVRJT05fZDM2MzExOTctZDNjZi00MmU3LTg0MWYtMWVkZTY1YTIyMGFi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
          <w:id w:val="686572428"/>
          <w:placeholder>
            <w:docPart w:val="1718B1EAAEB544B6979C6C1208E3AB7C"/>
          </w:placeholder>
        </w:sdtPr>
        <w:sdtContent>
          <w:r w:rsidR="00004C90" w:rsidRPr="003D18EC">
            <w:t>(Schaub et al., 2023)</w:t>
          </w:r>
        </w:sdtContent>
      </w:sdt>
      <w:r w:rsidR="00381B83" w:rsidRPr="003D18EC">
        <w:t>.</w:t>
      </w:r>
      <w:r w:rsidR="00FF618D">
        <w:t xml:space="preserve"> </w:t>
      </w:r>
      <w:r w:rsidR="0090339B" w:rsidRPr="003D18EC">
        <w:t>Building flexibility within</w:t>
      </w:r>
      <w:r w:rsidR="0090339B">
        <w:rPr>
          <w:color w:val="000000"/>
        </w:rPr>
        <w:t xml:space="preserve"> AES has been identified as key </w:t>
      </w:r>
      <w:r w:rsidR="0090339B">
        <w:t xml:space="preserve">to securing benefits for farm businesses and the environment at both the farm and landscape scale </w:t>
      </w:r>
      <w:sdt>
        <w:sdtPr>
          <w:rPr>
            <w:color w:val="000000"/>
          </w:rPr>
          <w:tag w:val="MENDELEY_CITATION_v3_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"/>
          <w:id w:val="-94406522"/>
          <w:placeholder>
            <w:docPart w:val="43042A4D05E5455B81F5FB244BF692FB"/>
          </w:placeholder>
        </w:sdtPr>
        <w:sdtContent>
          <w:r w:rsidR="0090339B" w:rsidRPr="00C230F5">
            <w:rPr>
              <w:color w:val="000000"/>
            </w:rPr>
            <w:t>(Nature Friendly Farming Network, 2024)</w:t>
          </w:r>
        </w:sdtContent>
      </w:sdt>
      <w:r w:rsidR="0090339B">
        <w:rPr>
          <w:color w:val="000000"/>
        </w:rPr>
        <w:t xml:space="preserve">. </w:t>
      </w:r>
      <w:r w:rsidR="009343BB">
        <w:t>R</w:t>
      </w:r>
      <w:r w:rsidR="00D11A72">
        <w:t>espondents believe</w:t>
      </w:r>
      <w:r w:rsidR="00FF618D">
        <w:t xml:space="preserve">d current AES are too inflexible with the </w:t>
      </w:r>
      <w:r w:rsidR="00D11A72">
        <w:t>main issues stem</w:t>
      </w:r>
      <w:r w:rsidR="00FF618D">
        <w:t>ming</w:t>
      </w:r>
      <w:r w:rsidR="00D11A72">
        <w:t xml:space="preserve"> from the timeframe for applying, control of land, and contracts</w:t>
      </w:r>
      <w:r w:rsidR="00F265AC">
        <w:t xml:space="preserve">, all of which negatively affect AES </w:t>
      </w:r>
      <w:r w:rsidR="00F265AC" w:rsidRPr="00686C2E">
        <w:t xml:space="preserve">participation </w:t>
      </w:r>
      <w:r w:rsidR="00C12A52" w:rsidRPr="00686C2E">
        <w:t>(</w:t>
      </w:r>
      <w:r w:rsidR="00C12A52" w:rsidRPr="00686C2E">
        <w:rPr>
          <w:rFonts w:eastAsia="Times New Roman"/>
        </w:rPr>
        <w:t>Mettepenningen et al., 2013)</w:t>
      </w:r>
      <w:r w:rsidR="00D11A72" w:rsidRPr="00686C2E">
        <w:t>.</w:t>
      </w:r>
      <w:r w:rsidR="00DE7B61">
        <w:t xml:space="preserve"> </w:t>
      </w:r>
      <w:r w:rsidR="001A4D10">
        <w:t>Again,</w:t>
      </w:r>
      <w:r w:rsidR="00A13FBD">
        <w:t xml:space="preserve"> we see a disparity between respondents who farm and those who do</w:t>
      </w:r>
      <w:r w:rsidR="009343BB">
        <w:t xml:space="preserve"> </w:t>
      </w:r>
      <w:r w:rsidR="00A13FBD">
        <w:t>n</w:t>
      </w:r>
      <w:r w:rsidR="009343BB">
        <w:t>o</w:t>
      </w:r>
      <w:r w:rsidR="00A13FBD">
        <w:t>t with</w:t>
      </w:r>
      <w:r w:rsidR="00ED0FB0">
        <w:t xml:space="preserve"> higher perceived </w:t>
      </w:r>
      <w:r w:rsidR="00ED0FB0">
        <w:lastRenderedPageBreak/>
        <w:t>inflexibility for farmers</w:t>
      </w:r>
      <w:r w:rsidR="001A7FCB">
        <w:t xml:space="preserve">. Furthermore, </w:t>
      </w:r>
      <w:r w:rsidR="008F072C">
        <w:t xml:space="preserve">we see that those established farmers and those currently engaged in AES had perceived AES to be </w:t>
      </w:r>
      <w:r w:rsidR="00F009E1">
        <w:t xml:space="preserve">less flexible than new entrants and those not engaged. </w:t>
      </w:r>
      <w:r w:rsidR="008168BC">
        <w:t xml:space="preserve">This suggests that as farmers progress through their careers </w:t>
      </w:r>
      <w:r w:rsidR="00000CD6">
        <w:t xml:space="preserve">and engage with AES they increasingly </w:t>
      </w:r>
      <w:r w:rsidR="000526E7">
        <w:t xml:space="preserve">perceive them to be </w:t>
      </w:r>
      <w:r w:rsidR="008B3110">
        <w:t>less</w:t>
      </w:r>
      <w:r w:rsidR="000526E7">
        <w:t xml:space="preserve"> flexible</w:t>
      </w:r>
      <w:r w:rsidR="001F1D8C">
        <w:t>.</w:t>
      </w:r>
      <w:r w:rsidR="000526E7">
        <w:t xml:space="preserve"> </w:t>
      </w:r>
      <w:r w:rsidR="00F009E1">
        <w:t xml:space="preserve">This is important because these negative experiences </w:t>
      </w:r>
      <w:r w:rsidR="00803A65">
        <w:t xml:space="preserve">erode </w:t>
      </w:r>
      <w:r w:rsidR="00803A65" w:rsidRPr="00CB0D55">
        <w:t>institutional credibility</w:t>
      </w:r>
      <w:r w:rsidR="00803A65">
        <w:t xml:space="preserve"> and affect AES participation </w:t>
      </w:r>
      <w:r w:rsidR="00803A65" w:rsidRPr="004D26D5">
        <w:t>(</w:t>
      </w:r>
      <w:bookmarkStart w:id="17" w:name="bbib0220"/>
      <w:r w:rsidR="00803A65" w:rsidRPr="004D26D5">
        <w:fldChar w:fldCharType="begin"/>
      </w:r>
      <w:r w:rsidR="00803A65" w:rsidRPr="004D26D5">
        <w:instrText>HYPERLINK "https://www.sciencedirect.com/science/article/pii/S1462901115300058?via%3Dihub" \l "bib0220"</w:instrText>
      </w:r>
      <w:r w:rsidR="00803A65" w:rsidRPr="004D26D5">
        <w:fldChar w:fldCharType="separate"/>
      </w:r>
      <w:r w:rsidR="00803A65" w:rsidRPr="004D26D5">
        <w:t>Sutherland et al., 2013</w:t>
      </w:r>
      <w:r w:rsidR="00803A65" w:rsidRPr="004D26D5">
        <w:fldChar w:fldCharType="end"/>
      </w:r>
      <w:bookmarkEnd w:id="17"/>
      <w:r w:rsidR="00803A65" w:rsidRPr="004D26D5">
        <w:t>).</w:t>
      </w:r>
      <w:r w:rsidR="008B3110">
        <w:br/>
      </w:r>
      <w:r w:rsidR="000D697F">
        <w:t>Far</w:t>
      </w:r>
      <w:r w:rsidR="008B3110">
        <w:t>m</w:t>
      </w:r>
      <w:r w:rsidR="000D697F">
        <w:t xml:space="preserve">ers prefer AES and their measures to be </w:t>
      </w:r>
      <w:r w:rsidR="000D697F" w:rsidRPr="00DD2D4E">
        <w:t xml:space="preserve">less restrictive and more flexible </w:t>
      </w:r>
      <w:r w:rsidR="0076027E">
        <w:t>(</w:t>
      </w:r>
      <w:hyperlink r:id="rId20" w:anchor="bib0210" w:history="1">
        <w:r w:rsidR="000D697F" w:rsidRPr="0076027E">
          <w:t>Ruto and Garrod</w:t>
        </w:r>
        <w:r w:rsidR="0076027E">
          <w:t xml:space="preserve">. </w:t>
        </w:r>
        <w:r w:rsidR="000D697F" w:rsidRPr="0076027E">
          <w:t>2009)</w:t>
        </w:r>
      </w:hyperlink>
      <w:r w:rsidR="000D697F">
        <w:t xml:space="preserve"> </w:t>
      </w:r>
      <w:r w:rsidR="004E521D">
        <w:t>which</w:t>
      </w:r>
      <w:r w:rsidR="000809EB">
        <w:t xml:space="preserve"> could be why those farmers who perceived </w:t>
      </w:r>
      <w:r w:rsidR="000809EB" w:rsidRPr="00ED658F">
        <w:t xml:space="preserve">Inflexibility </w:t>
      </w:r>
      <w:r w:rsidR="000809EB">
        <w:t>to be high had less</w:t>
      </w:r>
      <w:r w:rsidR="000809EB" w:rsidRPr="00ED658F">
        <w:t xml:space="preserve"> NbS on</w:t>
      </w:r>
      <w:r w:rsidR="000809EB">
        <w:t xml:space="preserve"> their</w:t>
      </w:r>
      <w:r w:rsidR="000809EB" w:rsidRPr="00ED658F">
        <w:t xml:space="preserve"> farms</w:t>
      </w:r>
      <w:r w:rsidR="000526E7">
        <w:t xml:space="preserve">. </w:t>
      </w:r>
      <w:r w:rsidR="00B83E4D">
        <w:t xml:space="preserve">Providing more flexibility of the AES </w:t>
      </w:r>
      <w:r w:rsidR="0078305B">
        <w:t>through a range of different levels of AES engagemen</w:t>
      </w:r>
      <w:r w:rsidR="0090339B">
        <w:t>t and associated payment levels may encourage the participation of AES</w:t>
      </w:r>
      <w:r w:rsidR="004A199A">
        <w:t xml:space="preserve"> by allowing farmers to take on </w:t>
      </w:r>
      <w:r w:rsidR="00807CFB">
        <w:t>what they feel comfortable with</w:t>
      </w:r>
      <w:r w:rsidR="0090339B">
        <w:t xml:space="preserve"> (</w:t>
      </w:r>
      <w:r w:rsidR="0090339B" w:rsidRPr="00FC7E3D">
        <w:rPr>
          <w:rFonts w:eastAsia="Times New Roman"/>
        </w:rPr>
        <w:t>Lastra-Bravo</w:t>
      </w:r>
      <w:r w:rsidR="0090339B">
        <w:rPr>
          <w:rFonts w:eastAsia="Times New Roman"/>
        </w:rPr>
        <w:t xml:space="preserve"> et al., 2015). </w:t>
      </w:r>
      <w:r w:rsidR="00DF7FB3">
        <w:rPr>
          <w:rFonts w:eastAsia="Times New Roman"/>
        </w:rPr>
        <w:t xml:space="preserve">However, </w:t>
      </w:r>
      <w:r w:rsidR="009B0822">
        <w:rPr>
          <w:rFonts w:eastAsia="Times New Roman"/>
        </w:rPr>
        <w:t>tailoring each AES down to the individual farm</w:t>
      </w:r>
      <w:r w:rsidR="004F4244">
        <w:rPr>
          <w:rFonts w:eastAsia="Times New Roman"/>
        </w:rPr>
        <w:t xml:space="preserve"> is not feasible and so there needs</w:t>
      </w:r>
      <w:r w:rsidR="00C22AA4">
        <w:rPr>
          <w:rFonts w:eastAsia="Times New Roman"/>
        </w:rPr>
        <w:t xml:space="preserve"> </w:t>
      </w:r>
      <w:r w:rsidR="00B51C60">
        <w:rPr>
          <w:rFonts w:eastAsia="Times New Roman"/>
        </w:rPr>
        <w:t>to be</w:t>
      </w:r>
      <w:r w:rsidR="004F4244">
        <w:rPr>
          <w:rFonts w:eastAsia="Times New Roman"/>
        </w:rPr>
        <w:t xml:space="preserve"> </w:t>
      </w:r>
      <w:r w:rsidR="00755094">
        <w:rPr>
          <w:rFonts w:eastAsia="Times New Roman"/>
        </w:rPr>
        <w:t xml:space="preserve">a broad enough range of flexible measures that encompass the different farming landscapes and businesses found in Scotland </w:t>
      </w:r>
      <w:r w:rsidR="00755094" w:rsidRPr="00B12B9D">
        <w:t>(van der Ploeg and Ventura 2014</w:t>
      </w:r>
      <w:sdt>
        <w:sdtPr>
          <w:rPr>
            <w:color w:val="000000"/>
          </w:rPr>
          <w:tag w:val="MENDELEY_CITATION_v3_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"/>
          <w:id w:val="-331909725"/>
          <w:placeholder>
            <w:docPart w:val="5A8EEB7EE98C49F2B25995A419095620"/>
          </w:placeholder>
        </w:sdtPr>
        <w:sdtContent>
          <w:r w:rsidR="00B12B9D" w:rsidRPr="00B12B9D">
            <w:rPr>
              <w:color w:val="000000"/>
            </w:rPr>
            <w:t>;</w:t>
          </w:r>
          <w:r w:rsidR="00B12B9D">
            <w:rPr>
              <w:color w:val="000000"/>
            </w:rPr>
            <w:t xml:space="preserve"> </w:t>
          </w:r>
          <w:r w:rsidR="00755094" w:rsidRPr="00B12B9D">
            <w:rPr>
              <w:color w:val="000000"/>
            </w:rPr>
            <w:t>Klebl et al., 2024)</w:t>
          </w:r>
        </w:sdtContent>
      </w:sdt>
    </w:p>
    <w:p w14:paraId="02780C08" w14:textId="146A26AA" w:rsidR="00DF0AC7" w:rsidRPr="000F5769" w:rsidRDefault="00C77393" w:rsidP="000F5769">
      <w:pPr>
        <w:pStyle w:val="Heading2"/>
        <w:spacing w:line="480" w:lineRule="auto"/>
      </w:pPr>
      <w:r>
        <w:t xml:space="preserve">4.3 </w:t>
      </w:r>
      <w:r w:rsidR="007D2379">
        <w:t xml:space="preserve">Application clarity </w:t>
      </w:r>
    </w:p>
    <w:p w14:paraId="464985DB" w14:textId="17C59BA9" w:rsidR="00D97F88" w:rsidRDefault="008065FB" w:rsidP="00DA4DAE">
      <w:pPr>
        <w:spacing w:line="480" w:lineRule="auto"/>
        <w:rPr>
          <w:rFonts w:eastAsia="Times New Roman"/>
        </w:rPr>
      </w:pPr>
      <w:r>
        <w:t>The clarity of the AES application process</w:t>
      </w:r>
      <w:r w:rsidR="00556316">
        <w:t xml:space="preserve"> </w:t>
      </w:r>
      <w:r w:rsidR="00B6132A">
        <w:t xml:space="preserve">was </w:t>
      </w:r>
      <w:r w:rsidR="00E0552A">
        <w:t>perceived</w:t>
      </w:r>
      <w:r w:rsidR="00B6132A">
        <w:t xml:space="preserve"> </w:t>
      </w:r>
      <w:r w:rsidR="00E0552A">
        <w:t xml:space="preserve">by respondents </w:t>
      </w:r>
      <w:r w:rsidR="00B6132A">
        <w:t xml:space="preserve">to be </w:t>
      </w:r>
      <w:r w:rsidR="000411BC">
        <w:t xml:space="preserve">poor </w:t>
      </w:r>
      <w:r w:rsidR="00B6132A">
        <w:t>and ther</w:t>
      </w:r>
      <w:r w:rsidR="000846CC">
        <w:t>e</w:t>
      </w:r>
      <w:r w:rsidR="00B6132A">
        <w:t xml:space="preserve"> seems to be </w:t>
      </w:r>
      <w:r w:rsidR="00C513B4">
        <w:t xml:space="preserve">two compounding </w:t>
      </w:r>
      <w:r w:rsidR="00E0552A">
        <w:t>reasons</w:t>
      </w:r>
      <w:r w:rsidR="00C513B4">
        <w:t xml:space="preserve"> for this</w:t>
      </w:r>
      <w:r w:rsidR="00556316">
        <w:t xml:space="preserve">. </w:t>
      </w:r>
      <w:r w:rsidR="00E0552A">
        <w:t>Firstly, r</w:t>
      </w:r>
      <w:r w:rsidR="00556316">
        <w:t xml:space="preserve">espondents find the </w:t>
      </w:r>
      <w:r w:rsidR="00EA6CE9">
        <w:t>application process</w:t>
      </w:r>
      <w:r w:rsidR="00556316">
        <w:t xml:space="preserve"> difficult to understand, complex and inaccessible</w:t>
      </w:r>
      <w:r w:rsidR="00EB584E">
        <w:t>, all of which act as barriers to participation in AES (Birge et al., 2017;</w:t>
      </w:r>
      <w:r w:rsidR="00EB584E" w:rsidRPr="000D11A8">
        <w:t xml:space="preserve"> </w:t>
      </w:r>
      <w:r w:rsidR="00EB584E" w:rsidRPr="006529CF">
        <w:rPr>
          <w:rFonts w:eastAsia="Times New Roman"/>
        </w:rPr>
        <w:t>Tankosić et al., 2023</w:t>
      </w:r>
      <w:r w:rsidR="00B12B9D">
        <w:rPr>
          <w:rFonts w:eastAsia="Times New Roman"/>
        </w:rPr>
        <w:t xml:space="preserve"> </w:t>
      </w:r>
      <w:sdt>
        <w:sdtPr>
          <w:rPr>
            <w:color w:val="000000"/>
          </w:rPr>
          <w:tag w:val="MENDELEY_CITATION_v3_eyJjaXRhdGlvbklEIjoiTUVOREVMRVlfQ0lUQVRJT05fYmRiYTM1NTQtZWMxOC00OWI2LWIxMmEtZDE4OTk0ZmUzMzcx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
          <w:id w:val="-165560771"/>
          <w:placeholder>
            <w:docPart w:val="865EE3832310454CB2E71101336A51BE"/>
          </w:placeholder>
        </w:sdtPr>
        <w:sdtContent>
          <w:r w:rsidR="00B12B9D" w:rsidRPr="00B12B9D">
            <w:rPr>
              <w:color w:val="000000"/>
            </w:rPr>
            <w:t>;</w:t>
          </w:r>
          <w:r w:rsidR="005D4FA6" w:rsidRPr="00B12B9D">
            <w:rPr>
              <w:color w:val="000000"/>
            </w:rPr>
            <w:t>Canessa et al., 2024)</w:t>
          </w:r>
        </w:sdtContent>
      </w:sdt>
      <w:r w:rsidR="00A335A0" w:rsidRPr="00B12B9D">
        <w:rPr>
          <w:color w:val="000000"/>
        </w:rPr>
        <w:t xml:space="preserve">. </w:t>
      </w:r>
      <w:r w:rsidR="004C4658" w:rsidRPr="00B12B9D">
        <w:rPr>
          <w:color w:val="000000"/>
        </w:rPr>
        <w:t>Farmers</w:t>
      </w:r>
      <w:r w:rsidR="004C4658">
        <w:rPr>
          <w:color w:val="000000"/>
        </w:rPr>
        <w:t xml:space="preserve"> are more likely to participate in AES when the process is easy and does not ‘cost’ them much in terms of time and resources</w:t>
      </w:r>
      <w:r w:rsidR="00EB06C2">
        <w:rPr>
          <w:color w:val="000000"/>
        </w:rPr>
        <w:t xml:space="preserve"> </w:t>
      </w:r>
      <w:r w:rsidR="00EB06C2">
        <w:t>(</w:t>
      </w:r>
      <w:r w:rsidR="00EB06C2" w:rsidRPr="001B2CF4">
        <w:t>Lastra-Bravo</w:t>
      </w:r>
      <w:r w:rsidR="00EB06C2">
        <w:t xml:space="preserve"> et al., 2015)</w:t>
      </w:r>
      <w:r w:rsidR="00601435">
        <w:t xml:space="preserve">. The current AES process has a heavy </w:t>
      </w:r>
      <w:r w:rsidR="006C4FE9">
        <w:t>bureaucratic</w:t>
      </w:r>
      <w:r w:rsidR="00601435">
        <w:t xml:space="preserve"> load which acts as </w:t>
      </w:r>
      <w:r w:rsidR="00146784">
        <w:t xml:space="preserve">a </w:t>
      </w:r>
      <w:r w:rsidR="00601435">
        <w:t>barrier to participation (</w:t>
      </w:r>
      <w:r w:rsidR="00EE0B77" w:rsidRPr="00170C22">
        <w:rPr>
          <w:rFonts w:eastAsia="Times New Roman"/>
        </w:rPr>
        <w:t>Ruto</w:t>
      </w:r>
      <w:r w:rsidR="00EE0B77">
        <w:rPr>
          <w:rFonts w:eastAsia="Times New Roman"/>
        </w:rPr>
        <w:t xml:space="preserve"> </w:t>
      </w:r>
      <w:r w:rsidR="00EE0B77" w:rsidRPr="00170C22">
        <w:rPr>
          <w:rFonts w:eastAsia="Times New Roman"/>
        </w:rPr>
        <w:t>and Garrod, G</w:t>
      </w:r>
      <w:r w:rsidR="00EE0B77">
        <w:rPr>
          <w:rFonts w:eastAsia="Times New Roman"/>
        </w:rPr>
        <w:t xml:space="preserve">., </w:t>
      </w:r>
      <w:r w:rsidR="00EE0B77" w:rsidRPr="00170C22">
        <w:rPr>
          <w:rFonts w:eastAsia="Times New Roman"/>
        </w:rPr>
        <w:t>2009</w:t>
      </w:r>
      <w:r w:rsidR="00EE0B77">
        <w:rPr>
          <w:rFonts w:eastAsia="Times New Roman"/>
        </w:rPr>
        <w:t xml:space="preserve">; </w:t>
      </w:r>
      <w:r w:rsidR="00601435" w:rsidRPr="00043927">
        <w:rPr>
          <w:rFonts w:eastAsia="Times New Roman"/>
        </w:rPr>
        <w:t>Bartkowski</w:t>
      </w:r>
      <w:r w:rsidR="00601435">
        <w:rPr>
          <w:rFonts w:eastAsia="Times New Roman"/>
        </w:rPr>
        <w:t xml:space="preserve"> et al., 2023). </w:t>
      </w:r>
      <w:r w:rsidR="006C4FE9">
        <w:rPr>
          <w:rFonts w:eastAsia="Times New Roman"/>
        </w:rPr>
        <w:t>Simplifying</w:t>
      </w:r>
      <w:r w:rsidR="00D87EF5">
        <w:rPr>
          <w:rFonts w:eastAsia="Times New Roman"/>
        </w:rPr>
        <w:t xml:space="preserve"> and making the ap</w:t>
      </w:r>
      <w:r w:rsidR="006C4FE9">
        <w:rPr>
          <w:rFonts w:eastAsia="Times New Roman"/>
        </w:rPr>
        <w:t>plication guidance more accessible will help to remove this barrier.</w:t>
      </w:r>
    </w:p>
    <w:p w14:paraId="4488AABE" w14:textId="095ECD70" w:rsidR="00B9683B" w:rsidRDefault="00890463" w:rsidP="00DA4DAE">
      <w:pPr>
        <w:spacing w:line="480" w:lineRule="auto"/>
        <w:rPr>
          <w:rFonts w:eastAsia="Times New Roman"/>
        </w:rPr>
      </w:pPr>
      <w:r>
        <w:rPr>
          <w:rFonts w:eastAsia="Times New Roman"/>
        </w:rPr>
        <w:br/>
      </w:r>
      <w:r w:rsidR="002B5067" w:rsidRPr="002B5067">
        <w:t xml:space="preserve">Secondly, as reflected in the survey responses, those who successfully navigated the initial stages of the application process often encountered further frustration due to unclear communication and a </w:t>
      </w:r>
      <w:r w:rsidR="002B5067" w:rsidRPr="002B5067">
        <w:lastRenderedPageBreak/>
        <w:t>lack of constructive feedback from the administering body</w:t>
      </w:r>
      <w:r w:rsidR="002B5067">
        <w:t xml:space="preserve">. </w:t>
      </w:r>
      <w:r w:rsidR="00756A49">
        <w:t xml:space="preserve">These two compounding </w:t>
      </w:r>
      <w:r w:rsidR="003F5447">
        <w:t xml:space="preserve">factors </w:t>
      </w:r>
      <w:r w:rsidR="004A2AE3">
        <w:t>are</w:t>
      </w:r>
      <w:r w:rsidR="003F5447">
        <w:t xml:space="preserve"> probably why those farmers engaged in AES perceived </w:t>
      </w:r>
      <w:r w:rsidR="000D11A8">
        <w:t>application clarity to be worse than those not engaged</w:t>
      </w:r>
      <w:r w:rsidR="003A6595">
        <w:t xml:space="preserve"> and why advisers, who are often the individuals dealing with the AES application on behalf of the farmers, find application clarity to be worse than farmers. </w:t>
      </w:r>
      <w:r w:rsidR="00444CF2">
        <w:t>Improving this communication</w:t>
      </w:r>
      <w:r w:rsidR="00CD4FDE">
        <w:t xml:space="preserve"> can</w:t>
      </w:r>
      <w:r w:rsidR="00444CF2">
        <w:t xml:space="preserve"> build farmer</w:t>
      </w:r>
      <w:r w:rsidR="00CD4FDE">
        <w:t>’</w:t>
      </w:r>
      <w:r w:rsidR="00444CF2">
        <w:t>s trust in AES</w:t>
      </w:r>
      <w:r w:rsidR="00325813">
        <w:t xml:space="preserve"> (</w:t>
      </w:r>
      <w:r w:rsidR="00325813" w:rsidRPr="00325813">
        <w:rPr>
          <w:rFonts w:eastAsia="Times New Roman"/>
        </w:rPr>
        <w:t>Sander</w:t>
      </w:r>
      <w:r w:rsidR="00325813">
        <w:rPr>
          <w:rFonts w:eastAsia="Times New Roman"/>
        </w:rPr>
        <w:t xml:space="preserve"> et al., 2024)</w:t>
      </w:r>
      <w:r w:rsidR="00444CF2">
        <w:t xml:space="preserve"> and </w:t>
      </w:r>
      <w:r w:rsidR="00ED3548">
        <w:t xml:space="preserve">over time can </w:t>
      </w:r>
      <w:r w:rsidR="00B07E50">
        <w:t>reshape farmers attitudes to be more positive towards AES (</w:t>
      </w:r>
      <w:r w:rsidR="00B07E50" w:rsidRPr="00C366A3">
        <w:rPr>
          <w:rFonts w:eastAsia="Times New Roman"/>
        </w:rPr>
        <w:t>Riley</w:t>
      </w:r>
      <w:r w:rsidR="00B07E50">
        <w:rPr>
          <w:rFonts w:eastAsia="Times New Roman"/>
        </w:rPr>
        <w:t xml:space="preserve">., </w:t>
      </w:r>
      <w:r w:rsidR="00B07E50" w:rsidRPr="00C366A3">
        <w:rPr>
          <w:rFonts w:eastAsia="Times New Roman"/>
        </w:rPr>
        <w:t>2016</w:t>
      </w:r>
      <w:r w:rsidR="00B07E50">
        <w:rPr>
          <w:rFonts w:eastAsia="Times New Roman"/>
        </w:rPr>
        <w:t>)</w:t>
      </w:r>
      <w:r w:rsidR="00DC3D4F">
        <w:rPr>
          <w:rFonts w:eastAsia="Times New Roman"/>
        </w:rPr>
        <w:t>.</w:t>
      </w:r>
      <w:r>
        <w:rPr>
          <w:rFonts w:eastAsia="Times New Roman"/>
        </w:rPr>
        <w:t xml:space="preserve"> This combination of issues with the application process was </w:t>
      </w:r>
      <w:r w:rsidR="00EF54FE">
        <w:rPr>
          <w:rFonts w:eastAsia="Times New Roman"/>
        </w:rPr>
        <w:t>emphasized</w:t>
      </w:r>
      <w:r>
        <w:rPr>
          <w:rFonts w:eastAsia="Times New Roman"/>
        </w:rPr>
        <w:t xml:space="preserve"> </w:t>
      </w:r>
      <w:r w:rsidR="00EF54FE">
        <w:rPr>
          <w:rFonts w:eastAsia="Times New Roman"/>
        </w:rPr>
        <w:t xml:space="preserve">in a recent consultation regarding future changes to Scottish agriculture where it was highlighted that current support is </w:t>
      </w:r>
      <w:r w:rsidR="00EF54FE" w:rsidRPr="00130437">
        <w:t>insufficient and there are gaps in delivery</w:t>
      </w:r>
      <w:r w:rsidR="00EF54FE">
        <w:rPr>
          <w:rFonts w:eastAsia="Times New Roman"/>
        </w:rPr>
        <w:t xml:space="preserve"> </w:t>
      </w:r>
      <w:r w:rsidR="002E77AF">
        <w:rPr>
          <w:rFonts w:eastAsia="Times New Roman"/>
        </w:rPr>
        <w:t>(</w:t>
      </w:r>
      <w:r w:rsidR="002E77AF" w:rsidRPr="002E77AF">
        <w:rPr>
          <w:rFonts w:eastAsia="Times New Roman"/>
        </w:rPr>
        <w:t>Scottish Government</w:t>
      </w:r>
      <w:r w:rsidR="002E77AF" w:rsidRPr="002E77AF">
        <w:rPr>
          <w:rFonts w:eastAsia="Times New Roman"/>
          <w:b/>
          <w:bCs/>
        </w:rPr>
        <w:t>,</w:t>
      </w:r>
      <w:r w:rsidR="002E77AF" w:rsidRPr="002E77AF">
        <w:rPr>
          <w:rFonts w:eastAsia="Times New Roman"/>
        </w:rPr>
        <w:t xml:space="preserve"> 2023</w:t>
      </w:r>
      <w:r w:rsidR="002E77AF">
        <w:rPr>
          <w:rFonts w:eastAsia="Times New Roman"/>
        </w:rPr>
        <w:t>)</w:t>
      </w:r>
      <w:r w:rsidR="00EF54FE">
        <w:rPr>
          <w:rFonts w:eastAsia="Times New Roman"/>
        </w:rPr>
        <w:t>.</w:t>
      </w:r>
    </w:p>
    <w:p w14:paraId="5A5068B7" w14:textId="77777777" w:rsidR="00252009" w:rsidRPr="00EF54FE" w:rsidRDefault="00252009" w:rsidP="00DA4DAE">
      <w:pPr>
        <w:spacing w:line="480" w:lineRule="auto"/>
        <w:rPr>
          <w:rFonts w:eastAsia="Times New Roman"/>
        </w:rPr>
      </w:pPr>
    </w:p>
    <w:p w14:paraId="478658C8" w14:textId="3FA0C3FB" w:rsidR="0010409D" w:rsidRDefault="00C77393" w:rsidP="00DA4DAE">
      <w:pPr>
        <w:pStyle w:val="Heading2"/>
        <w:spacing w:line="480" w:lineRule="auto"/>
      </w:pPr>
      <w:r>
        <w:t xml:space="preserve">4.4 </w:t>
      </w:r>
      <w:r w:rsidR="0010409D">
        <w:t>Survey reliability</w:t>
      </w:r>
    </w:p>
    <w:p w14:paraId="0808C5EE" w14:textId="58032E7C" w:rsidR="0010409D" w:rsidRDefault="0089493A" w:rsidP="00DA4DAE">
      <w:pPr>
        <w:spacing w:line="480" w:lineRule="auto"/>
      </w:pPr>
      <w:r w:rsidRPr="0089493A">
        <w:t>Farmers and advisers are notoriously time poor, so it was not feasible to gather a large group for a pilot study that could robustly check the Cronbach alpha of the Likert scales beforehand. Instead, the focus was placed on ensuring that the questions were appropriately framed and that all relevant areas of interest were covered, while keeping the survey duration under 10 minutes to avoid respondent fatigue. This was especially important as responses were being collected in busy public settings such as livestock auctions and agricultural shows, where a balance needed to be struck between the reliability of the Likert scales and the overall length of the survey.</w:t>
      </w:r>
      <w:r w:rsidR="0010409D">
        <w:br/>
      </w:r>
      <w:r w:rsidR="002151DE" w:rsidRPr="002151DE">
        <w:t xml:space="preserve">The internal consistency of the Likert scales, as indicated by Cronbach’s alpha scores, was acceptable given the exploratory nature of this study. In the context of social research aimed at identifying patterns rather than drawing definitive conclusions, moderate reliability levels are considered sufficient (Chan and Idris, 2017). The relatively lower alpha values observed for the social acceptance and information accessibility scales likely reflect the small number of items within these constructs—each consisting of only four statements. This aligns with established psychometric research showing </w:t>
      </w:r>
      <w:r w:rsidR="002151DE" w:rsidRPr="002151DE">
        <w:lastRenderedPageBreak/>
        <w:t>that reliability tends to increase with the number of items, as the influence of individual item variance decreases in longer scales</w:t>
      </w:r>
      <w:r w:rsidR="00AF383A">
        <w:t xml:space="preserve"> </w:t>
      </w:r>
      <w:r w:rsidR="00AF383A" w:rsidRPr="00AF383A">
        <w:t>(DeVellis, 201</w:t>
      </w:r>
      <w:r w:rsidR="007232F1">
        <w:t>2</w:t>
      </w:r>
      <w:r w:rsidR="00AF383A" w:rsidRPr="00AF383A">
        <w:t>)</w:t>
      </w:r>
      <w:r w:rsidR="002151DE" w:rsidRPr="002151DE">
        <w:t>.</w:t>
      </w:r>
    </w:p>
    <w:p w14:paraId="296E49CD" w14:textId="36348C7A" w:rsidR="00344585" w:rsidRPr="00344585" w:rsidRDefault="00344585" w:rsidP="00DA4DAE">
      <w:pPr>
        <w:spacing w:line="480" w:lineRule="auto"/>
      </w:pPr>
      <w:r w:rsidRPr="00344585">
        <w:t xml:space="preserve">Most respondents were educated to university level, which is notably higher than the Scottish baseline of </w:t>
      </w:r>
      <w:r w:rsidR="004259F4">
        <w:t>33</w:t>
      </w:r>
      <w:r w:rsidRPr="00AF4CF0">
        <w:t>% (</w:t>
      </w:r>
      <w:r w:rsidR="00AF4CF0" w:rsidRPr="00AF4CF0">
        <w:t>National Records of Scotland, 2024</w:t>
      </w:r>
      <w:r w:rsidRPr="00AF4CF0">
        <w:t>).</w:t>
      </w:r>
      <w:r w:rsidRPr="00344585">
        <w:t xml:space="preserve"> This skew toward higher education levels is likely explained by the relatively high number of agricultural advisers in the sample, a professional group typically requiring formal qualifications. The majority of respondents were male, reflecting the broader gender distribution within Scottish agriculture, where 6</w:t>
      </w:r>
      <w:r w:rsidR="0043383E">
        <w:t>0</w:t>
      </w:r>
      <w:r w:rsidRPr="00344585">
        <w:t xml:space="preserve">% of farmers are male and </w:t>
      </w:r>
      <w:r w:rsidR="0043383E">
        <w:t>40</w:t>
      </w:r>
      <w:r w:rsidRPr="00344585">
        <w:t xml:space="preserve">% are female </w:t>
      </w:r>
      <w:r w:rsidRPr="006678FE">
        <w:t xml:space="preserve">(Scottish </w:t>
      </w:r>
      <w:r w:rsidR="006678FE" w:rsidRPr="006678FE">
        <w:t>Government. 2021</w:t>
      </w:r>
      <w:r w:rsidRPr="006678FE">
        <w:t>).</w:t>
      </w:r>
    </w:p>
    <w:p w14:paraId="07120BA0" w14:textId="77777777" w:rsidR="00344585" w:rsidRPr="00344585" w:rsidRDefault="00344585" w:rsidP="00DA4DAE">
      <w:pPr>
        <w:spacing w:line="480" w:lineRule="auto"/>
      </w:pPr>
      <w:r w:rsidRPr="00344585">
        <w:t>A large proportion of respondents were located in East Central Scotland, likely influenced by in-person survey collection at a farming event held in Fife, which yielded particularly high response rates. All in-person recruitment events were held within approximately a one-hour radius of Central Scotland, contributing to the limited representation from more distant regions such as the Northeast and Ayrshire. Crofters and new entrants also appear to be underrepresented in the sample, as indicated by the low number of responses from these groups.</w:t>
      </w:r>
    </w:p>
    <w:p w14:paraId="5A54BDE8" w14:textId="1BCEFF45" w:rsidR="00344585" w:rsidRPr="00344585" w:rsidRDefault="00344585" w:rsidP="00DA4DAE">
      <w:pPr>
        <w:spacing w:line="480" w:lineRule="auto"/>
      </w:pPr>
      <w:r w:rsidRPr="00344585">
        <w:t xml:space="preserve">In terms of farm characteristics, the respondent group appears broadly representative of the wider Scottish farming population. A significant number operated livestock-based enterprises in Less Favoured Areas, which reflects the dominant land use classification in </w:t>
      </w:r>
      <w:r w:rsidRPr="00393701">
        <w:t>Scotland (</w:t>
      </w:r>
      <w:r w:rsidR="00393701" w:rsidRPr="00393701">
        <w:t>NFUS. 2025</w:t>
      </w:r>
      <w:r w:rsidRPr="00393701">
        <w:t>). Most</w:t>
      </w:r>
      <w:r w:rsidRPr="00344585">
        <w:t xml:space="preserve"> respondents owned their farms, aligning with national patterns where 78% of land is owner-occupied and 22% is </w:t>
      </w:r>
      <w:r w:rsidRPr="002D4A4C">
        <w:t>tenanted (Scottish Government</w:t>
      </w:r>
      <w:r w:rsidR="002D4A4C" w:rsidRPr="002D4A4C">
        <w:t>. 2013</w:t>
      </w:r>
      <w:r w:rsidRPr="002D4A4C">
        <w:t>).</w:t>
      </w:r>
      <w:r w:rsidRPr="00344585">
        <w:t xml:space="preserve"> The median farm size reported was also close to the national average of 104 </w:t>
      </w:r>
      <w:r w:rsidRPr="00F760AD">
        <w:t>hectares (</w:t>
      </w:r>
      <w:r w:rsidR="00F760AD" w:rsidRPr="00F760AD">
        <w:t>Scottish Government. 2023</w:t>
      </w:r>
      <w:r w:rsidRPr="00F760AD">
        <w:t>). Approximately</w:t>
      </w:r>
      <w:r w:rsidRPr="00344585">
        <w:t xml:space="preserve"> 2</w:t>
      </w:r>
      <w:r w:rsidR="001C68FD">
        <w:t>0</w:t>
      </w:r>
      <w:r w:rsidRPr="00344585">
        <w:t xml:space="preserve">% of Scottish farmers are currently enrolled in the Agri-Environment Climate Scheme (AECS) </w:t>
      </w:r>
      <w:r w:rsidRPr="001C68FD">
        <w:t>(</w:t>
      </w:r>
      <w:r w:rsidR="001C68FD" w:rsidRPr="001C68FD">
        <w:rPr>
          <w:rFonts w:eastAsia="Times New Roman"/>
        </w:rPr>
        <w:t>NatureScot. 2023</w:t>
      </w:r>
      <w:r w:rsidRPr="001C68FD">
        <w:t>),</w:t>
      </w:r>
      <w:r w:rsidRPr="00344585">
        <w:t xml:space="preserve"> and while participation data for other AES was unavailable, uptake among this sample appears to be above average.</w:t>
      </w:r>
    </w:p>
    <w:p w14:paraId="000663BF" w14:textId="77777777" w:rsidR="00344585" w:rsidRPr="00344585" w:rsidRDefault="00344585" w:rsidP="00DA4DAE">
      <w:pPr>
        <w:spacing w:line="480" w:lineRule="auto"/>
      </w:pPr>
      <w:r w:rsidRPr="00344585">
        <w:lastRenderedPageBreak/>
        <w:t>Overall, the respondent population can be considered broadly representative of Scottish farmers and advisers, with a slight overrepresentation of individuals already engaged in AES and a location bias consistent with the use of both in-person and online survey methods.</w:t>
      </w:r>
    </w:p>
    <w:p w14:paraId="28929FB6" w14:textId="77777777" w:rsidR="00D17E7E" w:rsidRDefault="00D17E7E" w:rsidP="00DA4DAE">
      <w:pPr>
        <w:spacing w:line="480" w:lineRule="auto"/>
      </w:pPr>
    </w:p>
    <w:p w14:paraId="3174FAF2" w14:textId="77777777" w:rsidR="00D17E7E" w:rsidRPr="0025355C" w:rsidRDefault="00D17E7E" w:rsidP="00DA4DAE">
      <w:pPr>
        <w:spacing w:line="480" w:lineRule="auto"/>
      </w:pPr>
    </w:p>
    <w:p w14:paraId="01B60A4A" w14:textId="158B4BB4" w:rsidR="00B64205" w:rsidRDefault="00C77393" w:rsidP="00DA4DAE">
      <w:pPr>
        <w:pStyle w:val="Heading1"/>
        <w:spacing w:line="480" w:lineRule="auto"/>
      </w:pPr>
      <w:r>
        <w:t xml:space="preserve">5. </w:t>
      </w:r>
      <w:r w:rsidR="00DA1BA5">
        <w:t>Conclusion</w:t>
      </w:r>
      <w:r w:rsidR="00D17E7E">
        <w:t xml:space="preserve"> and </w:t>
      </w:r>
      <w:r w:rsidR="00D1743D">
        <w:t>Recommendations</w:t>
      </w:r>
    </w:p>
    <w:p w14:paraId="56D0D046" w14:textId="004E0206" w:rsidR="00BC3592" w:rsidRDefault="00BC3592" w:rsidP="00DA4DAE">
      <w:pPr>
        <w:spacing w:line="480" w:lineRule="auto"/>
      </w:pPr>
      <w:r w:rsidRPr="00BC3592">
        <w:t xml:space="preserve">This study has identified a range of farm demographic characteristics, attitudinal factors, and perceived barriers that influence participation in </w:t>
      </w:r>
      <w:r w:rsidR="00DA4DAE">
        <w:t>AES</w:t>
      </w:r>
      <w:r w:rsidRPr="00BC3592">
        <w:t xml:space="preserve"> in Scotland. These findings provide valuable insight into why some farmers and land managers engage with </w:t>
      </w:r>
      <w:r w:rsidR="00453FF1">
        <w:t>AES</w:t>
      </w:r>
      <w:r w:rsidRPr="00BC3592">
        <w:t xml:space="preserve"> while others do not, highlighting specific areas where policy and support mechanisms can be improved. In total, three key recommendations are proposed</w:t>
      </w:r>
      <w:r w:rsidR="00560214">
        <w:t xml:space="preserve"> along with supporting evidence</w:t>
      </w:r>
      <w:r w:rsidRPr="00BC3592">
        <w:t>. Together, these recommendations offer a roadmap for delivering more targeted, flexible, and accessible schemes that better align with the realities of Scottish farming, ultimately supporting wider uptake and the successful delivery of environmental outcomes.</w:t>
      </w:r>
    </w:p>
    <w:p w14:paraId="56ACCE4E" w14:textId="77777777" w:rsidR="00AC788B" w:rsidRPr="00D17E7E" w:rsidRDefault="00AC788B" w:rsidP="00DA4DAE"/>
    <w:p w14:paraId="7C00EEBB" w14:textId="196770C2" w:rsidR="00362E28" w:rsidRDefault="00905E38" w:rsidP="00DA4DAE">
      <w:pPr>
        <w:pStyle w:val="Heading2"/>
        <w:spacing w:line="480" w:lineRule="auto"/>
      </w:pPr>
      <w:r>
        <w:t xml:space="preserve">Recommendation 1: </w:t>
      </w:r>
      <w:r w:rsidR="00362E28">
        <w:t xml:space="preserve">Farmer led </w:t>
      </w:r>
      <w:r w:rsidR="005A70FA">
        <w:t>clusters</w:t>
      </w:r>
      <w:r w:rsidR="00362E28">
        <w:t xml:space="preserve"> </w:t>
      </w:r>
    </w:p>
    <w:p w14:paraId="0AA0B44E" w14:textId="66DA8B44" w:rsidR="00AA41BD" w:rsidRDefault="00F13757" w:rsidP="00DA4DAE">
      <w:pPr>
        <w:spacing w:line="480" w:lineRule="auto"/>
      </w:pPr>
      <w:r w:rsidRPr="00F13757">
        <w:t>To address the issues associated with education, information, and social acceptance highlighted in Section 4.1, an enhanced fourth tier of the support package is recommended (Figure 1). This tier should be upgraded to provide a framework for the development of voluntary, farmer-led clusters across Scotland, building on the already established framework (GWCT, 2018).</w:t>
      </w:r>
      <w:r>
        <w:t xml:space="preserve"> </w:t>
      </w:r>
      <w:r w:rsidR="007D2D9F">
        <w:t xml:space="preserve">Direct financial and economic support for these farm clusters can be </w:t>
      </w:r>
      <w:r w:rsidR="002469C8">
        <w:t>channelled</w:t>
      </w:r>
      <w:r w:rsidR="007D2D9F">
        <w:t xml:space="preserve"> through the 4</w:t>
      </w:r>
      <w:r w:rsidR="007D2D9F" w:rsidRPr="007D2D9F">
        <w:rPr>
          <w:vertAlign w:val="superscript"/>
        </w:rPr>
        <w:t>th</w:t>
      </w:r>
      <w:r w:rsidR="007D2D9F">
        <w:t xml:space="preserve"> tier</w:t>
      </w:r>
      <w:r w:rsidR="00803370">
        <w:t xml:space="preserve"> of the support package </w:t>
      </w:r>
      <w:r w:rsidR="002469C8">
        <w:t xml:space="preserve">to </w:t>
      </w:r>
      <w:r w:rsidR="00C8551E">
        <w:t>enable their growth and continual development</w:t>
      </w:r>
      <w:r w:rsidR="008820CD">
        <w:t xml:space="preserve">. </w:t>
      </w:r>
      <w:r w:rsidR="00513088">
        <w:t xml:space="preserve">To facilitate these </w:t>
      </w:r>
      <w:r>
        <w:t>groups, access</w:t>
      </w:r>
      <w:r w:rsidR="00966344">
        <w:t xml:space="preserve"> to </w:t>
      </w:r>
      <w:r w:rsidR="00AB1549">
        <w:t xml:space="preserve">local and trusted </w:t>
      </w:r>
      <w:r w:rsidR="002D5916">
        <w:t>advisory and technical support for the farm groups</w:t>
      </w:r>
      <w:r w:rsidR="00513088">
        <w:t xml:space="preserve"> should be</w:t>
      </w:r>
      <w:r w:rsidR="00966344">
        <w:t xml:space="preserve"> available</w:t>
      </w:r>
      <w:r w:rsidR="001E5237">
        <w:t xml:space="preserve">. </w:t>
      </w:r>
      <w:r w:rsidR="008820CD">
        <w:t xml:space="preserve">Further support from </w:t>
      </w:r>
      <w:r w:rsidR="000F5E2E">
        <w:t>government agricultural extension services</w:t>
      </w:r>
      <w:r w:rsidR="004335E4">
        <w:t xml:space="preserve">, </w:t>
      </w:r>
      <w:r w:rsidR="000F5E2E">
        <w:t>NGOs</w:t>
      </w:r>
      <w:r w:rsidR="004335E4">
        <w:t xml:space="preserve">, farmer organisations etc </w:t>
      </w:r>
      <w:r w:rsidR="000F5E2E">
        <w:t xml:space="preserve">can then be </w:t>
      </w:r>
      <w:r w:rsidR="003F4313">
        <w:lastRenderedPageBreak/>
        <w:t>integrated</w:t>
      </w:r>
      <w:r w:rsidR="000F5E2E">
        <w:t xml:space="preserve"> into this support package for the farmer clusters (</w:t>
      </w:r>
      <w:r w:rsidR="000F5E2E" w:rsidRPr="005F55E0">
        <w:t>Lastra-Bravo</w:t>
      </w:r>
      <w:r w:rsidR="000F5E2E">
        <w:t xml:space="preserve"> et al., 2015).</w:t>
      </w:r>
      <w:r w:rsidR="00DE3F65">
        <w:t xml:space="preserve"> </w:t>
      </w:r>
      <w:r w:rsidR="00FD5AA4">
        <w:t xml:space="preserve">This combination of public and private information and advice will </w:t>
      </w:r>
      <w:r w:rsidR="00935894">
        <w:t xml:space="preserve">increase farmers trust and knowledge of AES </w:t>
      </w:r>
      <w:r w:rsidR="00935894" w:rsidRPr="00A7401E">
        <w:rPr>
          <w:rFonts w:eastAsia="Times New Roman"/>
        </w:rPr>
        <w:t>(Unay Gailhard et al.,2012)</w:t>
      </w:r>
      <w:r w:rsidR="00935894">
        <w:rPr>
          <w:rFonts w:eastAsia="Times New Roman"/>
        </w:rPr>
        <w:t xml:space="preserve"> which will feed into greater participation </w:t>
      </w:r>
      <w:sdt>
        <w:sdtPr>
          <w:rPr>
            <w:color w:val="000000"/>
          </w:rPr>
          <w:tag w:val="MENDELEY_CITATION_v3_eyJjaXRhdGlvbklEIjoiTUVOREVMRVlfQ0lUQVRJT05fODQzM2I5ZGItZmUyMy00YmViLWI2N2EtZGM5MGIzZDQwNDhi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
          <w:id w:val="-1909917539"/>
          <w:placeholder>
            <w:docPart w:val="2B277E58863F41559C17ED11CA6ECEA4"/>
          </w:placeholder>
        </w:sdtPr>
        <w:sdtContent>
          <w:r w:rsidR="00935894" w:rsidRPr="00C230F5">
            <w:rPr>
              <w:color w:val="000000"/>
            </w:rPr>
            <w:t>(Tyllianakis et al., 2023)</w:t>
          </w:r>
        </w:sdtContent>
      </w:sdt>
      <w:r w:rsidR="00677353">
        <w:rPr>
          <w:color w:val="000000"/>
        </w:rPr>
        <w:t>.</w:t>
      </w:r>
    </w:p>
    <w:p w14:paraId="22D5917A" w14:textId="1C92B807" w:rsidR="00741FA4" w:rsidRDefault="005603D9" w:rsidP="00DA4DAE">
      <w:pPr>
        <w:spacing w:line="480" w:lineRule="auto"/>
      </w:pPr>
      <w:r w:rsidRPr="005603D9">
        <w:t xml:space="preserve">Once established, farmer clusters can evolve to identify and co-produce the types of information and training most relevant to their specific farm systems and local landscapes, with </w:t>
      </w:r>
      <w:r>
        <w:t>help from external support</w:t>
      </w:r>
      <w:r w:rsidR="009614F6">
        <w:t>.</w:t>
      </w:r>
      <w:r w:rsidRPr="005603D9">
        <w:t xml:space="preserve"> This collaborative approach helps to address key knowledge gaps</w:t>
      </w:r>
      <w:r>
        <w:t xml:space="preserve">, </w:t>
      </w:r>
      <w:r w:rsidRPr="005603D9">
        <w:t>such as understanding which NbS are most effective in local conditions, how to navigate AES requirements, and where to access reliable guidance. It also fosters trust between farmers, advisers, policymakers, and environmental organisations by creating spaces for peer learning, shared decision-making, and open dialogue</w:t>
      </w:r>
      <w:r w:rsidR="008C5F0A">
        <w:t xml:space="preserve"> </w:t>
      </w:r>
      <w:r w:rsidR="007D4CD9" w:rsidRPr="008C5F0A">
        <w:t>(</w:t>
      </w:r>
      <w:r w:rsidR="00BD738B" w:rsidRPr="008C5F0A">
        <w:t>Taylor and van Grieken, 2015).</w:t>
      </w:r>
      <w:r w:rsidR="00DB313B">
        <w:t xml:space="preserve"> </w:t>
      </w:r>
      <w:r w:rsidR="009D7C4C">
        <w:t>The farm clusters can</w:t>
      </w:r>
      <w:r w:rsidR="00DB313B">
        <w:t xml:space="preserve"> then choose </w:t>
      </w:r>
      <w:r w:rsidR="004A106A">
        <w:t>how they want the knowledge delivered</w:t>
      </w:r>
      <w:r w:rsidR="0076616D">
        <w:t>,</w:t>
      </w:r>
      <w:r w:rsidR="00DB313B">
        <w:t xml:space="preserve"> e.g.</w:t>
      </w:r>
      <w:r w:rsidR="0076616D">
        <w:t>,</w:t>
      </w:r>
      <w:r w:rsidR="00DB313B">
        <w:t xml:space="preserve"> farm visits and walks, </w:t>
      </w:r>
      <w:r w:rsidR="002F454C">
        <w:t>demonstration</w:t>
      </w:r>
      <w:r w:rsidR="00DB313B">
        <w:t xml:space="preserve"> farms, </w:t>
      </w:r>
      <w:r w:rsidR="002978A7">
        <w:t>meetings and show days</w:t>
      </w:r>
      <w:r w:rsidR="00634DD8">
        <w:t xml:space="preserve">, </w:t>
      </w:r>
      <w:r w:rsidR="00E23B5A">
        <w:t>workshops</w:t>
      </w:r>
      <w:r w:rsidR="002978A7">
        <w:t xml:space="preserve"> etc. </w:t>
      </w:r>
      <w:r w:rsidR="006E779A">
        <w:t>Empowering whole farming communities creates a snowball effect where ne</w:t>
      </w:r>
      <w:r w:rsidR="00622AAF">
        <w:t>ighbouring farmer’s experiences and opinions influence other</w:t>
      </w:r>
      <w:r w:rsidR="00320A0F">
        <w:t>s</w:t>
      </w:r>
      <w:r w:rsidR="00622AAF">
        <w:t xml:space="preserve"> behaviour towards A</w:t>
      </w:r>
      <w:r w:rsidR="004C2289">
        <w:t>ES</w:t>
      </w:r>
      <w:r w:rsidR="004416C0">
        <w:t xml:space="preserve"> </w:t>
      </w:r>
      <w:r w:rsidR="004416C0" w:rsidRPr="006E2813">
        <w:rPr>
          <w:highlight w:val="yellow"/>
        </w:rPr>
        <w:t>(</w:t>
      </w:r>
      <w:r w:rsidR="004416C0" w:rsidRPr="00D96CC1">
        <w:t>Rodríguez-Entrena and Arriaza, 2013).</w:t>
      </w:r>
      <w:r w:rsidR="004C2289">
        <w:t xml:space="preserve"> </w:t>
      </w:r>
      <w:r w:rsidR="002978A7">
        <w:t xml:space="preserve">These positive </w:t>
      </w:r>
      <w:r w:rsidR="00AB345D">
        <w:t>experiences</w:t>
      </w:r>
      <w:r w:rsidR="000817A4">
        <w:t xml:space="preserve"> affect farmers willingness to engage with AES and reflect</w:t>
      </w:r>
      <w:r w:rsidR="001478D4">
        <w:t>s</w:t>
      </w:r>
      <w:r w:rsidR="000817A4">
        <w:t xml:space="preserve"> their growing confidence in</w:t>
      </w:r>
      <w:r w:rsidR="00740085">
        <w:t xml:space="preserve"> being able to adapt to a system that suits them best (</w:t>
      </w:r>
      <w:r w:rsidR="00740085" w:rsidRPr="003F2E30">
        <w:t>Lastra-Bravo</w:t>
      </w:r>
      <w:r w:rsidR="00740085">
        <w:t xml:space="preserve"> et al 2015).</w:t>
      </w:r>
    </w:p>
    <w:p w14:paraId="366A1ABC" w14:textId="314AE568" w:rsidR="00006215" w:rsidRDefault="001478D4" w:rsidP="00DA4DAE">
      <w:pPr>
        <w:spacing w:line="480" w:lineRule="auto"/>
      </w:pPr>
      <w:r>
        <w:br/>
      </w:r>
      <w:r w:rsidR="00741FA4">
        <w:t xml:space="preserve">If effective, </w:t>
      </w:r>
      <w:r w:rsidR="000F5E2E">
        <w:t xml:space="preserve">farmer clusters </w:t>
      </w:r>
      <w:r w:rsidR="00741FA4">
        <w:t>should</w:t>
      </w:r>
      <w:r w:rsidR="000F5E2E">
        <w:t xml:space="preserve"> act as</w:t>
      </w:r>
      <w:r w:rsidR="000F5E2E" w:rsidRPr="000F5E2E">
        <w:t xml:space="preserve"> </w:t>
      </w:r>
      <w:r w:rsidR="000F5E2E">
        <w:t xml:space="preserve">catalysts for </w:t>
      </w:r>
      <w:r w:rsidR="009A36EA">
        <w:t>information</w:t>
      </w:r>
      <w:r w:rsidR="000F5E2E">
        <w:t xml:space="preserve"> exchange, enhancing environmental awareness </w:t>
      </w:r>
      <w:r w:rsidR="00741FA4">
        <w:t xml:space="preserve">of farmers </w:t>
      </w:r>
      <w:r w:rsidR="000F5E2E">
        <w:t>(</w:t>
      </w:r>
      <w:r w:rsidR="000F5E2E" w:rsidRPr="005F55E0">
        <w:t>Lastra-Bravo</w:t>
      </w:r>
      <w:r w:rsidR="000F5E2E">
        <w:t xml:space="preserve"> et al., 2015)</w:t>
      </w:r>
      <w:r w:rsidR="00A06D3F">
        <w:t xml:space="preserve"> and </w:t>
      </w:r>
      <w:r w:rsidR="000F5E2E">
        <w:t xml:space="preserve">making information accessible for all farmers </w:t>
      </w:r>
      <w:r w:rsidR="000F5E2E" w:rsidRPr="00527013">
        <w:t>(Ducos et al., 2009).</w:t>
      </w:r>
      <w:r w:rsidR="00D460C2">
        <w:t xml:space="preserve"> </w:t>
      </w:r>
      <w:r w:rsidR="00E50C42" w:rsidRPr="00E50C42">
        <w:t xml:space="preserve">Building these clusters with local farm communities at their heart will promote local social capital, which is a key factor in the adoption of AES (Burton and Schwarz, 2013; Burton and Paragahawewa, 2011; Lastra-Bravo et al., 2015). Social capital supports the development of trust, reciprocity, and shared expectations among farmers, creating a more enabling environment for knowledge exchange and collective action (Sutherland and Burton, 2011; Riley, 2016). It also helps reduce uncertainty, as farmers are more likely to engage with schemes that are </w:t>
      </w:r>
      <w:r w:rsidR="00E50C42" w:rsidRPr="00E50C42">
        <w:lastRenderedPageBreak/>
        <w:t>endorsed and normalised within their peer networks (Marshall, 2009). Furthermore, these clusters can enhance the social acceptability of AES by facilitating interpersonal communication and collaboration between farmers (Unay Gailhard et al., 2012; Tyllianakis et al., 2023), which has been shown to be positively associated with higher levels of participation (Schaub et al., 2023).</w:t>
      </w:r>
    </w:p>
    <w:p w14:paraId="4262CC31" w14:textId="6F2B3361" w:rsidR="00A8536F" w:rsidRDefault="00BE54B8" w:rsidP="00DA4DAE">
      <w:pPr>
        <w:spacing w:line="480" w:lineRule="auto"/>
      </w:pPr>
      <w:r>
        <w:t>Enabling farmers to engage and shape the objectives, methods and final outcome of AES is a powerful form of co-</w:t>
      </w:r>
      <w:r w:rsidRPr="001837A2">
        <w:t>design (</w:t>
      </w:r>
      <w:r w:rsidR="001837A2" w:rsidRPr="001837A2">
        <w:t>Hurley et al., 2022</w:t>
      </w:r>
      <w:r w:rsidRPr="001837A2">
        <w:t>) that</w:t>
      </w:r>
      <w:r>
        <w:t xml:space="preserve"> can bridge the priorities of farmers and AES policy implementers </w:t>
      </w:r>
      <w:sdt>
        <w:sdtPr>
          <w:rPr>
            <w:color w:val="000000"/>
          </w:rPr>
          <w:tag w:val="MENDELEY_CITATION_v3_eyJjaXRhdGlvbklEIjoiTUVOREVMRVlfQ0lUQVRJT05fNWE0MDBhYmUtNTYzMi00MjllLWEyNGYtN2M4YTc5ODEzYTVm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
          <w:id w:val="-1927183338"/>
          <w:placeholder>
            <w:docPart w:val="B2D9C650A7A349FC832E2711ADBAF45E"/>
          </w:placeholder>
        </w:sdtPr>
        <w:sdtContent>
          <w:r w:rsidRPr="009E7390">
            <w:rPr>
              <w:color w:val="000000"/>
            </w:rPr>
            <w:t>(Canessa et al., 2024)</w:t>
          </w:r>
        </w:sdtContent>
      </w:sdt>
      <w:r w:rsidRPr="009E7390">
        <w:rPr>
          <w:color w:val="000000"/>
        </w:rPr>
        <w:t xml:space="preserve">. </w:t>
      </w:r>
      <w:r w:rsidR="00AD7BC1" w:rsidRPr="009E7390">
        <w:t>So</w:t>
      </w:r>
      <w:r w:rsidR="00B603E7">
        <w:t>,</w:t>
      </w:r>
      <w:r w:rsidR="00AD7BC1">
        <w:t xml:space="preserve"> it</w:t>
      </w:r>
      <w:r w:rsidR="002738F4">
        <w:t xml:space="preserve"> i</w:t>
      </w:r>
      <w:r w:rsidR="00AD7BC1">
        <w:t xml:space="preserve">s encouraging that the Scottish </w:t>
      </w:r>
      <w:r w:rsidR="002738F4">
        <w:t>G</w:t>
      </w:r>
      <w:r w:rsidR="00AD7BC1">
        <w:t xml:space="preserve">overnment </w:t>
      </w:r>
      <w:r w:rsidR="00CB73B8">
        <w:t xml:space="preserve">is engaging with </w:t>
      </w:r>
      <w:r w:rsidR="00CF7816">
        <w:t>the farmer-led climate groups</w:t>
      </w:r>
      <w:r w:rsidR="00CB73B8">
        <w:t xml:space="preserve"> as </w:t>
      </w:r>
      <w:r w:rsidR="002A60A8">
        <w:t>this</w:t>
      </w:r>
      <w:r w:rsidR="00CB73B8">
        <w:t xml:space="preserve"> will lead to </w:t>
      </w:r>
      <w:r w:rsidR="00CB73B8" w:rsidRPr="007B50E5">
        <w:t xml:space="preserve">better </w:t>
      </w:r>
      <w:r w:rsidR="00A577AA" w:rsidRPr="007B50E5">
        <w:t>results</w:t>
      </w:r>
      <w:r w:rsidR="00CB73B8" w:rsidRPr="007B50E5">
        <w:t xml:space="preserve"> by </w:t>
      </w:r>
      <w:r w:rsidR="002A60A8" w:rsidRPr="007B50E5">
        <w:t>lowering</w:t>
      </w:r>
      <w:r w:rsidR="00CB73B8" w:rsidRPr="007B50E5">
        <w:t xml:space="preserve"> uncertainties, policy </w:t>
      </w:r>
      <w:r w:rsidR="002A60A8" w:rsidRPr="007B50E5">
        <w:t>oversights</w:t>
      </w:r>
      <w:r w:rsidR="00CB73B8" w:rsidRPr="007B50E5">
        <w:t xml:space="preserve"> and </w:t>
      </w:r>
      <w:r w:rsidR="002A60A8" w:rsidRPr="007B50E5">
        <w:t>knowledge</w:t>
      </w:r>
      <w:r w:rsidR="00CB73B8" w:rsidRPr="007B50E5">
        <w:t xml:space="preserve"> asymmetries </w:t>
      </w:r>
      <w:r w:rsidR="00CB73B8" w:rsidRPr="00765165">
        <w:t>(Blokamp, 2018).</w:t>
      </w:r>
      <w:r w:rsidR="00CB73B8">
        <w:t xml:space="preserve"> </w:t>
      </w:r>
      <w:r w:rsidR="00C82228">
        <w:t>To ensure the long term effectiveness of the new Scottish AES it</w:t>
      </w:r>
      <w:r w:rsidR="002738F4">
        <w:t xml:space="preserve"> i</w:t>
      </w:r>
      <w:r w:rsidR="00C82228">
        <w:t>s crucial that the farm clusters are involved in</w:t>
      </w:r>
      <w:r w:rsidR="00A7566E">
        <w:t xml:space="preserve"> its</w:t>
      </w:r>
      <w:r w:rsidR="00C82228">
        <w:t xml:space="preserve"> design </w:t>
      </w:r>
      <w:r w:rsidR="00C82228" w:rsidRPr="006A0ACD">
        <w:rPr>
          <w:color w:val="000000"/>
        </w:rPr>
        <w:t>(</w:t>
      </w:r>
      <w:bookmarkStart w:id="18" w:name="bbib0225"/>
      <w:r w:rsidR="00C82228" w:rsidRPr="006A0ACD">
        <w:rPr>
          <w:color w:val="000000"/>
        </w:rPr>
        <w:fldChar w:fldCharType="begin"/>
      </w:r>
      <w:r w:rsidR="00C82228" w:rsidRPr="006A0ACD">
        <w:rPr>
          <w:color w:val="000000"/>
        </w:rPr>
        <w:instrText>HYPERLINK "https://www.sciencedirect.com/science/article/pii/S1462901115300058?via%3Dihub" \l "bib0225"</w:instrText>
      </w:r>
      <w:r w:rsidR="00C82228" w:rsidRPr="006A0ACD">
        <w:rPr>
          <w:color w:val="000000"/>
        </w:rPr>
      </w:r>
      <w:r w:rsidR="00C82228" w:rsidRPr="006A0ACD">
        <w:rPr>
          <w:color w:val="000000"/>
        </w:rPr>
        <w:fldChar w:fldCharType="separate"/>
      </w:r>
      <w:r w:rsidR="00C82228" w:rsidRPr="006A0ACD">
        <w:rPr>
          <w:color w:val="000000"/>
        </w:rPr>
        <w:t>Whittingham, 2011</w:t>
      </w:r>
      <w:r w:rsidR="00C82228" w:rsidRPr="006A0ACD">
        <w:rPr>
          <w:color w:val="000000"/>
        </w:rPr>
        <w:fldChar w:fldCharType="end"/>
      </w:r>
      <w:bookmarkEnd w:id="18"/>
      <w:r w:rsidR="00C82228" w:rsidRPr="006A0ACD">
        <w:rPr>
          <w:color w:val="000000"/>
        </w:rPr>
        <w:t>).</w:t>
      </w:r>
      <w:r w:rsidR="00C82228">
        <w:t xml:space="preserve"> </w:t>
      </w:r>
      <w:r w:rsidR="009738B0">
        <w:rPr>
          <w:color w:val="000000"/>
        </w:rPr>
        <w:t xml:space="preserve">If done correctly this process </w:t>
      </w:r>
      <w:r w:rsidR="001472BB">
        <w:rPr>
          <w:color w:val="000000"/>
        </w:rPr>
        <w:t xml:space="preserve">may further enhance AES participation by promoting engagement of the farmers </w:t>
      </w:r>
      <w:r w:rsidR="001472BB">
        <w:t xml:space="preserve">who have traditionally been ‘harder to reach’ </w:t>
      </w:r>
      <w:sdt>
        <w:sdtPr>
          <w:rPr>
            <w:color w:val="000000"/>
          </w:rPr>
          <w:tag w:val="MENDELEY_CITATION_v3_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"/>
          <w:id w:val="1563137692"/>
          <w:placeholder>
            <w:docPart w:val="88E83C64639E4C7792E5BF8FFC366F3A"/>
          </w:placeholder>
        </w:sdtPr>
        <w:sdtContent>
          <w:r w:rsidR="001472BB" w:rsidRPr="00C230F5">
            <w:rPr>
              <w:color w:val="000000"/>
            </w:rPr>
            <w:t>(Hurley et al., 2022)</w:t>
          </w:r>
        </w:sdtContent>
      </w:sdt>
      <w:r w:rsidR="00585BAE">
        <w:rPr>
          <w:color w:val="000000"/>
        </w:rPr>
        <w:t xml:space="preserve"> whilst also building buy in and trust in the final AES </w:t>
      </w:r>
      <w:r w:rsidR="00585BAE" w:rsidRPr="006A0ACD">
        <w:rPr>
          <w:color w:val="000000"/>
        </w:rPr>
        <w:t xml:space="preserve">design </w:t>
      </w:r>
      <w:bookmarkStart w:id="19" w:name="bbib0165"/>
      <w:r w:rsidR="006A0ACD">
        <w:rPr>
          <w:color w:val="000000"/>
        </w:rPr>
        <w:t>(</w:t>
      </w:r>
      <w:hyperlink r:id="rId21" w:anchor="bib0165" w:history="1">
        <w:r w:rsidR="00585BAE" w:rsidRPr="006A0ACD">
          <w:rPr>
            <w:color w:val="000000"/>
          </w:rPr>
          <w:t>Mettepenningen et al., 2013</w:t>
        </w:r>
      </w:hyperlink>
      <w:bookmarkEnd w:id="19"/>
      <w:r w:rsidR="007B7F5A" w:rsidRPr="006A0ACD">
        <w:rPr>
          <w:color w:val="000000"/>
        </w:rPr>
        <w:t xml:space="preserve">; </w:t>
      </w:r>
      <w:sdt>
        <w:sdtPr>
          <w:rPr>
            <w:color w:val="000000"/>
          </w:rPr>
          <w:tag w:val="MENDELEY_CITATION_v3_eyJjaXRhdGlvbklEIjoiTUVOREVMRVlfQ0lUQVRJT05fZjFiOGQ2NTctYzdkNS00ZjMwLTkyZjYtYzk1YzRhZWEwYWM5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V9XX0="/>
          <w:id w:val="379440729"/>
          <w:placeholder>
            <w:docPart w:val="D238EA8B6D1C4AE383993B544794B217"/>
          </w:placeholder>
        </w:sdtPr>
        <w:sdtContent>
          <w:r w:rsidR="007B7F5A" w:rsidRPr="006A0ACD">
            <w:rPr>
              <w:color w:val="000000"/>
            </w:rPr>
            <w:t>Canessa et al., 2024)</w:t>
          </w:r>
        </w:sdtContent>
      </w:sdt>
      <w:r w:rsidR="0087361F">
        <w:t xml:space="preserve">. </w:t>
      </w:r>
      <w:r w:rsidR="00A8536F" w:rsidRPr="00C02FDA">
        <w:rPr>
          <w:color w:val="000000"/>
        </w:rPr>
        <w:t xml:space="preserve">Enhancing the social capital and </w:t>
      </w:r>
      <w:r w:rsidR="000E18DF" w:rsidRPr="00C02FDA">
        <w:rPr>
          <w:color w:val="000000"/>
        </w:rPr>
        <w:t xml:space="preserve">acceptability </w:t>
      </w:r>
      <w:r w:rsidR="00AC2FD0" w:rsidRPr="00C02FDA">
        <w:rPr>
          <w:color w:val="000000"/>
        </w:rPr>
        <w:t>of AES by having farmers working together</w:t>
      </w:r>
      <w:r w:rsidR="006B0F54" w:rsidRPr="00C02FDA">
        <w:rPr>
          <w:color w:val="000000"/>
        </w:rPr>
        <w:t xml:space="preserve"> at a landscape scale</w:t>
      </w:r>
      <w:r w:rsidR="00AC2FD0" w:rsidRPr="00C02FDA">
        <w:rPr>
          <w:color w:val="000000"/>
        </w:rPr>
        <w:t xml:space="preserve"> will also be important for </w:t>
      </w:r>
      <w:r w:rsidR="005F72B7" w:rsidRPr="00C02FDA">
        <w:rPr>
          <w:color w:val="000000"/>
        </w:rPr>
        <w:t>Scotland</w:t>
      </w:r>
      <w:r w:rsidR="005F72B7">
        <w:rPr>
          <w:color w:val="000000"/>
        </w:rPr>
        <w:t>’s</w:t>
      </w:r>
      <w:r w:rsidR="00AC2FD0" w:rsidRPr="00C02FDA">
        <w:rPr>
          <w:color w:val="000000"/>
        </w:rPr>
        <w:t xml:space="preserve"> </w:t>
      </w:r>
      <w:r w:rsidR="00D872BA">
        <w:rPr>
          <w:color w:val="000000"/>
        </w:rPr>
        <w:t>regional land use partnerships</w:t>
      </w:r>
      <w:r w:rsidR="005F72B7">
        <w:rPr>
          <w:b/>
          <w:bCs/>
          <w:color w:val="000000"/>
        </w:rPr>
        <w:t xml:space="preserve">. </w:t>
      </w:r>
      <w:r w:rsidR="00E724F0">
        <w:t xml:space="preserve">Collaboration across neighbouring farms can help </w:t>
      </w:r>
      <w:r w:rsidR="00E631D4">
        <w:t>deliver</w:t>
      </w:r>
      <w:r w:rsidR="00E724F0">
        <w:t xml:space="preserve"> landscape wide improvement to nature and </w:t>
      </w:r>
      <w:r w:rsidR="00AA7B8A">
        <w:t xml:space="preserve">climate </w:t>
      </w:r>
      <w:r w:rsidR="006A0ACD">
        <w:t>(</w:t>
      </w:r>
      <w:r w:rsidR="00AA7B8A" w:rsidRPr="000926E8">
        <w:t>Tyllianakis and Martin-Ortega</w:t>
      </w:r>
      <w:r w:rsidR="006A0ACD" w:rsidRPr="000926E8">
        <w:t xml:space="preserve">, </w:t>
      </w:r>
      <w:r w:rsidR="00AA7B8A" w:rsidRPr="000926E8">
        <w:t>2021</w:t>
      </w:r>
      <w:r w:rsidR="00CE6875" w:rsidRPr="000926E8">
        <w:t xml:space="preserve">; </w:t>
      </w:r>
      <w:r w:rsidR="00CE6875" w:rsidRPr="00CE6875">
        <w:t>Westerink et al.</w:t>
      </w:r>
      <w:r w:rsidR="006A0ACD">
        <w:t>,</w:t>
      </w:r>
      <w:r w:rsidR="00CE6875">
        <w:t>2017)</w:t>
      </w:r>
      <w:r w:rsidR="00145AC7">
        <w:t xml:space="preserve"> </w:t>
      </w:r>
      <w:r w:rsidR="00E631D4">
        <w:t xml:space="preserve">and facilitate AES participation </w:t>
      </w:r>
      <w:sdt>
        <w:sdtPr>
          <w:rPr>
            <w:color w:val="000000"/>
          </w:rPr>
          <w:tag w:val="MENDELEY_CITATION_v3_eyJjaXRhdGlvbklEIjoiTUVOREVMRVlfQ0lUQVRJT05fZjIyYWQ0ZTQtYjdkOC00MzI0LTgwZjgtNmI4Y2Q1ZTc3ZDgw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
          <w:id w:val="1488364358"/>
          <w:placeholder>
            <w:docPart w:val="BC713C711C5F4F578BEB717F3B167C9F"/>
          </w:placeholder>
        </w:sdtPr>
        <w:sdtContent>
          <w:r w:rsidR="00E631D4" w:rsidRPr="00C230F5">
            <w:rPr>
              <w:color w:val="000000"/>
            </w:rPr>
            <w:t>(Schaub et al., 2023)</w:t>
          </w:r>
        </w:sdtContent>
      </w:sdt>
      <w:r w:rsidR="001334AE">
        <w:rPr>
          <w:color w:val="000000"/>
        </w:rPr>
        <w:t xml:space="preserve">. Furthermore, it may </w:t>
      </w:r>
      <w:r w:rsidR="005F72B7">
        <w:rPr>
          <w:color w:val="000000"/>
        </w:rPr>
        <w:t>open</w:t>
      </w:r>
      <w:r w:rsidR="001334AE">
        <w:rPr>
          <w:color w:val="000000"/>
        </w:rPr>
        <w:t xml:space="preserve"> </w:t>
      </w:r>
      <w:r w:rsidR="005F72B7">
        <w:rPr>
          <w:color w:val="000000"/>
        </w:rPr>
        <w:t xml:space="preserve">future </w:t>
      </w:r>
      <w:r w:rsidR="001334AE">
        <w:rPr>
          <w:color w:val="000000"/>
        </w:rPr>
        <w:t xml:space="preserve">options for blended finance options </w:t>
      </w:r>
      <w:r w:rsidR="00587033">
        <w:rPr>
          <w:color w:val="000000"/>
        </w:rPr>
        <w:t>(</w:t>
      </w:r>
      <w:r w:rsidR="00587033">
        <w:rPr>
          <w:rFonts w:eastAsia="Times New Roman"/>
        </w:rPr>
        <w:t xml:space="preserve">Rodgers and Kendall. 2023). </w:t>
      </w:r>
      <w:r w:rsidR="00A14499">
        <w:rPr>
          <w:color w:val="000000"/>
        </w:rPr>
        <w:t xml:space="preserve">But </w:t>
      </w:r>
      <w:r w:rsidR="0039549E">
        <w:rPr>
          <w:color w:val="000000"/>
        </w:rPr>
        <w:t>this process needs to be done correctly and transparently to avoid farmers being unsure about collaboration which can</w:t>
      </w:r>
      <w:r w:rsidR="00781905">
        <w:rPr>
          <w:color w:val="000000"/>
        </w:rPr>
        <w:t xml:space="preserve"> negatively</w:t>
      </w:r>
      <w:r w:rsidR="0039549E">
        <w:rPr>
          <w:color w:val="000000"/>
        </w:rPr>
        <w:t xml:space="preserve"> affect AES participation </w:t>
      </w:r>
      <w:r w:rsidR="0039549E" w:rsidRPr="007271A1">
        <w:t>(Villamayor-Tomas et al., 2019, 2021).</w:t>
      </w:r>
    </w:p>
    <w:p w14:paraId="3F7C4D13" w14:textId="28A90FF9" w:rsidR="001A7650" w:rsidRPr="0087361F" w:rsidRDefault="00255E10" w:rsidP="00DA4DAE">
      <w:pPr>
        <w:spacing w:line="480" w:lineRule="auto"/>
      </w:pPr>
      <w:r>
        <w:t>T</w:t>
      </w:r>
      <w:r w:rsidR="005E38DF">
        <w:t xml:space="preserve">hese farm clusters will </w:t>
      </w:r>
      <w:r w:rsidR="002E0117">
        <w:t xml:space="preserve">intersect with some of the key themes </w:t>
      </w:r>
      <w:r w:rsidR="001A7650">
        <w:t xml:space="preserve">that the </w:t>
      </w:r>
      <w:r w:rsidR="002E0117">
        <w:t xml:space="preserve">new </w:t>
      </w:r>
      <w:r w:rsidR="002E0117" w:rsidRPr="008C0DF5">
        <w:t>agricultural knowledge and innovation system</w:t>
      </w:r>
      <w:r w:rsidR="002E0117">
        <w:t xml:space="preserve"> (AKIS)</w:t>
      </w:r>
      <w:r w:rsidR="001A7650">
        <w:t xml:space="preserve"> is trying to establish</w:t>
      </w:r>
      <w:r w:rsidR="00D339AE">
        <w:t xml:space="preserve"> (</w:t>
      </w:r>
      <w:r w:rsidR="00D339AE" w:rsidRPr="002B7345">
        <w:rPr>
          <w:rFonts w:eastAsia="Times New Roman"/>
        </w:rPr>
        <w:t>ClimateXChange</w:t>
      </w:r>
      <w:r w:rsidR="00D339AE">
        <w:rPr>
          <w:rFonts w:eastAsia="Times New Roman"/>
        </w:rPr>
        <w:t xml:space="preserve">. </w:t>
      </w:r>
      <w:r w:rsidR="00D339AE" w:rsidRPr="002B7345">
        <w:rPr>
          <w:rFonts w:eastAsia="Times New Roman"/>
        </w:rPr>
        <w:t>2023)</w:t>
      </w:r>
      <w:r w:rsidR="001A7650">
        <w:t xml:space="preserve">. Creating farm clusters </w:t>
      </w:r>
      <w:r w:rsidR="007C7E11">
        <w:t>at appropriate landscape or catchments levels will help intersect national policies with regional</w:t>
      </w:r>
      <w:r w:rsidR="00A07ECB">
        <w:t xml:space="preserve"> demands. Furthermore, having farmers lead and co-design the clusters </w:t>
      </w:r>
      <w:r>
        <w:t xml:space="preserve">will support peer to peer </w:t>
      </w:r>
      <w:r>
        <w:lastRenderedPageBreak/>
        <w:t xml:space="preserve">learning and farmer collaboration. Finally, </w:t>
      </w:r>
      <w:r w:rsidR="00F96B52">
        <w:t xml:space="preserve">the farmers can identify </w:t>
      </w:r>
      <w:r w:rsidR="00D339AE">
        <w:t xml:space="preserve">the key opportunities and upskilling they need </w:t>
      </w:r>
      <w:r w:rsidR="0095391E">
        <w:t>and then can select from the options presented in AKIS such</w:t>
      </w:r>
      <w:r w:rsidR="009D38C7">
        <w:t xml:space="preserve"> as</w:t>
      </w:r>
      <w:r w:rsidR="0095391E">
        <w:t xml:space="preserve"> </w:t>
      </w:r>
      <w:r w:rsidR="00BA5AD5">
        <w:t>monitor and demonstration farms, ambassador farmer</w:t>
      </w:r>
      <w:r w:rsidR="007A465A">
        <w:t>s</w:t>
      </w:r>
      <w:r w:rsidR="00BA5AD5">
        <w:t xml:space="preserve"> field schools, mentoring etc</w:t>
      </w:r>
      <w:r w:rsidR="007A465A">
        <w:t xml:space="preserve">. </w:t>
      </w:r>
      <w:r w:rsidR="00BA5711" w:rsidRPr="00BA5711">
        <w:t>These farm clusters share similarities with the Environmental Clusters proposed by AKIS (ClimateXChange, 2023); however, a key distinction is that farm clusters follow a bottom-up, farmer-led approach. This empowers farmers to make decisions and helps build trust in AES and wider governmental institutions.</w:t>
      </w:r>
    </w:p>
    <w:p w14:paraId="3EE81B07" w14:textId="15BAE1C2" w:rsidR="00A94E8B" w:rsidRPr="00E62548" w:rsidRDefault="00A94E8B" w:rsidP="00DA4DAE">
      <w:pPr>
        <w:spacing w:line="480" w:lineRule="auto"/>
        <w:rPr>
          <w:rFonts w:eastAsia="Times New Roman"/>
        </w:rPr>
      </w:pPr>
    </w:p>
    <w:p w14:paraId="51D1114F" w14:textId="12C26AFA" w:rsidR="0035004F" w:rsidRDefault="00905E38" w:rsidP="00DA4DAE">
      <w:pPr>
        <w:pStyle w:val="Heading2"/>
        <w:spacing w:line="480" w:lineRule="auto"/>
      </w:pPr>
      <w:r>
        <w:t>Recommendation 2</w:t>
      </w:r>
      <w:r w:rsidR="008D34AF">
        <w:t>:</w:t>
      </w:r>
      <w:r>
        <w:t xml:space="preserve"> </w:t>
      </w:r>
      <w:r w:rsidR="00552B7B">
        <w:t>Removing risk and inflexibility from AES</w:t>
      </w:r>
    </w:p>
    <w:p w14:paraId="050482AD" w14:textId="77777777" w:rsidR="00872789" w:rsidRDefault="00552B7B" w:rsidP="00DA4DAE">
      <w:pPr>
        <w:spacing w:line="480" w:lineRule="auto"/>
      </w:pPr>
      <w:r>
        <w:t>Risk</w:t>
      </w:r>
      <w:r w:rsidR="00781905">
        <w:t>,</w:t>
      </w:r>
      <w:r>
        <w:t xml:space="preserve"> and especially financial risk</w:t>
      </w:r>
      <w:r w:rsidR="00781905">
        <w:t>,</w:t>
      </w:r>
      <w:r>
        <w:t xml:space="preserve"> needs to be removed from AES. </w:t>
      </w:r>
      <w:r w:rsidR="00DE3DB9">
        <w:t>T</w:t>
      </w:r>
      <w:r>
        <w:t xml:space="preserve">he proposed agriculture support package from the Scottish </w:t>
      </w:r>
      <w:r w:rsidR="00DE3DB9">
        <w:t>G</w:t>
      </w:r>
      <w:r>
        <w:t xml:space="preserve">overnment </w:t>
      </w:r>
      <w:r w:rsidR="00DE3DB9">
        <w:t>offers a good starting point</w:t>
      </w:r>
      <w:r>
        <w:t xml:space="preserve">. Having a </w:t>
      </w:r>
      <w:r w:rsidR="001C3DBF">
        <w:t xml:space="preserve">Tier 1 </w:t>
      </w:r>
      <w:r>
        <w:t xml:space="preserve">base level direct payment tied to </w:t>
      </w:r>
      <w:r w:rsidRPr="00D711A2">
        <w:t>sustainable farming behaviour</w:t>
      </w:r>
      <w:r>
        <w:t>s</w:t>
      </w:r>
      <w:r w:rsidRPr="00D711A2">
        <w:t xml:space="preserve">, </w:t>
      </w:r>
      <w:r>
        <w:t>restoring</w:t>
      </w:r>
      <w:r w:rsidRPr="00D711A2">
        <w:t xml:space="preserve"> the environment, animal health and welfare and safeguarding </w:t>
      </w:r>
      <w:r>
        <w:t>f</w:t>
      </w:r>
      <w:r w:rsidRPr="00D711A2">
        <w:t xml:space="preserve">air </w:t>
      </w:r>
      <w:r>
        <w:t>w</w:t>
      </w:r>
      <w:r w:rsidRPr="00D711A2">
        <w:t>ork</w:t>
      </w:r>
      <w:r>
        <w:t xml:space="preserve"> ensures minimum standards and cross compliance</w:t>
      </w:r>
      <w:r w:rsidR="00D83B1B">
        <w:t xml:space="preserve"> (</w:t>
      </w:r>
      <w:r w:rsidR="00D83B1B">
        <w:fldChar w:fldCharType="begin"/>
      </w:r>
      <w:r w:rsidR="00D83B1B">
        <w:instrText xml:space="preserve"> REF _Ref191454406 \h </w:instrText>
      </w:r>
      <w:r w:rsidR="00DA4DAE">
        <w:instrText xml:space="preserve"> \* MERGEFORMAT </w:instrText>
      </w:r>
      <w:r w:rsidR="00D83B1B">
        <w:fldChar w:fldCharType="separate"/>
      </w:r>
      <w:r w:rsidR="003A41E1">
        <w:t xml:space="preserve">Figure </w:t>
      </w:r>
      <w:r w:rsidR="003A41E1">
        <w:rPr>
          <w:noProof/>
        </w:rPr>
        <w:t>1</w:t>
      </w:r>
      <w:r w:rsidR="00D83B1B">
        <w:fldChar w:fldCharType="end"/>
      </w:r>
      <w:r w:rsidR="00D83B1B">
        <w:t>)</w:t>
      </w:r>
      <w:r>
        <w:t>. The reduced risk then comes from the tier 2 enhanced level direct payments that are universally accessible and deliver outcomes for nature and climate. Furthermore, tier 2 addresses flexibility by being outcome based which means that farmers can select from several different packages each with multiple measures to suit their needs whilst still achieving the goals set.</w:t>
      </w:r>
      <w:r w:rsidR="00620CF5">
        <w:t xml:space="preserve"> Tier 3 will be a </w:t>
      </w:r>
      <w:r w:rsidR="009804DC">
        <w:t>competitive and non</w:t>
      </w:r>
      <w:r w:rsidR="00D83B1B">
        <w:t>-</w:t>
      </w:r>
      <w:r w:rsidR="009804DC">
        <w:t xml:space="preserve">universal based around elective payments for specific habitats or species. At least half of all the funding </w:t>
      </w:r>
      <w:r w:rsidR="00DF664B">
        <w:t xml:space="preserve">for this new agricultural support package will be directed towards </w:t>
      </w:r>
      <w:r w:rsidR="009804DC" w:rsidRPr="00D14E7F">
        <w:t>actions with outcomes which support climate mitigation, adaptation, and biodiversity gain</w:t>
      </w:r>
      <w:r w:rsidR="009804DC">
        <w:t xml:space="preserve"> (</w:t>
      </w:r>
      <w:r w:rsidR="009804DC" w:rsidRPr="008C5A2A">
        <w:rPr>
          <w:rFonts w:eastAsia="Times New Roman"/>
        </w:rPr>
        <w:t>Scottish Government</w:t>
      </w:r>
      <w:r w:rsidR="009804DC" w:rsidRPr="008C5A2A">
        <w:rPr>
          <w:rFonts w:eastAsia="Times New Roman"/>
          <w:b/>
          <w:bCs/>
        </w:rPr>
        <w:t>,</w:t>
      </w:r>
      <w:r w:rsidR="009804DC" w:rsidRPr="008C5A2A">
        <w:rPr>
          <w:rFonts w:eastAsia="Times New Roman"/>
        </w:rPr>
        <w:t xml:space="preserve"> 2024</w:t>
      </w:r>
      <w:r w:rsidR="009804DC">
        <w:rPr>
          <w:rFonts w:eastAsia="Times New Roman"/>
        </w:rPr>
        <w:t>)</w:t>
      </w:r>
      <w:r w:rsidR="00DF664B">
        <w:t xml:space="preserve">. </w:t>
      </w:r>
      <w:r w:rsidR="003E1751">
        <w:t xml:space="preserve">However, </w:t>
      </w:r>
      <w:r w:rsidR="00C22125">
        <w:t xml:space="preserve">the distribution of funding between these 4 tiers suggests that </w:t>
      </w:r>
      <w:r w:rsidR="00A7792D">
        <w:t xml:space="preserve">70% of the total funding for agriculture will be allocated to the least ambitious tiers 1 and 2 with 70% of that going towards the </w:t>
      </w:r>
      <w:r w:rsidR="002F5999">
        <w:t>universal entry</w:t>
      </w:r>
      <w:r w:rsidR="00A7792D" w:rsidRPr="00F674BE">
        <w:t>-level payments</w:t>
      </w:r>
      <w:r w:rsidR="00A7792D">
        <w:t xml:space="preserve"> (</w:t>
      </w:r>
      <w:r w:rsidR="0068630B" w:rsidRPr="0068630B">
        <w:rPr>
          <w:rFonts w:eastAsia="Times New Roman"/>
        </w:rPr>
        <w:t>Scottish Government, 2025</w:t>
      </w:r>
      <w:r w:rsidR="00A7792D">
        <w:t>)</w:t>
      </w:r>
      <w:r w:rsidR="00A7792D" w:rsidRPr="00F674BE">
        <w:t>.</w:t>
      </w:r>
      <w:r w:rsidR="001A5C94">
        <w:t xml:space="preserve"> </w:t>
      </w:r>
      <w:r w:rsidR="00F60823">
        <w:t xml:space="preserve">This distribution of funding </w:t>
      </w:r>
      <w:r w:rsidR="004540DD">
        <w:t xml:space="preserve">may </w:t>
      </w:r>
      <w:r w:rsidR="004540DD" w:rsidRPr="00176E1B">
        <w:t>not be</w:t>
      </w:r>
      <w:r w:rsidR="002F03FA" w:rsidRPr="00176E1B">
        <w:t xml:space="preserve"> enough</w:t>
      </w:r>
      <w:r w:rsidR="006B3CFE" w:rsidRPr="00176E1B">
        <w:t xml:space="preserve"> to secure the </w:t>
      </w:r>
      <w:r w:rsidR="009876B8" w:rsidRPr="00176E1B">
        <w:t>levels of AES participation required for</w:t>
      </w:r>
      <w:r w:rsidR="006B3CFE" w:rsidRPr="00176E1B">
        <w:t xml:space="preserve"> futureproofing food production against the impacts of the climate </w:t>
      </w:r>
      <w:r w:rsidR="009876B8" w:rsidRPr="00176E1B">
        <w:t xml:space="preserve">and nature </w:t>
      </w:r>
      <w:r w:rsidR="006B3CFE" w:rsidRPr="00176E1B">
        <w:t>cris</w:t>
      </w:r>
      <w:r w:rsidR="00176E1B" w:rsidRPr="00176E1B">
        <w:t>es</w:t>
      </w:r>
      <w:r w:rsidR="00F3018C" w:rsidRPr="00F3018C">
        <w:t xml:space="preserve"> </w:t>
      </w:r>
      <w:r w:rsidR="005A3290" w:rsidRPr="001554F8">
        <w:rPr>
          <w:rFonts w:eastAsia="Times New Roman"/>
        </w:rPr>
        <w:t>(NFFN</w:t>
      </w:r>
      <w:r w:rsidR="005A3290">
        <w:rPr>
          <w:rFonts w:eastAsia="Times New Roman"/>
        </w:rPr>
        <w:t>,</w:t>
      </w:r>
      <w:r w:rsidR="005A3290" w:rsidRPr="001554F8">
        <w:rPr>
          <w:rFonts w:eastAsia="Times New Roman"/>
        </w:rPr>
        <w:t xml:space="preserve"> 202</w:t>
      </w:r>
      <w:r w:rsidR="005A3290">
        <w:rPr>
          <w:rFonts w:eastAsia="Times New Roman"/>
        </w:rPr>
        <w:t>5</w:t>
      </w:r>
      <w:r w:rsidR="00866BE4">
        <w:rPr>
          <w:rFonts w:eastAsia="Times New Roman"/>
        </w:rPr>
        <w:t xml:space="preserve">; </w:t>
      </w:r>
      <w:r w:rsidR="00866BE4" w:rsidRPr="00866BE4">
        <w:rPr>
          <w:rFonts w:eastAsia="Times New Roman"/>
        </w:rPr>
        <w:t>Scottish Wildlife Trust</w:t>
      </w:r>
      <w:r w:rsidR="00866BE4" w:rsidRPr="00866BE4">
        <w:rPr>
          <w:rFonts w:eastAsia="Times New Roman"/>
          <w:b/>
          <w:bCs/>
        </w:rPr>
        <w:t>,</w:t>
      </w:r>
      <w:r w:rsidR="00866BE4" w:rsidRPr="00866BE4">
        <w:rPr>
          <w:rFonts w:eastAsia="Times New Roman"/>
        </w:rPr>
        <w:t xml:space="preserve"> 2017</w:t>
      </w:r>
      <w:r w:rsidR="00866BE4">
        <w:rPr>
          <w:rFonts w:eastAsia="Times New Roman"/>
        </w:rPr>
        <w:t>)</w:t>
      </w:r>
      <w:r w:rsidR="00866BE4" w:rsidRPr="00866BE4">
        <w:rPr>
          <w:rFonts w:eastAsia="Times New Roman"/>
        </w:rPr>
        <w:t>.</w:t>
      </w:r>
      <w:r w:rsidR="004540DD">
        <w:rPr>
          <w:rFonts w:eastAsia="Times New Roman"/>
        </w:rPr>
        <w:t xml:space="preserve"> </w:t>
      </w:r>
      <w:r w:rsidR="00B93D59">
        <w:rPr>
          <w:rFonts w:eastAsia="Times New Roman"/>
        </w:rPr>
        <w:t>However, others have suggested that ensuring active f</w:t>
      </w:r>
      <w:r w:rsidR="00A145AA">
        <w:rPr>
          <w:rFonts w:eastAsia="Times New Roman"/>
        </w:rPr>
        <w:t xml:space="preserve">arming alongside business support is the critical issue </w:t>
      </w:r>
      <w:r w:rsidR="00A145AA">
        <w:rPr>
          <w:rFonts w:eastAsia="Times New Roman"/>
        </w:rPr>
        <w:lastRenderedPageBreak/>
        <w:t xml:space="preserve">which supports the current </w:t>
      </w:r>
      <w:r w:rsidR="00DD55EB">
        <w:rPr>
          <w:rFonts w:eastAsia="Times New Roman"/>
        </w:rPr>
        <w:t>funding split</w:t>
      </w:r>
      <w:r w:rsidR="0080141C">
        <w:rPr>
          <w:rFonts w:eastAsia="Times New Roman"/>
        </w:rPr>
        <w:t xml:space="preserve"> (NFUS, 2018</w:t>
      </w:r>
      <w:r w:rsidR="00DD55EB">
        <w:rPr>
          <w:rFonts w:eastAsia="Times New Roman"/>
        </w:rPr>
        <w:t xml:space="preserve">; </w:t>
      </w:r>
      <w:r w:rsidR="00DD55EB" w:rsidRPr="00960456">
        <w:rPr>
          <w:rFonts w:eastAsia="Times New Roman"/>
        </w:rPr>
        <w:t>Royal Society of Edinburgh, 2024</w:t>
      </w:r>
      <w:r w:rsidR="0080141C">
        <w:rPr>
          <w:rFonts w:eastAsia="Times New Roman"/>
        </w:rPr>
        <w:t>)</w:t>
      </w:r>
      <w:r w:rsidR="007E17B7">
        <w:rPr>
          <w:rFonts w:eastAsia="Times New Roman"/>
        </w:rPr>
        <w:t xml:space="preserve">. </w:t>
      </w:r>
      <w:r w:rsidR="006F14BB" w:rsidRPr="006F14BB">
        <w:rPr>
          <w:rFonts w:eastAsia="Times New Roman"/>
        </w:rPr>
        <w:t>It is recommended that the data and thought process behind the funding distribution of the four tiers should be made publicly available so that independent assessments can be made about how much funding is needed within each tier to meet Scotland’s nature and climate targets whilst also securing financial stability for farmers and sustainable food production.</w:t>
      </w:r>
      <w:r w:rsidR="002F1941">
        <w:rPr>
          <w:rFonts w:eastAsia="Times New Roman"/>
        </w:rPr>
        <w:br/>
      </w:r>
    </w:p>
    <w:p w14:paraId="00ACCFE7" w14:textId="5D0ADE71" w:rsidR="00B73306" w:rsidRDefault="0096025E" w:rsidP="00DA4DAE">
      <w:pPr>
        <w:spacing w:line="480" w:lineRule="auto"/>
        <w:rPr>
          <w:rFonts w:eastAsia="Times New Roman"/>
        </w:rPr>
      </w:pPr>
      <w:r>
        <w:t>As a side note</w:t>
      </w:r>
      <w:r w:rsidR="00261F15">
        <w:t xml:space="preserve">, information </w:t>
      </w:r>
      <w:r w:rsidR="008974D6">
        <w:t xml:space="preserve">is </w:t>
      </w:r>
      <w:r w:rsidR="003E1751">
        <w:t xml:space="preserve">still lacking </w:t>
      </w:r>
      <w:r w:rsidR="00C74CDA">
        <w:t xml:space="preserve">on </w:t>
      </w:r>
      <w:r w:rsidR="003E1751">
        <w:t>variable contract lengths</w:t>
      </w:r>
      <w:r w:rsidR="002F1941">
        <w:t xml:space="preserve"> </w:t>
      </w:r>
      <w:r w:rsidR="002F1941">
        <w:rPr>
          <w:color w:val="000000"/>
        </w:rPr>
        <w:t>(NFUS, 2018)</w:t>
      </w:r>
      <w:r w:rsidR="00690D00">
        <w:t xml:space="preserve"> and</w:t>
      </w:r>
      <w:r w:rsidR="00BE1998">
        <w:t xml:space="preserve"> regionalised adaptation of the new AES which </w:t>
      </w:r>
      <w:r w:rsidR="00690D00">
        <w:t>are important considerations (</w:t>
      </w:r>
      <w:r w:rsidR="00690D00" w:rsidRPr="00B73306">
        <w:rPr>
          <w:rFonts w:eastAsia="Times New Roman"/>
        </w:rPr>
        <w:t>Zindler et al., 2024).</w:t>
      </w:r>
      <w:r w:rsidR="00321972" w:rsidRPr="00B73306">
        <w:rPr>
          <w:rFonts w:eastAsia="Times New Roman"/>
        </w:rPr>
        <w:t xml:space="preserve"> </w:t>
      </w:r>
      <w:r w:rsidR="006E1F4D">
        <w:rPr>
          <w:rFonts w:eastAsia="Times New Roman"/>
        </w:rPr>
        <w:t>It is</w:t>
      </w:r>
      <w:r w:rsidR="00321972" w:rsidRPr="00B73306">
        <w:rPr>
          <w:rFonts w:eastAsia="Times New Roman"/>
        </w:rPr>
        <w:t xml:space="preserve"> presume</w:t>
      </w:r>
      <w:r w:rsidR="006E1F4D">
        <w:rPr>
          <w:rFonts w:eastAsia="Times New Roman"/>
        </w:rPr>
        <w:t>d</w:t>
      </w:r>
      <w:r w:rsidR="00321972" w:rsidRPr="00B73306">
        <w:rPr>
          <w:rFonts w:eastAsia="Times New Roman"/>
        </w:rPr>
        <w:t xml:space="preserve"> </w:t>
      </w:r>
      <w:r w:rsidR="00E75641">
        <w:rPr>
          <w:rFonts w:eastAsia="Times New Roman"/>
        </w:rPr>
        <w:t>the latter</w:t>
      </w:r>
      <w:r w:rsidR="00321972" w:rsidRPr="00B73306">
        <w:rPr>
          <w:rFonts w:eastAsia="Times New Roman"/>
        </w:rPr>
        <w:t xml:space="preserve"> will be delivered through regional land use partnerships</w:t>
      </w:r>
      <w:r w:rsidR="00EF38FC">
        <w:rPr>
          <w:rFonts w:eastAsia="Times New Roman"/>
        </w:rPr>
        <w:t xml:space="preserve"> (Scottish Government. 2022b)</w:t>
      </w:r>
      <w:r w:rsidR="007E17B7">
        <w:rPr>
          <w:rFonts w:eastAsia="Times New Roman"/>
        </w:rPr>
        <w:t>.</w:t>
      </w:r>
    </w:p>
    <w:p w14:paraId="7C0B6D3D" w14:textId="15A03747" w:rsidR="00552B7B" w:rsidRDefault="00552B7B" w:rsidP="00DA4DAE">
      <w:pPr>
        <w:spacing w:line="480" w:lineRule="auto"/>
      </w:pPr>
    </w:p>
    <w:p w14:paraId="25D9F40E" w14:textId="4E889131" w:rsidR="00214511" w:rsidRDefault="008D34AF" w:rsidP="00DA4DAE">
      <w:pPr>
        <w:pStyle w:val="Heading2"/>
        <w:spacing w:line="480" w:lineRule="auto"/>
      </w:pPr>
      <w:r>
        <w:t>Recommendation</w:t>
      </w:r>
      <w:r w:rsidR="00F9659B">
        <w:t xml:space="preserve"> 3</w:t>
      </w:r>
      <w:r>
        <w:t>:</w:t>
      </w:r>
      <w:r w:rsidR="00F9659B">
        <w:t xml:space="preserve"> </w:t>
      </w:r>
      <w:r w:rsidR="00EF485E">
        <w:t>Improving application clarity</w:t>
      </w:r>
    </w:p>
    <w:p w14:paraId="0768AB20" w14:textId="7C8F9B6B" w:rsidR="0052611B" w:rsidRPr="0052611B" w:rsidRDefault="00420214" w:rsidP="00DA4DAE">
      <w:pPr>
        <w:spacing w:line="480" w:lineRule="auto"/>
      </w:pPr>
      <w:r>
        <w:rPr>
          <w:color w:val="000000"/>
        </w:rPr>
        <w:t xml:space="preserve">Creating AES that </w:t>
      </w:r>
      <w:r w:rsidR="00A60BAB">
        <w:rPr>
          <w:color w:val="000000"/>
        </w:rPr>
        <w:t>are</w:t>
      </w:r>
      <w:r>
        <w:rPr>
          <w:color w:val="000000"/>
        </w:rPr>
        <w:t xml:space="preserve"> not overly complex with a simple application process and straightforward guidance has been identified as essential for the future of the Scottish agricultural support system </w:t>
      </w:r>
      <w:r>
        <w:rPr>
          <w:rFonts w:eastAsia="Times New Roman"/>
        </w:rPr>
        <w:t>(</w:t>
      </w:r>
      <w:r w:rsidRPr="00347629">
        <w:rPr>
          <w:rFonts w:eastAsia="Times New Roman"/>
        </w:rPr>
        <w:t>NatureScot, 2022</w:t>
      </w:r>
      <w:r>
        <w:t>; NFUS, 2018). Furthermore, the application process, communication and appeals process needs to be transparent, fair and consistent which will give confidence to farmers who wish to apply (</w:t>
      </w:r>
      <w:r w:rsidRPr="00E9602C">
        <w:rPr>
          <w:rFonts w:eastAsia="Times New Roman"/>
        </w:rPr>
        <w:t>Scottish Land &amp; Estates, 2022</w:t>
      </w:r>
      <w:r>
        <w:rPr>
          <w:rFonts w:eastAsia="Times New Roman"/>
        </w:rPr>
        <w:t>)</w:t>
      </w:r>
      <w:r w:rsidRPr="00E9602C">
        <w:rPr>
          <w:rFonts w:eastAsia="Times New Roman"/>
        </w:rPr>
        <w:t>.</w:t>
      </w:r>
      <w:r w:rsidR="00FB73AD">
        <w:t xml:space="preserve"> </w:t>
      </w:r>
      <w:r w:rsidR="005920C4" w:rsidRPr="005920C4">
        <w:t>It is suggested that a system similar to the English Environmental Land Management (ELM) scheme be followed</w:t>
      </w:r>
      <w:r w:rsidR="00FB73AD">
        <w:t xml:space="preserve">. </w:t>
      </w:r>
      <w:r w:rsidR="00D22A48">
        <w:t xml:space="preserve">The ELM </w:t>
      </w:r>
      <w:r w:rsidR="00091379">
        <w:t xml:space="preserve">application process aims to make the experience </w:t>
      </w:r>
      <w:r w:rsidR="008F6588">
        <w:t>as smooth and straightforward as possible with an online portal</w:t>
      </w:r>
      <w:r w:rsidR="00792B60">
        <w:t>,</w:t>
      </w:r>
      <w:r w:rsidR="008F6588">
        <w:t xml:space="preserve"> accessible and easy to understand guidance</w:t>
      </w:r>
      <w:r w:rsidR="00FD0724">
        <w:t xml:space="preserve">, and automation </w:t>
      </w:r>
      <w:r w:rsidR="00013DD4">
        <w:t>which creates an average processing time of 15 days</w:t>
      </w:r>
      <w:r w:rsidR="00FD0724">
        <w:t xml:space="preserve"> </w:t>
      </w:r>
      <w:r w:rsidR="00FD0724" w:rsidRPr="00353BDB">
        <w:rPr>
          <w:rFonts w:eastAsia="Times New Roman"/>
        </w:rPr>
        <w:t>(DEFRA</w:t>
      </w:r>
      <w:r w:rsidR="00FD0724" w:rsidRPr="00353BDB">
        <w:rPr>
          <w:rFonts w:eastAsia="Times New Roman"/>
          <w:b/>
          <w:bCs/>
        </w:rPr>
        <w:t xml:space="preserve">, </w:t>
      </w:r>
      <w:r w:rsidR="00FD0724" w:rsidRPr="00353BDB">
        <w:rPr>
          <w:rFonts w:eastAsia="Times New Roman"/>
        </w:rPr>
        <w:t xml:space="preserve">2024a). </w:t>
      </w:r>
      <w:r w:rsidR="00013DD4" w:rsidRPr="00353BDB">
        <w:rPr>
          <w:rFonts w:eastAsia="Times New Roman"/>
        </w:rPr>
        <w:t>This</w:t>
      </w:r>
      <w:r w:rsidR="00FD0724" w:rsidRPr="00353BDB">
        <w:rPr>
          <w:rFonts w:eastAsia="Times New Roman"/>
        </w:rPr>
        <w:t xml:space="preserve"> has resulted in higher participation rates</w:t>
      </w:r>
      <w:r w:rsidR="00013DD4" w:rsidRPr="00353BDB">
        <w:rPr>
          <w:rFonts w:eastAsia="Times New Roman"/>
        </w:rPr>
        <w:t xml:space="preserve"> </w:t>
      </w:r>
      <w:r w:rsidR="00300F06" w:rsidRPr="00353BDB">
        <w:rPr>
          <w:rFonts w:eastAsia="Times New Roman"/>
        </w:rPr>
        <w:t xml:space="preserve">across all the AES </w:t>
      </w:r>
      <w:r w:rsidR="003E1B7A" w:rsidRPr="00353BDB">
        <w:rPr>
          <w:rFonts w:eastAsia="Times New Roman"/>
        </w:rPr>
        <w:t>offered</w:t>
      </w:r>
      <w:r w:rsidR="00D92031" w:rsidRPr="00353BDB">
        <w:rPr>
          <w:rFonts w:eastAsia="Times New Roman"/>
        </w:rPr>
        <w:t>. Additionally,</w:t>
      </w:r>
      <w:r w:rsidR="00353BDB">
        <w:rPr>
          <w:rFonts w:eastAsia="Times New Roman"/>
        </w:rPr>
        <w:t xml:space="preserve"> results from</w:t>
      </w:r>
      <w:r w:rsidR="00D92031" w:rsidRPr="00353BDB">
        <w:rPr>
          <w:rFonts w:eastAsia="Times New Roman"/>
        </w:rPr>
        <w:t xml:space="preserve"> farmers </w:t>
      </w:r>
      <w:r w:rsidR="00353BDB">
        <w:rPr>
          <w:rFonts w:eastAsia="Times New Roman"/>
        </w:rPr>
        <w:t xml:space="preserve">who </w:t>
      </w:r>
      <w:r w:rsidR="00D92031" w:rsidRPr="00353BDB">
        <w:rPr>
          <w:rFonts w:eastAsia="Times New Roman"/>
        </w:rPr>
        <w:t>were surveyed about their experience</w:t>
      </w:r>
      <w:r w:rsidR="00353BDB">
        <w:rPr>
          <w:rFonts w:eastAsia="Times New Roman"/>
        </w:rPr>
        <w:t xml:space="preserve"> of the ELM</w:t>
      </w:r>
      <w:r w:rsidR="00360069">
        <w:rPr>
          <w:rFonts w:eastAsia="Times New Roman"/>
        </w:rPr>
        <w:t>’</w:t>
      </w:r>
      <w:r w:rsidR="00353BDB">
        <w:rPr>
          <w:rFonts w:eastAsia="Times New Roman"/>
        </w:rPr>
        <w:t>s sustainable farming incentive (SFI)</w:t>
      </w:r>
      <w:r w:rsidR="00D92031" w:rsidRPr="00353BDB">
        <w:rPr>
          <w:rFonts w:eastAsia="Times New Roman"/>
        </w:rPr>
        <w:t xml:space="preserve"> </w:t>
      </w:r>
      <w:r w:rsidR="00CE3DEF">
        <w:rPr>
          <w:rFonts w:eastAsia="Times New Roman"/>
        </w:rPr>
        <w:t>highlighted that</w:t>
      </w:r>
      <w:r w:rsidR="00300F06" w:rsidRPr="00353BDB">
        <w:rPr>
          <w:rFonts w:eastAsia="Times New Roman"/>
        </w:rPr>
        <w:t xml:space="preserve"> </w:t>
      </w:r>
      <w:r w:rsidR="00353BDB" w:rsidRPr="00587541">
        <w:t>75% of research participants found it ‘very easy’ or ‘quite easy’ to apply</w:t>
      </w:r>
      <w:r w:rsidR="00353BDB">
        <w:t xml:space="preserve"> and </w:t>
      </w:r>
      <w:r w:rsidR="00353BDB" w:rsidRPr="003E0EC1">
        <w:t>81% of farmers that took part in research rated the existing SFI offer positively</w:t>
      </w:r>
      <w:r w:rsidR="00353BDB">
        <w:t xml:space="preserve"> </w:t>
      </w:r>
      <w:r w:rsidR="00353BDB" w:rsidRPr="009C78BD">
        <w:rPr>
          <w:rFonts w:eastAsia="Times New Roman"/>
        </w:rPr>
        <w:t>(DEFRA</w:t>
      </w:r>
      <w:r w:rsidR="00353BDB">
        <w:rPr>
          <w:rFonts w:eastAsia="Times New Roman"/>
          <w:b/>
          <w:bCs/>
        </w:rPr>
        <w:t xml:space="preserve">, </w:t>
      </w:r>
      <w:r w:rsidR="00353BDB" w:rsidRPr="009C78BD">
        <w:rPr>
          <w:rFonts w:eastAsia="Times New Roman"/>
        </w:rPr>
        <w:t>2024</w:t>
      </w:r>
      <w:r w:rsidR="00353BDB">
        <w:rPr>
          <w:rFonts w:eastAsia="Times New Roman"/>
        </w:rPr>
        <w:t>b)</w:t>
      </w:r>
      <w:r w:rsidR="00BD7022">
        <w:t>.</w:t>
      </w:r>
      <w:r w:rsidR="0027391B" w:rsidRPr="0027391B">
        <w:rPr>
          <w:color w:val="000000"/>
        </w:rPr>
        <w:t xml:space="preserve"> </w:t>
      </w:r>
      <w:r w:rsidR="00FE16CC">
        <w:t>Creating an application process like this</w:t>
      </w:r>
      <w:r w:rsidR="00BD7022">
        <w:t xml:space="preserve"> in Scotland</w:t>
      </w:r>
      <w:r w:rsidR="001F4BC2">
        <w:t xml:space="preserve"> will help to </w:t>
      </w:r>
      <w:r w:rsidR="00792B60">
        <w:t>establish</w:t>
      </w:r>
      <w:r w:rsidR="001F4BC2">
        <w:t xml:space="preserve"> a streamlined and lean bureaucratic system where communication is transparent and timely</w:t>
      </w:r>
      <w:r w:rsidR="005C7EB0">
        <w:t xml:space="preserve"> which will </w:t>
      </w:r>
      <w:r w:rsidR="00D1181C">
        <w:t xml:space="preserve">break down </w:t>
      </w:r>
      <w:r w:rsidR="00D1181C">
        <w:lastRenderedPageBreak/>
        <w:t>barrier</w:t>
      </w:r>
      <w:r w:rsidR="00F1629C">
        <w:t>s</w:t>
      </w:r>
      <w:r w:rsidR="00D1181C">
        <w:t xml:space="preserve"> to participation</w:t>
      </w:r>
      <w:r w:rsidR="00F1629C" w:rsidRPr="00F1629C">
        <w:rPr>
          <w:color w:val="000000"/>
        </w:rPr>
        <w:t xml:space="preserve"> </w:t>
      </w:r>
      <w:sdt>
        <w:sdtPr>
          <w:rPr>
            <w:color w:val="000000"/>
          </w:rPr>
          <w:tag w:val="MENDELEY_CITATION_v3_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"/>
          <w:id w:val="-1489319789"/>
          <w:placeholder>
            <w:docPart w:val="E2F1832571E6467BB48263B2454B9DB6"/>
          </w:placeholder>
        </w:sdtPr>
        <w:sdtContent>
          <w:r w:rsidR="00F1629C" w:rsidRPr="00C230F5">
            <w:rPr>
              <w:rFonts w:eastAsia="Times New Roman"/>
              <w:color w:val="000000"/>
            </w:rPr>
            <w:t>(Cusworth &amp; Dodsworth, 2021)</w:t>
          </w:r>
        </w:sdtContent>
      </w:sdt>
      <w:r w:rsidR="00F1629C">
        <w:rPr>
          <w:color w:val="000000"/>
        </w:rPr>
        <w:t xml:space="preserve"> so that farmers can hit the ground running when the new agricultural support package starts in 2027.</w:t>
      </w:r>
      <w:r w:rsidR="00297D08">
        <w:br/>
      </w:r>
      <w:r w:rsidR="003A1A1C">
        <w:rPr>
          <w:color w:val="000000"/>
        </w:rPr>
        <w:t>It is worth noting</w:t>
      </w:r>
      <w:r w:rsidR="00DD677F">
        <w:rPr>
          <w:color w:val="000000"/>
        </w:rPr>
        <w:t>, however, that</w:t>
      </w:r>
      <w:r w:rsidR="00BC118D">
        <w:rPr>
          <w:color w:val="000000"/>
        </w:rPr>
        <w:t xml:space="preserve"> </w:t>
      </w:r>
      <w:r w:rsidR="00B119A1">
        <w:rPr>
          <w:color w:val="000000"/>
        </w:rPr>
        <w:t>w</w:t>
      </w:r>
      <w:r w:rsidR="00627403" w:rsidRPr="00627403">
        <w:rPr>
          <w:color w:val="000000"/>
        </w:rPr>
        <w:t xml:space="preserve">hilst the agricultural reform board and their </w:t>
      </w:r>
      <w:r w:rsidR="00B119A1">
        <w:rPr>
          <w:color w:val="000000"/>
        </w:rPr>
        <w:t xml:space="preserve">reform </w:t>
      </w:r>
      <w:r w:rsidR="00627403" w:rsidRPr="00627403">
        <w:rPr>
          <w:color w:val="000000"/>
        </w:rPr>
        <w:t>route map has provided clear signposting to farmers and advisers on when the new AES will come into effect</w:t>
      </w:r>
      <w:r w:rsidR="00DD677F">
        <w:rPr>
          <w:color w:val="000000"/>
        </w:rPr>
        <w:t>,</w:t>
      </w:r>
      <w:r w:rsidR="00627403" w:rsidRPr="00627403">
        <w:rPr>
          <w:color w:val="000000"/>
        </w:rPr>
        <w:t xml:space="preserve"> farmers are still lacking sufficient detail on the payment system and the practicalities of implementation </w:t>
      </w:r>
      <w:r w:rsidR="00627403" w:rsidRPr="00627403">
        <w:rPr>
          <w:rFonts w:eastAsia="Times New Roman"/>
        </w:rPr>
        <w:t>(Royal Society of Edinburgh, 2024)</w:t>
      </w:r>
    </w:p>
    <w:p w14:paraId="4E0A8DAB" w14:textId="636B02C3" w:rsidR="00A26294" w:rsidRDefault="00A26294" w:rsidP="00DA4DAE">
      <w:pPr>
        <w:pStyle w:val="Heading1"/>
      </w:pPr>
      <w:r>
        <w:t>References</w:t>
      </w:r>
    </w:p>
    <w:sdt>
      <w:sdtPr>
        <w:rPr>
          <w:rFonts w:eastAsia="Times New Roman"/>
        </w:rPr>
        <w:tag w:val="MENDELEY_BIBLIOGRAPHY"/>
        <w:id w:val="438724921"/>
        <w:placeholder>
          <w:docPart w:val="655670D1ECA44CA194C99B897575ED01"/>
        </w:placeholder>
      </w:sdtPr>
      <w:sdtEndPr>
        <w:rPr>
          <w:rFonts w:eastAsiaTheme="minorHAnsi"/>
        </w:rPr>
      </w:sdtEndPr>
      <w:sdtContent>
        <w:p w14:paraId="2EB372A6" w14:textId="519A794E" w:rsidR="009E37BA" w:rsidRPr="00083D78" w:rsidRDefault="009E37BA" w:rsidP="00DA4DAE">
          <w:pPr>
            <w:autoSpaceDE w:val="0"/>
            <w:autoSpaceDN w:val="0"/>
            <w:divId w:val="1874952035"/>
            <w:rPr>
              <w:rFonts w:eastAsia="Times New Roman"/>
            </w:rPr>
          </w:pPr>
        </w:p>
        <w:p w14:paraId="34EE3FBB" w14:textId="5BF64BFC" w:rsidR="00E3610B" w:rsidRPr="00083D78" w:rsidRDefault="00E3610B" w:rsidP="00DA4DAE">
          <w:pPr>
            <w:autoSpaceDE w:val="0"/>
            <w:autoSpaceDN w:val="0"/>
            <w:ind w:hanging="480"/>
            <w:divId w:val="1874952035"/>
            <w:rPr>
              <w:rFonts w:eastAsia="Times New Roman"/>
            </w:rPr>
          </w:pPr>
          <w:r w:rsidRPr="00083D78">
            <w:rPr>
              <w:rFonts w:eastAsia="Times New Roman"/>
            </w:rPr>
            <w:t>Agresti, A. (2018) Statistical Methods for the Social Sciences. 5th edn. Harlow: Pearson. Chapter 8: Contingency Tables and the Chi-Squared Test, pp. 256–290.</w:t>
          </w:r>
        </w:p>
        <w:p w14:paraId="4E746182" w14:textId="32B3C08A" w:rsidR="00CD3AE5" w:rsidRPr="00083D78" w:rsidRDefault="00CD3AE5" w:rsidP="00DA4DAE">
          <w:pPr>
            <w:autoSpaceDE w:val="0"/>
            <w:autoSpaceDN w:val="0"/>
            <w:ind w:hanging="480"/>
            <w:divId w:val="1874952035"/>
            <w:rPr>
              <w:rFonts w:eastAsia="Times New Roman"/>
            </w:rPr>
          </w:pPr>
          <w:r w:rsidRPr="00083D78">
            <w:rPr>
              <w:rFonts w:eastAsia="Times New Roman"/>
            </w:rPr>
            <w:t xml:space="preserve">Agriculture and Rural Communities (Scotland) Act 2024. Available at: </w:t>
          </w:r>
          <w:hyperlink r:id="rId22" w:tgtFrame="_new" w:history="1">
            <w:r w:rsidRPr="00083D78">
              <w:rPr>
                <w:rFonts w:eastAsia="Times New Roman"/>
              </w:rPr>
              <w:t>https://www.legislation.gov.uk/asp/2024/11</w:t>
            </w:r>
          </w:hyperlink>
          <w:r w:rsidRPr="00083D78">
            <w:rPr>
              <w:rFonts w:eastAsia="Times New Roman"/>
            </w:rPr>
            <w:t xml:space="preserve"> (Accessed: 26 February 2025).</w:t>
          </w:r>
        </w:p>
        <w:p w14:paraId="1B380ED3" w14:textId="75D383CE" w:rsidR="00C230F5" w:rsidRPr="00083D78" w:rsidRDefault="00C230F5" w:rsidP="00DA4DAE">
          <w:pPr>
            <w:autoSpaceDE w:val="0"/>
            <w:autoSpaceDN w:val="0"/>
            <w:ind w:hanging="480"/>
            <w:divId w:val="1874952035"/>
            <w:rPr>
              <w:rFonts w:eastAsia="Times New Roman"/>
            </w:rPr>
          </w:pPr>
          <w:r>
            <w:rPr>
              <w:rFonts w:eastAsia="Times New Roman"/>
            </w:rPr>
            <w:t xml:space="preserve">Ait Sidhoum, A., Canessa, C., &amp; Sauer, J. (2023). Effects of agri-environment schemes on farm-level eco-efficiency measures: Empirical evidence from EU countries. </w:t>
          </w:r>
          <w:r w:rsidRPr="00083D78">
            <w:rPr>
              <w:rFonts w:eastAsia="Times New Roman"/>
            </w:rPr>
            <w:t>Journal of Agricultural Economics</w:t>
          </w:r>
          <w:r>
            <w:rPr>
              <w:rFonts w:eastAsia="Times New Roman"/>
            </w:rPr>
            <w:t xml:space="preserve">, </w:t>
          </w:r>
          <w:r w:rsidRPr="00083D78">
            <w:rPr>
              <w:rFonts w:eastAsia="Times New Roman"/>
            </w:rPr>
            <w:t>74</w:t>
          </w:r>
          <w:r>
            <w:rPr>
              <w:rFonts w:eastAsia="Times New Roman"/>
            </w:rPr>
            <w:t>(2), 551–569. https://doi.org/10.1111/1477-9552.12520</w:t>
          </w:r>
        </w:p>
        <w:p w14:paraId="509D62CF" w14:textId="2C1C048B" w:rsidR="00C230F5" w:rsidRPr="00083D78" w:rsidRDefault="00C230F5" w:rsidP="00DA4DAE">
          <w:pPr>
            <w:autoSpaceDE w:val="0"/>
            <w:autoSpaceDN w:val="0"/>
            <w:ind w:hanging="480"/>
            <w:divId w:val="447166672"/>
            <w:rPr>
              <w:rFonts w:eastAsia="Times New Roman"/>
            </w:rPr>
          </w:pPr>
          <w:r>
            <w:rPr>
              <w:rFonts w:eastAsia="Times New Roman"/>
            </w:rPr>
            <w:t xml:space="preserve">Bateman, I. J., &amp; Balmford, B. (2018). Public funding for public goods: A post-Brexit perspective on principles for agricultural policy. </w:t>
          </w:r>
          <w:r w:rsidRPr="00083D78">
            <w:rPr>
              <w:rFonts w:eastAsia="Times New Roman"/>
            </w:rPr>
            <w:t>Land Use Policy</w:t>
          </w:r>
          <w:r>
            <w:rPr>
              <w:rFonts w:eastAsia="Times New Roman"/>
            </w:rPr>
            <w:t xml:space="preserve">, </w:t>
          </w:r>
          <w:r w:rsidRPr="00083D78">
            <w:rPr>
              <w:rFonts w:eastAsia="Times New Roman"/>
            </w:rPr>
            <w:t>79</w:t>
          </w:r>
          <w:r>
            <w:rPr>
              <w:rFonts w:eastAsia="Times New Roman"/>
            </w:rPr>
            <w:t xml:space="preserve">, 293–300. </w:t>
          </w:r>
          <w:hyperlink r:id="rId23" w:history="1">
            <w:r w:rsidR="00043927" w:rsidRPr="00083D78">
              <w:t>https://doi.org/10.1016/j.landusepol.2018.08.022</w:t>
            </w:r>
          </w:hyperlink>
        </w:p>
        <w:p w14:paraId="4EC3D372" w14:textId="6357813A" w:rsidR="00BF7D3B" w:rsidRDefault="00BF7D3B" w:rsidP="00DA4DAE">
          <w:pPr>
            <w:autoSpaceDE w:val="0"/>
            <w:autoSpaceDN w:val="0"/>
            <w:ind w:hanging="480"/>
            <w:divId w:val="447166672"/>
            <w:rPr>
              <w:rFonts w:eastAsia="Times New Roman"/>
            </w:rPr>
          </w:pPr>
          <w:r w:rsidRPr="00BF7D3B">
            <w:rPr>
              <w:rFonts w:eastAsia="Times New Roman"/>
            </w:rPr>
            <w:t xml:space="preserve">Barnes, A. P., Toma, L., &amp; Hall, C. (2013). Comparative analysis of farmer participation and institutional arrangements for agri-environmental schemes in Scotland. </w:t>
          </w:r>
          <w:r w:rsidRPr="00083D78">
            <w:rPr>
              <w:rFonts w:eastAsia="Times New Roman"/>
            </w:rPr>
            <w:t>Journal of Environmental Management</w:t>
          </w:r>
          <w:r w:rsidRPr="00BF7D3B">
            <w:rPr>
              <w:rFonts w:eastAsia="Times New Roman"/>
            </w:rPr>
            <w:t xml:space="preserve">, 121, 50–59. </w:t>
          </w:r>
          <w:hyperlink r:id="rId24" w:tgtFrame="_new" w:history="1">
            <w:r w:rsidRPr="00083D78">
              <w:t>https://doi.org/10.1016/j.jenvman.2013.02.019</w:t>
            </w:r>
          </w:hyperlink>
        </w:p>
        <w:p w14:paraId="1A4F17E1" w14:textId="5D079C0C" w:rsidR="00043927" w:rsidRDefault="00043927" w:rsidP="00DA4DAE">
          <w:pPr>
            <w:autoSpaceDE w:val="0"/>
            <w:autoSpaceDN w:val="0"/>
            <w:ind w:hanging="480"/>
            <w:divId w:val="447166672"/>
            <w:rPr>
              <w:rFonts w:eastAsia="Times New Roman"/>
            </w:rPr>
          </w:pPr>
          <w:r w:rsidRPr="00043927">
            <w:rPr>
              <w:rFonts w:eastAsia="Times New Roman"/>
            </w:rPr>
            <w:t>Bartkowski, B., Beckmann, M., Bednář, M., Biffi, S., Domingo‐Marimon, C., Mesaroš, M., Schüßler, C., Šarapatka, B., Tarčak, S., Václavík, T. and Ziv, G., 2023. Adoption and potential of agri‐environmental schemes in Europe: Cross‐regional evidence from interviews with farmers. </w:t>
          </w:r>
          <w:r w:rsidRPr="00083D78">
            <w:rPr>
              <w:rFonts w:eastAsia="Times New Roman"/>
            </w:rPr>
            <w:t>People and Nature</w:t>
          </w:r>
          <w:r w:rsidRPr="00043927">
            <w:rPr>
              <w:rFonts w:eastAsia="Times New Roman"/>
            </w:rPr>
            <w:t>, </w:t>
          </w:r>
          <w:r w:rsidRPr="00083D78">
            <w:rPr>
              <w:rFonts w:eastAsia="Times New Roman"/>
            </w:rPr>
            <w:t>5</w:t>
          </w:r>
          <w:r w:rsidRPr="00043927">
            <w:rPr>
              <w:rFonts w:eastAsia="Times New Roman"/>
            </w:rPr>
            <w:t>(5), pp.1610-1621.</w:t>
          </w:r>
        </w:p>
        <w:p w14:paraId="0B575055" w14:textId="504FE7BB" w:rsidR="00EF53D1" w:rsidRDefault="00EF53D1" w:rsidP="00DA4DAE">
          <w:pPr>
            <w:autoSpaceDE w:val="0"/>
            <w:autoSpaceDN w:val="0"/>
            <w:ind w:hanging="480"/>
            <w:divId w:val="447166672"/>
            <w:rPr>
              <w:rFonts w:eastAsia="Times New Roman"/>
            </w:rPr>
          </w:pPr>
          <w:r w:rsidRPr="00EF53D1">
            <w:rPr>
              <w:rFonts w:eastAsia="Times New Roman"/>
            </w:rPr>
            <w:t xml:space="preserve">Blackstock, K.L., Kelly, G.J., &amp; Horsey, B.L. (2012). Developing and applying a framework to evaluate participatory research for sustainability. </w:t>
          </w:r>
          <w:r w:rsidRPr="00083D78">
            <w:rPr>
              <w:rFonts w:eastAsia="Times New Roman"/>
            </w:rPr>
            <w:t>Ecological Economics</w:t>
          </w:r>
          <w:r w:rsidRPr="00EF53D1">
            <w:rPr>
              <w:rFonts w:eastAsia="Times New Roman"/>
            </w:rPr>
            <w:t>, 73, 6–14.</w:t>
          </w:r>
        </w:p>
        <w:p w14:paraId="0010CA60" w14:textId="1E3BAC43" w:rsidR="00765165" w:rsidRDefault="00765165" w:rsidP="00DA4DAE">
          <w:pPr>
            <w:autoSpaceDE w:val="0"/>
            <w:autoSpaceDN w:val="0"/>
            <w:ind w:hanging="480"/>
            <w:divId w:val="447166672"/>
            <w:rPr>
              <w:rFonts w:eastAsia="Times New Roman"/>
            </w:rPr>
          </w:pPr>
          <w:r w:rsidRPr="00765165">
            <w:rPr>
              <w:rFonts w:eastAsia="Times New Roman"/>
            </w:rPr>
            <w:t>Blokamp, E. (2018). The promise of co- design for public policy. Australian Journal of Public Administration, 77(4), 729–743.</w:t>
          </w:r>
        </w:p>
        <w:p w14:paraId="13344B36" w14:textId="3D03B052" w:rsidR="007935BB" w:rsidRDefault="00C230F5" w:rsidP="00DA4DAE">
          <w:pPr>
            <w:autoSpaceDE w:val="0"/>
            <w:autoSpaceDN w:val="0"/>
            <w:ind w:hanging="480"/>
            <w:divId w:val="1906866157"/>
            <w:rPr>
              <w:rFonts w:eastAsia="Times New Roman"/>
            </w:rPr>
          </w:pPr>
          <w:r>
            <w:rPr>
              <w:rFonts w:eastAsia="Times New Roman"/>
            </w:rPr>
            <w:t xml:space="preserve">Broadway initiative. (2023). </w:t>
          </w:r>
          <w:r w:rsidRPr="00083D78">
            <w:rPr>
              <w:rFonts w:eastAsia="Times New Roman"/>
            </w:rPr>
            <w:t>THE STATE OF UK NATURE MARKETS 2023</w:t>
          </w:r>
          <w:r>
            <w:rPr>
              <w:rFonts w:eastAsia="Times New Roman"/>
            </w:rPr>
            <w:t>.</w:t>
          </w:r>
        </w:p>
        <w:p w14:paraId="1B38BB60" w14:textId="61FFB5BB" w:rsidR="007E769C" w:rsidRDefault="007E769C" w:rsidP="00DA4DAE">
          <w:pPr>
            <w:autoSpaceDE w:val="0"/>
            <w:autoSpaceDN w:val="0"/>
            <w:ind w:hanging="480"/>
            <w:divId w:val="1906866157"/>
            <w:rPr>
              <w:rFonts w:eastAsia="Times New Roman"/>
            </w:rPr>
          </w:pPr>
          <w:r w:rsidRPr="007E769C">
            <w:rPr>
              <w:rFonts w:eastAsia="Times New Roman"/>
            </w:rPr>
            <w:t>Burton, R.J. and Paragahawewa, U.H., 2011. Creating culturally sustainable agri-environmental schemes. </w:t>
          </w:r>
          <w:r w:rsidRPr="00083D78">
            <w:rPr>
              <w:rFonts w:eastAsia="Times New Roman"/>
            </w:rPr>
            <w:t>Journal of Rural Studies</w:t>
          </w:r>
          <w:r w:rsidRPr="007E769C">
            <w:rPr>
              <w:rFonts w:eastAsia="Times New Roman"/>
            </w:rPr>
            <w:t>, </w:t>
          </w:r>
          <w:r w:rsidRPr="00083D78">
            <w:rPr>
              <w:rFonts w:eastAsia="Times New Roman"/>
            </w:rPr>
            <w:t>27</w:t>
          </w:r>
          <w:r w:rsidRPr="007E769C">
            <w:rPr>
              <w:rFonts w:eastAsia="Times New Roman"/>
            </w:rPr>
            <w:t>(1), pp.95-104.</w:t>
          </w:r>
        </w:p>
        <w:p w14:paraId="22DFF631" w14:textId="3FADC04B" w:rsidR="00D3695F" w:rsidRDefault="00D3695F" w:rsidP="00DA4DAE">
          <w:pPr>
            <w:autoSpaceDE w:val="0"/>
            <w:autoSpaceDN w:val="0"/>
            <w:ind w:hanging="480"/>
            <w:divId w:val="1906866157"/>
            <w:rPr>
              <w:rFonts w:eastAsia="Times New Roman"/>
            </w:rPr>
          </w:pPr>
          <w:r w:rsidRPr="00D3695F">
            <w:rPr>
              <w:rFonts w:eastAsia="Times New Roman"/>
            </w:rPr>
            <w:t>Burton, R.J. and Schwarz, G., 2013. Result-oriented agri-environmental schemes in Europe and their potential for promoting behavioural change. </w:t>
          </w:r>
          <w:r w:rsidRPr="00083D78">
            <w:rPr>
              <w:rFonts w:eastAsia="Times New Roman"/>
            </w:rPr>
            <w:t>Land use policy</w:t>
          </w:r>
          <w:r w:rsidRPr="00D3695F">
            <w:rPr>
              <w:rFonts w:eastAsia="Times New Roman"/>
            </w:rPr>
            <w:t>, </w:t>
          </w:r>
          <w:r w:rsidRPr="00083D78">
            <w:rPr>
              <w:rFonts w:eastAsia="Times New Roman"/>
            </w:rPr>
            <w:t>30</w:t>
          </w:r>
          <w:r w:rsidRPr="00D3695F">
            <w:rPr>
              <w:rFonts w:eastAsia="Times New Roman"/>
            </w:rPr>
            <w:t>(1), pp.628-641.</w:t>
          </w:r>
        </w:p>
        <w:p w14:paraId="17634D8D" w14:textId="3E2C47D1" w:rsidR="00C230F5" w:rsidRPr="00083D78" w:rsidRDefault="00C230F5" w:rsidP="00DA4DAE">
          <w:pPr>
            <w:autoSpaceDE w:val="0"/>
            <w:autoSpaceDN w:val="0"/>
            <w:ind w:hanging="480"/>
            <w:divId w:val="1351763768"/>
            <w:rPr>
              <w:rFonts w:eastAsia="Times New Roman"/>
            </w:rPr>
          </w:pPr>
          <w:r>
            <w:rPr>
              <w:rFonts w:eastAsia="Times New Roman"/>
            </w:rPr>
            <w:lastRenderedPageBreak/>
            <w:t xml:space="preserve">Canessa, C., Ait-Sidhoum, A., Wunder, S., &amp; Sauer, J. (2024). What matters most in determining European farmers’ participation in agri-environmental measures? A systematic review of the quantitative literature. </w:t>
          </w:r>
          <w:r w:rsidRPr="00083D78">
            <w:rPr>
              <w:rFonts w:eastAsia="Times New Roman"/>
            </w:rPr>
            <w:t>Land Use Policy</w:t>
          </w:r>
          <w:r>
            <w:rPr>
              <w:rFonts w:eastAsia="Times New Roman"/>
            </w:rPr>
            <w:t xml:space="preserve">, </w:t>
          </w:r>
          <w:r w:rsidRPr="00083D78">
            <w:rPr>
              <w:rFonts w:eastAsia="Times New Roman"/>
            </w:rPr>
            <w:t>140</w:t>
          </w:r>
          <w:r>
            <w:rPr>
              <w:rFonts w:eastAsia="Times New Roman"/>
            </w:rPr>
            <w:t xml:space="preserve">. </w:t>
          </w:r>
          <w:hyperlink r:id="rId25" w:history="1">
            <w:r w:rsidR="009B6208" w:rsidRPr="00083D78">
              <w:t>https://doi.org/10.1016/j.landusepol.2024.107094</w:t>
            </w:r>
          </w:hyperlink>
        </w:p>
        <w:p w14:paraId="47540435" w14:textId="4BB8BC59" w:rsidR="00F01487" w:rsidRPr="00083D78" w:rsidRDefault="009914DC" w:rsidP="00DA4DAE">
          <w:pPr>
            <w:autoSpaceDE w:val="0"/>
            <w:autoSpaceDN w:val="0"/>
            <w:ind w:hanging="480"/>
            <w:divId w:val="1351763768"/>
            <w:rPr>
              <w:rFonts w:eastAsia="Times New Roman"/>
            </w:rPr>
          </w:pPr>
          <w:r w:rsidRPr="00083D78">
            <w:rPr>
              <w:rFonts w:eastAsia="Times New Roman"/>
            </w:rPr>
            <w:t>Chan, L.L. and Idris, N., 2017. Validity and reliability of the instrument using exploratory factor analysis and Cronbach’s alpha. International Journal of Academic Research in Business and Social Sciences, 7(10), pp.400-410.</w:t>
          </w:r>
        </w:p>
        <w:p w14:paraId="23446507" w14:textId="36DAB3DF" w:rsidR="009B6208" w:rsidRDefault="009B6208" w:rsidP="00DA4DAE">
          <w:pPr>
            <w:autoSpaceDE w:val="0"/>
            <w:autoSpaceDN w:val="0"/>
            <w:ind w:hanging="480"/>
            <w:divId w:val="1351763768"/>
            <w:rPr>
              <w:rFonts w:eastAsia="Times New Roman"/>
            </w:rPr>
          </w:pPr>
          <w:r w:rsidRPr="009B6208">
            <w:rPr>
              <w:rFonts w:eastAsia="Times New Roman"/>
            </w:rPr>
            <w:t>Cho, E. and Kim, S., 2015. Cronbach’s coefficient alpha: Well known but poorly understood. </w:t>
          </w:r>
          <w:r w:rsidRPr="00083D78">
            <w:rPr>
              <w:rFonts w:eastAsia="Times New Roman"/>
            </w:rPr>
            <w:t>Organizational research methods</w:t>
          </w:r>
          <w:r w:rsidRPr="009B6208">
            <w:rPr>
              <w:rFonts w:eastAsia="Times New Roman"/>
            </w:rPr>
            <w:t>, </w:t>
          </w:r>
          <w:r w:rsidRPr="00083D78">
            <w:rPr>
              <w:rFonts w:eastAsia="Times New Roman"/>
            </w:rPr>
            <w:t>18</w:t>
          </w:r>
          <w:r w:rsidRPr="009B6208">
            <w:rPr>
              <w:rFonts w:eastAsia="Times New Roman"/>
            </w:rPr>
            <w:t>(2), pp.207-230.</w:t>
          </w:r>
        </w:p>
        <w:p w14:paraId="47607127" w14:textId="043C3E11" w:rsidR="002B7345" w:rsidRDefault="002B7345" w:rsidP="00DA4DAE">
          <w:pPr>
            <w:autoSpaceDE w:val="0"/>
            <w:autoSpaceDN w:val="0"/>
            <w:ind w:hanging="480"/>
            <w:divId w:val="1351763768"/>
            <w:rPr>
              <w:rFonts w:eastAsia="Times New Roman"/>
            </w:rPr>
          </w:pPr>
          <w:r w:rsidRPr="002B7345">
            <w:rPr>
              <w:rFonts w:eastAsia="Times New Roman"/>
            </w:rPr>
            <w:t xml:space="preserve">ClimateXChange (2023) </w:t>
          </w:r>
          <w:r w:rsidRPr="00083D78">
            <w:rPr>
              <w:rFonts w:eastAsia="Times New Roman"/>
            </w:rPr>
            <w:t>Establishing an Agricultural Knowledge and Innovation System</w:t>
          </w:r>
          <w:r w:rsidRPr="002B7345">
            <w:rPr>
              <w:rFonts w:eastAsia="Times New Roman"/>
            </w:rPr>
            <w:t xml:space="preserve">. Available at: </w:t>
          </w:r>
          <w:hyperlink r:id="rId26" w:tgtFrame="_new" w:history="1">
            <w:r w:rsidRPr="00083D78">
              <w:t>https://www.climatexchange.org.uk/wp-content/uploads/2023/09/cxc-establishing-an-agricultural-knowledge-and-innovation-system-june-23.pdf</w:t>
            </w:r>
          </w:hyperlink>
          <w:r w:rsidRPr="002B7345">
            <w:rPr>
              <w:rFonts w:eastAsia="Times New Roman"/>
            </w:rPr>
            <w:t xml:space="preserve"> (Accessed: </w:t>
          </w:r>
          <w:r>
            <w:rPr>
              <w:rFonts w:eastAsia="Times New Roman"/>
            </w:rPr>
            <w:t>12th March 2025</w:t>
          </w:r>
          <w:r w:rsidRPr="002B7345">
            <w:rPr>
              <w:rFonts w:eastAsia="Times New Roman"/>
            </w:rPr>
            <w:t>).</w:t>
          </w:r>
        </w:p>
        <w:p w14:paraId="57A2CDD9" w14:textId="423EE7CA" w:rsidR="00C230F5" w:rsidRDefault="00C230F5" w:rsidP="00DA4DAE">
          <w:pPr>
            <w:autoSpaceDE w:val="0"/>
            <w:autoSpaceDN w:val="0"/>
            <w:ind w:hanging="480"/>
            <w:divId w:val="724764029"/>
            <w:rPr>
              <w:rFonts w:eastAsia="Times New Roman"/>
            </w:rPr>
          </w:pPr>
          <w:r>
            <w:rPr>
              <w:rFonts w:eastAsia="Times New Roman"/>
            </w:rPr>
            <w:t xml:space="preserve">Cusworth, G., &amp; Dodsworth, J. (2021). Using the ‘good farmer’ concept to explore agricultural attitudes to the provision of public goods. A case study of participants in an English agri-environment scheme. </w:t>
          </w:r>
          <w:r w:rsidRPr="00083D78">
            <w:rPr>
              <w:rFonts w:eastAsia="Times New Roman"/>
            </w:rPr>
            <w:t>Agriculture and Human Values</w:t>
          </w:r>
          <w:r>
            <w:rPr>
              <w:rFonts w:eastAsia="Times New Roman"/>
            </w:rPr>
            <w:t xml:space="preserve">, </w:t>
          </w:r>
          <w:r w:rsidRPr="00083D78">
            <w:rPr>
              <w:rFonts w:eastAsia="Times New Roman"/>
            </w:rPr>
            <w:t>38</w:t>
          </w:r>
          <w:r>
            <w:rPr>
              <w:rFonts w:eastAsia="Times New Roman"/>
            </w:rPr>
            <w:t xml:space="preserve">(4), 929–941. </w:t>
          </w:r>
          <w:hyperlink r:id="rId27" w:history="1">
            <w:r w:rsidR="009C78BD" w:rsidRPr="00083D78">
              <w:t>https://doi.org/10.1007/s10460-021-10215-z</w:t>
            </w:r>
          </w:hyperlink>
        </w:p>
        <w:p w14:paraId="4C3C5933" w14:textId="60D60278" w:rsidR="0008236A" w:rsidRDefault="0008236A" w:rsidP="00DA4DAE">
          <w:pPr>
            <w:autoSpaceDE w:val="0"/>
            <w:autoSpaceDN w:val="0"/>
            <w:ind w:hanging="480"/>
            <w:divId w:val="724764029"/>
            <w:rPr>
              <w:rFonts w:eastAsia="Times New Roman"/>
            </w:rPr>
          </w:pPr>
          <w:r w:rsidRPr="0008236A">
            <w:rPr>
              <w:rFonts w:eastAsia="Times New Roman"/>
            </w:rPr>
            <w:t>Defrancesco, E., Gatto, P., Runge, F. and Trestini, S., 2008. Factors affecting farmers’ participation in agri‐environmental measures: A Northern Italian perspective. </w:t>
          </w:r>
          <w:r w:rsidRPr="00083D78">
            <w:rPr>
              <w:rFonts w:eastAsia="Times New Roman"/>
            </w:rPr>
            <w:t>Journal of agricultural economics</w:t>
          </w:r>
          <w:r w:rsidRPr="0008236A">
            <w:rPr>
              <w:rFonts w:eastAsia="Times New Roman"/>
            </w:rPr>
            <w:t>, </w:t>
          </w:r>
          <w:r w:rsidRPr="00083D78">
            <w:rPr>
              <w:rFonts w:eastAsia="Times New Roman"/>
            </w:rPr>
            <w:t>59</w:t>
          </w:r>
          <w:r w:rsidRPr="0008236A">
            <w:rPr>
              <w:rFonts w:eastAsia="Times New Roman"/>
            </w:rPr>
            <w:t>(1), pp.114-131.</w:t>
          </w:r>
        </w:p>
        <w:p w14:paraId="789788FD" w14:textId="2BB14F4F" w:rsidR="009C78BD" w:rsidRDefault="009C78BD" w:rsidP="00DA4DAE">
          <w:pPr>
            <w:autoSpaceDE w:val="0"/>
            <w:autoSpaceDN w:val="0"/>
            <w:ind w:hanging="480"/>
            <w:divId w:val="724764029"/>
            <w:rPr>
              <w:rFonts w:eastAsia="Times New Roman"/>
            </w:rPr>
          </w:pPr>
          <w:r w:rsidRPr="009C78BD">
            <w:rPr>
              <w:rFonts w:eastAsia="Times New Roman"/>
            </w:rPr>
            <w:t>Department for Environment, Food &amp; Rural Affairs (DEFRA</w:t>
          </w:r>
          <w:r w:rsidRPr="00083D78">
            <w:rPr>
              <w:rFonts w:eastAsia="Times New Roman"/>
            </w:rPr>
            <w:t>),</w:t>
          </w:r>
          <w:r w:rsidRPr="009C78BD">
            <w:rPr>
              <w:rFonts w:eastAsia="Times New Roman"/>
            </w:rPr>
            <w:t xml:space="preserve"> 2024</w:t>
          </w:r>
          <w:r w:rsidR="00091379">
            <w:rPr>
              <w:rFonts w:eastAsia="Times New Roman"/>
            </w:rPr>
            <w:t>a</w:t>
          </w:r>
          <w:r w:rsidRPr="009C78BD">
            <w:rPr>
              <w:rFonts w:eastAsia="Times New Roman"/>
            </w:rPr>
            <w:t xml:space="preserve">. </w:t>
          </w:r>
          <w:r w:rsidRPr="00083D78">
            <w:rPr>
              <w:rFonts w:eastAsia="Times New Roman"/>
            </w:rPr>
            <w:t>From application to agreement: making the process to join SFI simple.</w:t>
          </w:r>
          <w:r w:rsidRPr="009C78BD">
            <w:rPr>
              <w:rFonts w:eastAsia="Times New Roman"/>
            </w:rPr>
            <w:t xml:space="preserve"> [online] Available at: </w:t>
          </w:r>
          <w:hyperlink r:id="rId28" w:tgtFrame="_new" w:history="1">
            <w:r w:rsidRPr="00083D78">
              <w:t>https://defrafarming.blog.gov.uk/2024/03/14/from-application-to-agreement-making-the-process-to-join-sfi-simple/</w:t>
            </w:r>
          </w:hyperlink>
          <w:r w:rsidRPr="009C78BD">
            <w:rPr>
              <w:rFonts w:eastAsia="Times New Roman"/>
            </w:rPr>
            <w:t xml:space="preserve"> [Accessed 6 March 2025].</w:t>
          </w:r>
        </w:p>
        <w:p w14:paraId="5FF0E12A" w14:textId="3EC7CE7E" w:rsidR="00091379" w:rsidRDefault="00091379" w:rsidP="00DA4DAE">
          <w:pPr>
            <w:autoSpaceDE w:val="0"/>
            <w:autoSpaceDN w:val="0"/>
            <w:ind w:hanging="480"/>
            <w:divId w:val="724764029"/>
            <w:rPr>
              <w:rFonts w:eastAsia="Times New Roman"/>
            </w:rPr>
          </w:pPr>
          <w:r w:rsidRPr="00091379">
            <w:rPr>
              <w:rFonts w:eastAsia="Times New Roman"/>
            </w:rPr>
            <w:t>Department for Environment, Food &amp; Rural Affairs (DEFRA), 2024</w:t>
          </w:r>
          <w:r>
            <w:rPr>
              <w:rFonts w:eastAsia="Times New Roman"/>
            </w:rPr>
            <w:t>b</w:t>
          </w:r>
          <w:r w:rsidRPr="00091379">
            <w:rPr>
              <w:rFonts w:eastAsia="Times New Roman"/>
            </w:rPr>
            <w:t xml:space="preserve">. </w:t>
          </w:r>
          <w:r w:rsidRPr="00083D78">
            <w:rPr>
              <w:rFonts w:eastAsia="Times New Roman"/>
            </w:rPr>
            <w:t>Stats you need to know about the Sustainable Farming Incentive.</w:t>
          </w:r>
          <w:r w:rsidRPr="00091379">
            <w:rPr>
              <w:rFonts w:eastAsia="Times New Roman"/>
            </w:rPr>
            <w:t xml:space="preserve"> [online] Available at: </w:t>
          </w:r>
          <w:hyperlink r:id="rId29" w:tgtFrame="_new" w:history="1">
            <w:r w:rsidRPr="00083D78">
              <w:t>https://defrafarming.blog.gov.uk/2024/05/03/stats-you-need-to-know-about-the-sustainable-farming-incentive/</w:t>
            </w:r>
          </w:hyperlink>
          <w:r w:rsidRPr="00091379">
            <w:rPr>
              <w:rFonts w:eastAsia="Times New Roman"/>
            </w:rPr>
            <w:t xml:space="preserve"> [Accessed 6 March 2025].</w:t>
          </w:r>
        </w:p>
        <w:p w14:paraId="31343626" w14:textId="7A31A075" w:rsidR="00184A6D" w:rsidRPr="00083D78" w:rsidRDefault="00184A6D" w:rsidP="00DA4DAE">
          <w:pPr>
            <w:autoSpaceDE w:val="0"/>
            <w:autoSpaceDN w:val="0"/>
            <w:ind w:hanging="480"/>
            <w:divId w:val="724764029"/>
            <w:rPr>
              <w:rFonts w:eastAsia="Times New Roman"/>
            </w:rPr>
          </w:pPr>
          <w:r w:rsidRPr="00083D78">
            <w:rPr>
              <w:rFonts w:eastAsia="Times New Roman"/>
            </w:rPr>
            <w:t>DeVellis, R.F. (2012). Scale Development: Theory and Applications (3rd ed.). Sage Publications.</w:t>
          </w:r>
        </w:p>
        <w:p w14:paraId="31630890" w14:textId="0EB9E50D" w:rsidR="00527013" w:rsidRPr="00083D78" w:rsidRDefault="00527013" w:rsidP="00DA4DAE">
          <w:pPr>
            <w:autoSpaceDE w:val="0"/>
            <w:autoSpaceDN w:val="0"/>
            <w:ind w:hanging="480"/>
            <w:divId w:val="724764029"/>
            <w:rPr>
              <w:rFonts w:eastAsia="Times New Roman"/>
            </w:rPr>
          </w:pPr>
          <w:r w:rsidRPr="00083D78">
            <w:rPr>
              <w:rFonts w:eastAsia="Times New Roman"/>
            </w:rPr>
            <w:t>Ducos, G., Dupraz, P. and Bonnieux, F., 2009. Agri-environment contract adoption under fixed and variable compliance costs. Journal of environmental planning and management, 52(5), pp.669-687.</w:t>
          </w:r>
        </w:p>
        <w:p w14:paraId="2B5B847F" w14:textId="03283FA7" w:rsidR="007E769C" w:rsidRPr="00083D78" w:rsidRDefault="007E769C" w:rsidP="00DA4DAE">
          <w:pPr>
            <w:autoSpaceDE w:val="0"/>
            <w:autoSpaceDN w:val="0"/>
            <w:ind w:hanging="480"/>
            <w:divId w:val="724764029"/>
            <w:rPr>
              <w:rFonts w:eastAsia="Times New Roman"/>
            </w:rPr>
          </w:pPr>
          <w:r w:rsidRPr="00083D78">
            <w:rPr>
              <w:rFonts w:eastAsia="Times New Roman"/>
            </w:rPr>
            <w:t>Emery, S.B. and Franks, J.R., 2012. The potential for collaborative agri-environment schemes in England: Can a well-designed collaborative approach address farmers’ concerns with current schemes?. Journal of Rural Studies, 28(3), pp.218-231.</w:t>
          </w:r>
        </w:p>
        <w:p w14:paraId="45B0FF63" w14:textId="28B5049E" w:rsidR="000900F5" w:rsidRDefault="000900F5" w:rsidP="00DA4DAE">
          <w:pPr>
            <w:autoSpaceDE w:val="0"/>
            <w:autoSpaceDN w:val="0"/>
            <w:ind w:hanging="480"/>
            <w:divId w:val="724764029"/>
            <w:rPr>
              <w:rFonts w:eastAsia="Times New Roman"/>
            </w:rPr>
          </w:pPr>
          <w:r w:rsidRPr="000900F5">
            <w:rPr>
              <w:rFonts w:eastAsia="Times New Roman"/>
            </w:rPr>
            <w:t xml:space="preserve">Game &amp; Wildlife Conservation Trust (GWCT), 2018. </w:t>
          </w:r>
          <w:r w:rsidRPr="00083D78">
            <w:rPr>
              <w:rFonts w:eastAsia="Times New Roman"/>
            </w:rPr>
            <w:t>A farmer's guide to cluster groups</w:t>
          </w:r>
          <w:r w:rsidRPr="000900F5">
            <w:rPr>
              <w:rFonts w:eastAsia="Times New Roman"/>
            </w:rPr>
            <w:t xml:space="preserve">. Available at: </w:t>
          </w:r>
          <w:hyperlink r:id="rId30" w:tgtFrame="_new" w:history="1">
            <w:r w:rsidRPr="00083D78">
              <w:t>https://www.gwct.org.uk/media/658045/farmer-clusters-guide.pdf</w:t>
            </w:r>
          </w:hyperlink>
          <w:r w:rsidRPr="000900F5">
            <w:rPr>
              <w:rFonts w:eastAsia="Times New Roman"/>
            </w:rPr>
            <w:t xml:space="preserve"> [Accessed 10 Mar. 2025].</w:t>
          </w:r>
        </w:p>
        <w:p w14:paraId="73EB09C3" w14:textId="39C3F561" w:rsidR="00656B32" w:rsidRPr="00083D78" w:rsidRDefault="00656B32" w:rsidP="00DA4DAE">
          <w:pPr>
            <w:autoSpaceDE w:val="0"/>
            <w:autoSpaceDN w:val="0"/>
            <w:ind w:hanging="480"/>
            <w:divId w:val="724764029"/>
            <w:rPr>
              <w:rFonts w:eastAsia="Times New Roman"/>
            </w:rPr>
          </w:pPr>
          <w:r w:rsidRPr="00083D78">
            <w:rPr>
              <w:rFonts w:eastAsia="Times New Roman"/>
            </w:rPr>
            <w:t>Hauke, J. and Kossowski, T. (2011) ‘Comparison of values of Pearson’s and Spearman’s correlation coefficients on the same sets of data’, Quaestiones Geographicae, 30(2), pp. 87–93. DOI: 10.2478/v10117-011-0021-1.</w:t>
          </w:r>
        </w:p>
        <w:p w14:paraId="1BBFDD71" w14:textId="77777777" w:rsidR="00C230F5" w:rsidRDefault="00C230F5" w:rsidP="00DA4DAE">
          <w:pPr>
            <w:autoSpaceDE w:val="0"/>
            <w:autoSpaceDN w:val="0"/>
            <w:ind w:hanging="480"/>
            <w:divId w:val="438335155"/>
            <w:rPr>
              <w:rFonts w:eastAsia="Times New Roman"/>
            </w:rPr>
          </w:pPr>
          <w:r>
            <w:rPr>
              <w:rFonts w:eastAsia="Times New Roman"/>
            </w:rPr>
            <w:t xml:space="preserve">Holstead, K. L., Kenyon, W., Rouillard, J. J., Hopkins, J., &amp; Galán-Díaz, C. (2017). Natural flood management from the farmer’s perspective: criteria that affect uptake. </w:t>
          </w:r>
          <w:r w:rsidRPr="00083D78">
            <w:rPr>
              <w:rFonts w:eastAsia="Times New Roman"/>
            </w:rPr>
            <w:t>Journal of Flood Risk Management</w:t>
          </w:r>
          <w:r>
            <w:rPr>
              <w:rFonts w:eastAsia="Times New Roman"/>
            </w:rPr>
            <w:t xml:space="preserve">, </w:t>
          </w:r>
          <w:r w:rsidRPr="00083D78">
            <w:rPr>
              <w:rFonts w:eastAsia="Times New Roman"/>
            </w:rPr>
            <w:t>10</w:t>
          </w:r>
          <w:r>
            <w:rPr>
              <w:rFonts w:eastAsia="Times New Roman"/>
            </w:rPr>
            <w:t>(2), 205–218. https://doi.org/10.1111/jfr3.12129</w:t>
          </w:r>
        </w:p>
        <w:p w14:paraId="2A9F0933" w14:textId="77777777" w:rsidR="00C230F5" w:rsidRDefault="00C230F5" w:rsidP="00DA4DAE">
          <w:pPr>
            <w:autoSpaceDE w:val="0"/>
            <w:autoSpaceDN w:val="0"/>
            <w:ind w:hanging="480"/>
            <w:divId w:val="2086298051"/>
            <w:rPr>
              <w:rFonts w:eastAsia="Times New Roman"/>
            </w:rPr>
          </w:pPr>
          <w:r>
            <w:rPr>
              <w:rFonts w:eastAsia="Times New Roman"/>
            </w:rPr>
            <w:lastRenderedPageBreak/>
            <w:t xml:space="preserve">Hurley, P., Lyon, J., Hall, J., Little, R., Tsouvalis, J., White, V., &amp; Rose, D. C. (2022). Co-designing the environmental land management scheme in England: The why, who and how of engaging ‘harder to reach’ stakeholders. </w:t>
          </w:r>
          <w:r w:rsidRPr="00083D78">
            <w:rPr>
              <w:rFonts w:eastAsia="Times New Roman"/>
            </w:rPr>
            <w:t>People and Nature</w:t>
          </w:r>
          <w:r>
            <w:rPr>
              <w:rFonts w:eastAsia="Times New Roman"/>
            </w:rPr>
            <w:t xml:space="preserve">, </w:t>
          </w:r>
          <w:r w:rsidRPr="00083D78">
            <w:rPr>
              <w:rFonts w:eastAsia="Times New Roman"/>
            </w:rPr>
            <w:t>4</w:t>
          </w:r>
          <w:r>
            <w:rPr>
              <w:rFonts w:eastAsia="Times New Roman"/>
            </w:rPr>
            <w:t>(3), 744–757. https://doi.org/10.1002/pan3.10313</w:t>
          </w:r>
        </w:p>
        <w:p w14:paraId="3230B881" w14:textId="77777777" w:rsidR="00C230F5" w:rsidRDefault="00C230F5" w:rsidP="00DA4DAE">
          <w:pPr>
            <w:autoSpaceDE w:val="0"/>
            <w:autoSpaceDN w:val="0"/>
            <w:ind w:hanging="480"/>
            <w:divId w:val="1201359941"/>
            <w:rPr>
              <w:rFonts w:eastAsia="Times New Roman"/>
            </w:rPr>
          </w:pPr>
          <w:r>
            <w:rPr>
              <w:rFonts w:eastAsia="Times New Roman"/>
            </w:rPr>
            <w:t xml:space="preserve">Jacob, M., Rolfe, J., Jacob Associates Pty Ltd, M., Nic Lansdell Associate Director, A., Jacob Jeremy Cheesman Director, M., &amp; Jacob John Rolfe, M. (2023). </w:t>
          </w:r>
          <w:r w:rsidRPr="00083D78">
            <w:rPr>
              <w:rFonts w:eastAsia="Times New Roman"/>
            </w:rPr>
            <w:t>Review of the Agriculture Biodiversity Stewardship Pilots to inform the Nature Repair Market A Report by</w:t>
          </w:r>
          <w:r>
            <w:rPr>
              <w:rFonts w:eastAsia="Times New Roman"/>
            </w:rPr>
            <w:t>. www.marsdenjacob.com.au</w:t>
          </w:r>
        </w:p>
        <w:p w14:paraId="1222F193" w14:textId="7787DB34" w:rsidR="00C230F5" w:rsidRPr="00083D78" w:rsidRDefault="00C230F5" w:rsidP="00DA4DAE">
          <w:pPr>
            <w:autoSpaceDE w:val="0"/>
            <w:autoSpaceDN w:val="0"/>
            <w:ind w:hanging="480"/>
            <w:divId w:val="1320647139"/>
            <w:rPr>
              <w:rFonts w:eastAsia="Times New Roman"/>
            </w:rPr>
          </w:pPr>
          <w:r w:rsidRPr="00A54067">
            <w:rPr>
              <w:rFonts w:eastAsia="Times New Roman"/>
              <w:lang w:val="nl-NL"/>
            </w:rPr>
            <w:t xml:space="preserve">Klebl, F., Feindt, P. H., &amp; Piorr, A. (2024). </w:t>
          </w:r>
          <w:r>
            <w:rPr>
              <w:rFonts w:eastAsia="Times New Roman"/>
            </w:rPr>
            <w:t xml:space="preserve">Farmers’ behavioural determinants of on-farm biodiversity management in Europe: a systematic review. In </w:t>
          </w:r>
          <w:r w:rsidRPr="00083D78">
            <w:rPr>
              <w:rFonts w:eastAsia="Times New Roman"/>
            </w:rPr>
            <w:t>Agriculture and Human Values</w:t>
          </w:r>
          <w:r>
            <w:rPr>
              <w:rFonts w:eastAsia="Times New Roman"/>
            </w:rPr>
            <w:t xml:space="preserve"> (Vol. 41, Issue 2, pp. 831–861). Springer Science and Business Media B.V. </w:t>
          </w:r>
          <w:hyperlink r:id="rId31" w:history="1">
            <w:r w:rsidR="00184A6D" w:rsidRPr="00083D78">
              <w:t>https://doi.org/10.1007/s10460-023-10505-8</w:t>
            </w:r>
          </w:hyperlink>
        </w:p>
        <w:p w14:paraId="108D188B" w14:textId="5306B5F3" w:rsidR="00B7414A" w:rsidRDefault="00B7414A" w:rsidP="00DA4DAE">
          <w:pPr>
            <w:autoSpaceDE w:val="0"/>
            <w:autoSpaceDN w:val="0"/>
            <w:ind w:hanging="480"/>
            <w:divId w:val="1320647139"/>
            <w:rPr>
              <w:rFonts w:eastAsia="Times New Roman"/>
            </w:rPr>
          </w:pPr>
          <w:r w:rsidRPr="00B7414A">
            <w:rPr>
              <w:rFonts w:eastAsia="Times New Roman"/>
            </w:rPr>
            <w:t xml:space="preserve">Lastra-Bravo, X. B., Hubbard, C., Garrod, G., &amp; Tolón-Becerra, A. (2015). What drives farmers’ participation in EU agri-environmental schemes? Results from a qualitative meta-analysis. </w:t>
          </w:r>
          <w:r w:rsidRPr="00083D78">
            <w:rPr>
              <w:rFonts w:eastAsia="Times New Roman"/>
            </w:rPr>
            <w:t>Environmental Science &amp; Policy</w:t>
          </w:r>
          <w:r w:rsidRPr="00B7414A">
            <w:rPr>
              <w:rFonts w:eastAsia="Times New Roman"/>
            </w:rPr>
            <w:t xml:space="preserve">, 54, 1–9. </w:t>
          </w:r>
          <w:hyperlink r:id="rId32" w:tgtFrame="_new" w:history="1">
            <w:r w:rsidRPr="00083D78">
              <w:t>https://doi.org/10.1016/j.envsci.2015.06.002</w:t>
            </w:r>
          </w:hyperlink>
        </w:p>
        <w:p w14:paraId="5413FDAD" w14:textId="413540A5" w:rsidR="00184A6D" w:rsidRPr="00083D78" w:rsidRDefault="00184A6D" w:rsidP="00DA4DAE">
          <w:pPr>
            <w:autoSpaceDE w:val="0"/>
            <w:autoSpaceDN w:val="0"/>
            <w:ind w:hanging="480"/>
            <w:divId w:val="1320647139"/>
            <w:rPr>
              <w:rFonts w:eastAsia="Times New Roman"/>
            </w:rPr>
          </w:pPr>
          <w:r w:rsidRPr="00083D78">
            <w:rPr>
              <w:rFonts w:eastAsia="Times New Roman"/>
            </w:rPr>
            <w:t>Loewenthal, K.M. (2001). An Introduction to Psychological Tests and Scales (2nd ed.). Psychology Press.</w:t>
          </w:r>
        </w:p>
        <w:p w14:paraId="2685F54D" w14:textId="3567F542" w:rsidR="00AD48A2" w:rsidRPr="00AD48A2" w:rsidRDefault="00AD48A2" w:rsidP="00DA4DAE">
          <w:pPr>
            <w:autoSpaceDE w:val="0"/>
            <w:autoSpaceDN w:val="0"/>
            <w:ind w:hanging="480"/>
            <w:divId w:val="1320647139"/>
            <w:rPr>
              <w:rFonts w:eastAsia="Times New Roman"/>
            </w:rPr>
          </w:pPr>
          <w:r w:rsidRPr="00AD48A2">
            <w:rPr>
              <w:rFonts w:eastAsia="Times New Roman"/>
            </w:rPr>
            <w:t>Marshall, G.R., 2009. Social capital, local institutions, and participation in watershed management. International Journal of the Commons, 3(1), pp.128–152.</w:t>
          </w:r>
        </w:p>
        <w:p w14:paraId="619A5D88" w14:textId="10A498B7" w:rsidR="00C230F5" w:rsidRDefault="00C230F5" w:rsidP="00DA4DAE">
          <w:pPr>
            <w:autoSpaceDE w:val="0"/>
            <w:autoSpaceDN w:val="0"/>
            <w:ind w:hanging="480"/>
            <w:divId w:val="295843425"/>
            <w:rPr>
              <w:rFonts w:eastAsia="Times New Roman"/>
            </w:rPr>
          </w:pPr>
          <w:r>
            <w:rPr>
              <w:rFonts w:eastAsia="Times New Roman"/>
            </w:rPr>
            <w:t xml:space="preserve">Mcmillan, J., Barnes, A., Thomson, S., Spencer, M., Hopkins, J., Sutherland, L.-A., &amp; Wardell-Johnson, D. (2019). </w:t>
          </w:r>
          <w:r w:rsidRPr="00083D78">
            <w:rPr>
              <w:rFonts w:eastAsia="Times New Roman"/>
            </w:rPr>
            <w:t>Farmer Responses to Brexit: Intentions to deliver more “public goods for public money.”</w:t>
          </w:r>
          <w:r>
            <w:rPr>
              <w:rFonts w:eastAsia="Times New Roman"/>
            </w:rPr>
            <w:t xml:space="preserve"> </w:t>
          </w:r>
          <w:hyperlink r:id="rId33" w:history="1">
            <w:r w:rsidR="00817E6A" w:rsidRPr="00083D78">
              <w:t>https://www.ruralpayments.org/publicsite/futures/topics/inspections/all-inspections/cross-compliance/</w:t>
            </w:r>
          </w:hyperlink>
        </w:p>
        <w:p w14:paraId="67019AAF" w14:textId="58C44297" w:rsidR="00C12A52" w:rsidRDefault="00C12A52" w:rsidP="00DA4DAE">
          <w:pPr>
            <w:autoSpaceDE w:val="0"/>
            <w:autoSpaceDN w:val="0"/>
            <w:ind w:hanging="480"/>
            <w:divId w:val="295843425"/>
            <w:rPr>
              <w:rFonts w:eastAsia="Times New Roman"/>
            </w:rPr>
          </w:pPr>
          <w:r w:rsidRPr="00A54067">
            <w:rPr>
              <w:rFonts w:eastAsia="Times New Roman"/>
              <w:lang w:val="nl-NL"/>
            </w:rPr>
            <w:t xml:space="preserve">Mettepenningen, E., Vandermeulen, V., Delaet, K., Van Huylenbroeck, G. and Wailes, E.J., 2013. </w:t>
          </w:r>
          <w:r w:rsidRPr="00C12A52">
            <w:rPr>
              <w:rFonts w:eastAsia="Times New Roman"/>
            </w:rPr>
            <w:t>Investigating the influence of the institutional organisation of agri-environmental schemes on scheme adoption. </w:t>
          </w:r>
          <w:r w:rsidRPr="00083D78">
            <w:rPr>
              <w:rFonts w:eastAsia="Times New Roman"/>
            </w:rPr>
            <w:t>Land use policy</w:t>
          </w:r>
          <w:r w:rsidRPr="00C12A52">
            <w:rPr>
              <w:rFonts w:eastAsia="Times New Roman"/>
            </w:rPr>
            <w:t>, </w:t>
          </w:r>
          <w:r w:rsidRPr="00083D78">
            <w:rPr>
              <w:rFonts w:eastAsia="Times New Roman"/>
            </w:rPr>
            <w:t>33</w:t>
          </w:r>
          <w:r w:rsidRPr="00C12A52">
            <w:rPr>
              <w:rFonts w:eastAsia="Times New Roman"/>
            </w:rPr>
            <w:t>, pp.20-30.</w:t>
          </w:r>
        </w:p>
        <w:p w14:paraId="7B8B5020" w14:textId="6E4BA186" w:rsidR="00817E6A" w:rsidRDefault="00817E6A" w:rsidP="00DA4DAE">
          <w:pPr>
            <w:autoSpaceDE w:val="0"/>
            <w:autoSpaceDN w:val="0"/>
            <w:ind w:hanging="480"/>
            <w:divId w:val="295843425"/>
            <w:rPr>
              <w:rFonts w:eastAsia="Times New Roman"/>
            </w:rPr>
          </w:pPr>
          <w:r w:rsidRPr="00817E6A">
            <w:rPr>
              <w:rFonts w:eastAsia="Times New Roman"/>
            </w:rPr>
            <w:t>Mills, J., 2012. Exploring the social benefits of agri-environment schemes in England. </w:t>
          </w:r>
          <w:r w:rsidRPr="00083D78">
            <w:rPr>
              <w:rFonts w:eastAsia="Times New Roman"/>
            </w:rPr>
            <w:t>Journal of Rural Studies</w:t>
          </w:r>
          <w:r w:rsidRPr="00817E6A">
            <w:rPr>
              <w:rFonts w:eastAsia="Times New Roman"/>
            </w:rPr>
            <w:t>, </w:t>
          </w:r>
          <w:r w:rsidRPr="00083D78">
            <w:rPr>
              <w:rFonts w:eastAsia="Times New Roman"/>
            </w:rPr>
            <w:t>28</w:t>
          </w:r>
          <w:r w:rsidRPr="00817E6A">
            <w:rPr>
              <w:rFonts w:eastAsia="Times New Roman"/>
            </w:rPr>
            <w:t>(4), pp.612-621.</w:t>
          </w:r>
        </w:p>
        <w:p w14:paraId="323172C2" w14:textId="08C3C434" w:rsidR="00F7346E" w:rsidRDefault="00F7346E" w:rsidP="00DA4DAE">
          <w:pPr>
            <w:autoSpaceDE w:val="0"/>
            <w:autoSpaceDN w:val="0"/>
            <w:ind w:hanging="480"/>
            <w:divId w:val="295843425"/>
            <w:rPr>
              <w:rFonts w:eastAsia="Times New Roman"/>
            </w:rPr>
          </w:pPr>
          <w:r w:rsidRPr="00F7346E">
            <w:rPr>
              <w:rFonts w:eastAsia="Times New Roman"/>
            </w:rPr>
            <w:t>Mills, J., Gaskell, P., Courtney, P., Chiswell, H., Cusworth, G., Short, C., Reed, M., &amp; Lobley, M. (2019). Social Indicators for Agri-environment Schemes – Evidence Review. [PDF]. University of Gloucestershire.</w:t>
          </w:r>
        </w:p>
        <w:p w14:paraId="58BB36C0" w14:textId="5025C7B2" w:rsidR="00F7346E" w:rsidRPr="00083D78" w:rsidRDefault="00F7346E" w:rsidP="00DA4DAE">
          <w:pPr>
            <w:autoSpaceDE w:val="0"/>
            <w:autoSpaceDN w:val="0"/>
            <w:ind w:hanging="480"/>
            <w:divId w:val="295843425"/>
            <w:rPr>
              <w:rFonts w:eastAsia="Times New Roman"/>
            </w:rPr>
          </w:pPr>
          <w:r w:rsidRPr="00F7346E">
            <w:rPr>
              <w:rFonts w:eastAsia="Times New Roman"/>
            </w:rPr>
            <w:t xml:space="preserve">Mills, J., Chiswell, H., Gaskell, P., Courtney, P., Brockett, B., Cusworth, G., &amp; Lobley, M. (2021). Developing Farm-Level Social Indicators for Agri-Environment Schemes: A Focus on the Agents of Change. </w:t>
          </w:r>
          <w:r w:rsidRPr="00083D78">
            <w:rPr>
              <w:rFonts w:eastAsia="Times New Roman"/>
            </w:rPr>
            <w:t>Sustainability</w:t>
          </w:r>
          <w:r w:rsidRPr="00F7346E">
            <w:rPr>
              <w:rFonts w:eastAsia="Times New Roman"/>
            </w:rPr>
            <w:t xml:space="preserve">, 13(14), 7820. </w:t>
          </w:r>
          <w:hyperlink r:id="rId34" w:tgtFrame="_new" w:history="1">
            <w:r w:rsidRPr="00083D78">
              <w:t>https://doi.org/10.3390/su13147820</w:t>
            </w:r>
          </w:hyperlink>
          <w:hyperlink r:id="rId35" w:tgtFrame="_blank" w:history="1">
            <w:r w:rsidRPr="00083D78">
              <w:t>MDPI+1Research Repository+1</w:t>
            </w:r>
          </w:hyperlink>
        </w:p>
        <w:p w14:paraId="589C53AB" w14:textId="3F10C0AE" w:rsidR="008A2DE8" w:rsidRDefault="008A2DE8" w:rsidP="00DA4DAE">
          <w:pPr>
            <w:autoSpaceDE w:val="0"/>
            <w:autoSpaceDN w:val="0"/>
            <w:ind w:hanging="480"/>
            <w:divId w:val="295843425"/>
            <w:rPr>
              <w:rFonts w:eastAsia="Times New Roman"/>
            </w:rPr>
          </w:pPr>
          <w:r w:rsidRPr="008A2DE8">
            <w:rPr>
              <w:rFonts w:eastAsia="Times New Roman"/>
            </w:rPr>
            <w:t>Morris, C., 2006. Negotiating the boundary between state-led and farmer approaches to knowing nature: an analysis of UK agri-environment schemes. </w:t>
          </w:r>
          <w:r w:rsidRPr="00083D78">
            <w:rPr>
              <w:rFonts w:eastAsia="Times New Roman"/>
            </w:rPr>
            <w:t>Geoforum</w:t>
          </w:r>
          <w:r w:rsidRPr="008A2DE8">
            <w:rPr>
              <w:rFonts w:eastAsia="Times New Roman"/>
            </w:rPr>
            <w:t>, </w:t>
          </w:r>
          <w:r w:rsidRPr="00083D78">
            <w:rPr>
              <w:rFonts w:eastAsia="Times New Roman"/>
            </w:rPr>
            <w:t>37</w:t>
          </w:r>
          <w:r w:rsidRPr="008A2DE8">
            <w:rPr>
              <w:rFonts w:eastAsia="Times New Roman"/>
            </w:rPr>
            <w:t>(1), pp.113-127.</w:t>
          </w:r>
        </w:p>
        <w:p w14:paraId="4861DA7E" w14:textId="6DC621A9" w:rsidR="00B73306" w:rsidRDefault="00B73306" w:rsidP="00DA4DAE">
          <w:pPr>
            <w:autoSpaceDE w:val="0"/>
            <w:autoSpaceDN w:val="0"/>
            <w:ind w:hanging="480"/>
            <w:divId w:val="295843425"/>
            <w:rPr>
              <w:rFonts w:eastAsia="Times New Roman"/>
            </w:rPr>
          </w:pPr>
          <w:r w:rsidRPr="00B73306">
            <w:rPr>
              <w:rFonts w:eastAsia="Times New Roman"/>
            </w:rPr>
            <w:t xml:space="preserve">National Farmers' Union Scotland (NFUS), 2018. </w:t>
          </w:r>
          <w:r w:rsidRPr="00083D78">
            <w:rPr>
              <w:rFonts w:eastAsia="Times New Roman"/>
            </w:rPr>
            <w:t>Steps for change.</w:t>
          </w:r>
          <w:r w:rsidRPr="00B73306">
            <w:rPr>
              <w:rFonts w:eastAsia="Times New Roman"/>
            </w:rPr>
            <w:t xml:space="preserve"> [PDF] Available at: </w:t>
          </w:r>
          <w:hyperlink r:id="rId36" w:tgtFrame="_new" w:history="1">
            <w:r w:rsidRPr="00083D78">
              <w:t>https://www.nfus.org.uk/userfiles/images/Policy/Brexit/STEPS%20FOR%20CHANGE%20March%202018%20-%20for%20email.pdf</w:t>
            </w:r>
          </w:hyperlink>
          <w:r w:rsidRPr="00B73306">
            <w:rPr>
              <w:rFonts w:eastAsia="Times New Roman"/>
            </w:rPr>
            <w:t xml:space="preserve"> [Accessed 6 March 2025].</w:t>
          </w:r>
        </w:p>
        <w:p w14:paraId="16BA2E50" w14:textId="2ABA6EDD" w:rsidR="00AF4CF0" w:rsidRDefault="00AF4CF0" w:rsidP="00DA4DAE">
          <w:pPr>
            <w:autoSpaceDE w:val="0"/>
            <w:autoSpaceDN w:val="0"/>
            <w:ind w:hanging="480"/>
            <w:divId w:val="295843425"/>
            <w:rPr>
              <w:rFonts w:eastAsia="Times New Roman"/>
            </w:rPr>
          </w:pPr>
          <w:r w:rsidRPr="00AF4CF0">
            <w:rPr>
              <w:rFonts w:eastAsia="Times New Roman"/>
            </w:rPr>
            <w:lastRenderedPageBreak/>
            <w:t xml:space="preserve">National Records of Scotland, 2024. </w:t>
          </w:r>
          <w:r w:rsidRPr="00083D78">
            <w:rPr>
              <w:rFonts w:eastAsia="Times New Roman"/>
            </w:rPr>
            <w:t>Scotland's Census 2022: Education, Labour Market and Travel to Work</w:t>
          </w:r>
          <w:r w:rsidRPr="00AF4CF0">
            <w:rPr>
              <w:rFonts w:eastAsia="Times New Roman"/>
            </w:rPr>
            <w:t>. [online] Available at: https://www.scotlandscensus.gov.uk/2022-results/scotland-s-census-2022-education-labour-market-and-travel-to-work/ [Accessed 14 May 2025].</w:t>
          </w:r>
          <w:r>
            <w:rPr>
              <w:rFonts w:eastAsia="Times New Roman"/>
            </w:rPr>
            <w:t xml:space="preserve"> </w:t>
          </w:r>
        </w:p>
        <w:p w14:paraId="7A030F08" w14:textId="26FC6DB9" w:rsidR="00C230F5" w:rsidRDefault="00C230F5" w:rsidP="00DA4DAE">
          <w:pPr>
            <w:autoSpaceDE w:val="0"/>
            <w:autoSpaceDN w:val="0"/>
            <w:ind w:hanging="480"/>
            <w:divId w:val="291404070"/>
            <w:rPr>
              <w:rFonts w:eastAsia="Times New Roman"/>
            </w:rPr>
          </w:pPr>
          <w:r>
            <w:rPr>
              <w:rFonts w:eastAsia="Times New Roman"/>
            </w:rPr>
            <w:t>Nature Friendly Farming Network</w:t>
          </w:r>
          <w:r w:rsidR="005A3290">
            <w:rPr>
              <w:rFonts w:eastAsia="Times New Roman"/>
            </w:rPr>
            <w:t xml:space="preserve"> (NFFN)</w:t>
          </w:r>
          <w:r w:rsidR="00413C0E">
            <w:rPr>
              <w:rFonts w:eastAsia="Times New Roman"/>
            </w:rPr>
            <w:t xml:space="preserve">, </w:t>
          </w:r>
          <w:r>
            <w:rPr>
              <w:rFonts w:eastAsia="Times New Roman"/>
            </w:rPr>
            <w:t xml:space="preserve">2024. </w:t>
          </w:r>
          <w:r w:rsidRPr="00083D78">
            <w:rPr>
              <w:rFonts w:eastAsia="Times New Roman"/>
            </w:rPr>
            <w:t>Roadmap to a better food and farming future</w:t>
          </w:r>
          <w:r>
            <w:rPr>
              <w:rFonts w:eastAsia="Times New Roman"/>
            </w:rPr>
            <w:t>.</w:t>
          </w:r>
        </w:p>
        <w:p w14:paraId="51F7FD28" w14:textId="3CCAC0B7" w:rsidR="001554F8" w:rsidRDefault="001554F8" w:rsidP="00DA4DAE">
          <w:pPr>
            <w:autoSpaceDE w:val="0"/>
            <w:autoSpaceDN w:val="0"/>
            <w:ind w:hanging="480"/>
            <w:divId w:val="291404070"/>
            <w:rPr>
              <w:rFonts w:eastAsia="Times New Roman"/>
            </w:rPr>
          </w:pPr>
          <w:r w:rsidRPr="001554F8">
            <w:rPr>
              <w:rFonts w:eastAsia="Times New Roman"/>
            </w:rPr>
            <w:t>Nature Friendly Farming Network (NFFN), 202</w:t>
          </w:r>
          <w:r w:rsidR="005A3290">
            <w:rPr>
              <w:rFonts w:eastAsia="Times New Roman"/>
            </w:rPr>
            <w:t>5</w:t>
          </w:r>
          <w:r w:rsidRPr="001554F8">
            <w:rPr>
              <w:rFonts w:eastAsia="Times New Roman"/>
            </w:rPr>
            <w:t xml:space="preserve">. </w:t>
          </w:r>
          <w:r w:rsidRPr="00083D78">
            <w:rPr>
              <w:rFonts w:eastAsia="Times New Roman"/>
            </w:rPr>
            <w:t>Scotland's new farming deal falls short on nature and climate ambition.</w:t>
          </w:r>
          <w:r w:rsidRPr="001554F8">
            <w:rPr>
              <w:rFonts w:eastAsia="Times New Roman"/>
            </w:rPr>
            <w:t xml:space="preserve"> [online] Available at: </w:t>
          </w:r>
          <w:hyperlink r:id="rId37" w:tgtFrame="_new" w:history="1">
            <w:r w:rsidRPr="00083D78">
              <w:t>https://www.nffn.org.uk/resources/scotlands-new-farming-deal-falls-short-on-nature-and-climate-ambition</w:t>
            </w:r>
          </w:hyperlink>
          <w:r w:rsidRPr="001554F8">
            <w:rPr>
              <w:rFonts w:eastAsia="Times New Roman"/>
            </w:rPr>
            <w:t xml:space="preserve"> [Accessed 6 March 2025].</w:t>
          </w:r>
        </w:p>
        <w:p w14:paraId="2834A12E" w14:textId="1B210B38" w:rsidR="00347629" w:rsidRDefault="00347629" w:rsidP="00DA4DAE">
          <w:pPr>
            <w:autoSpaceDE w:val="0"/>
            <w:autoSpaceDN w:val="0"/>
            <w:ind w:hanging="480"/>
            <w:divId w:val="291404070"/>
            <w:rPr>
              <w:rFonts w:eastAsia="Times New Roman"/>
            </w:rPr>
          </w:pPr>
          <w:r w:rsidRPr="00347629">
            <w:rPr>
              <w:rFonts w:eastAsia="Times New Roman"/>
            </w:rPr>
            <w:t xml:space="preserve">NatureScot, 2022. </w:t>
          </w:r>
          <w:r w:rsidRPr="00083D78">
            <w:rPr>
              <w:rFonts w:eastAsia="Times New Roman"/>
            </w:rPr>
            <w:t>Piloting an Outcomes-Based Approach in Scotland (POBAS) Project – Phase 1 Report</w:t>
          </w:r>
          <w:r w:rsidRPr="00347629">
            <w:rPr>
              <w:rFonts w:eastAsia="Times New Roman"/>
            </w:rPr>
            <w:t xml:space="preserve">. Available at: </w:t>
          </w:r>
          <w:hyperlink r:id="rId38" w:tgtFrame="_new" w:history="1">
            <w:r w:rsidRPr="00083D78">
              <w:t>https://www.nature.scot/doc/piloting-outcomes-based-approach-scotland-pobas-project-phase-1-report</w:t>
            </w:r>
          </w:hyperlink>
          <w:r w:rsidRPr="00347629">
            <w:rPr>
              <w:rFonts w:eastAsia="Times New Roman"/>
            </w:rPr>
            <w:t xml:space="preserve"> [Accessed 7 March 2025].</w:t>
          </w:r>
        </w:p>
        <w:p w14:paraId="12DFA7CA" w14:textId="2A7FFA3B" w:rsidR="001C68FD" w:rsidRDefault="001C68FD" w:rsidP="00DA4DAE">
          <w:pPr>
            <w:autoSpaceDE w:val="0"/>
            <w:autoSpaceDN w:val="0"/>
            <w:ind w:hanging="480"/>
            <w:divId w:val="291404070"/>
            <w:rPr>
              <w:rFonts w:eastAsia="Times New Roman"/>
            </w:rPr>
          </w:pPr>
          <w:r w:rsidRPr="001C68FD">
            <w:rPr>
              <w:rFonts w:eastAsia="Times New Roman"/>
            </w:rPr>
            <w:t xml:space="preserve">NatureScot, 2023. </w:t>
          </w:r>
          <w:r w:rsidRPr="00083D78">
            <w:rPr>
              <w:rFonts w:eastAsia="Times New Roman"/>
            </w:rPr>
            <w:t>Scotland's Agri-Environment and Climate Scheme - Summary</w:t>
          </w:r>
          <w:r w:rsidRPr="001C68FD">
            <w:rPr>
              <w:rFonts w:eastAsia="Times New Roman"/>
            </w:rPr>
            <w:t>. [online] Available at: https://www.nature.scot/doc/scotlands-agri-environment-and-climate-scheme-summary [Accessed 14 May 2025].</w:t>
          </w:r>
          <w:hyperlink r:id="rId39" w:tgtFrame="_blank" w:history="1">
            <w:r w:rsidRPr="00083D78">
              <w:t>NatureSc</w:t>
            </w:r>
          </w:hyperlink>
        </w:p>
        <w:p w14:paraId="526E2BC4" w14:textId="205734D4" w:rsidR="003D6432" w:rsidRPr="00083D78" w:rsidRDefault="003D6432" w:rsidP="00DA4DAE">
          <w:pPr>
            <w:autoSpaceDE w:val="0"/>
            <w:autoSpaceDN w:val="0"/>
            <w:ind w:hanging="480"/>
            <w:divId w:val="291404070"/>
            <w:rPr>
              <w:rFonts w:eastAsia="Times New Roman"/>
            </w:rPr>
          </w:pPr>
          <w:r w:rsidRPr="00083D78">
            <w:rPr>
              <w:rFonts w:eastAsia="Times New Roman"/>
            </w:rPr>
            <w:t>Norman, G. (2010). Likert scales, levels of measurement and the “laws” of statistics. Advances in Health Sciences Education, 15(5), 625–632.</w:t>
          </w:r>
        </w:p>
        <w:p w14:paraId="3A10F2FD" w14:textId="44491796" w:rsidR="00393701" w:rsidRPr="00083D78" w:rsidRDefault="00393701" w:rsidP="00DA4DAE">
          <w:pPr>
            <w:autoSpaceDE w:val="0"/>
            <w:autoSpaceDN w:val="0"/>
            <w:ind w:hanging="480"/>
            <w:divId w:val="291404070"/>
            <w:rPr>
              <w:rFonts w:eastAsia="Times New Roman"/>
            </w:rPr>
          </w:pPr>
          <w:r w:rsidRPr="00083D78">
            <w:rPr>
              <w:rFonts w:eastAsia="Times New Roman"/>
            </w:rPr>
            <w:t>National Farmers Union Scotland, 2025. Scottish Farming Facts. [online] Available at: https://www.nfus.org.uk/farming-facts.aspx [Accessed 14 May 2025].</w:t>
          </w:r>
        </w:p>
        <w:p w14:paraId="4824AD06" w14:textId="31156792" w:rsidR="003D1B4F" w:rsidRPr="00083D78" w:rsidRDefault="003D1B4F" w:rsidP="00DA4DAE">
          <w:pPr>
            <w:autoSpaceDE w:val="0"/>
            <w:autoSpaceDN w:val="0"/>
            <w:ind w:hanging="480"/>
            <w:divId w:val="291404070"/>
            <w:rPr>
              <w:rFonts w:eastAsia="Times New Roman"/>
            </w:rPr>
          </w:pPr>
          <w:r w:rsidRPr="00083D78">
            <w:rPr>
              <w:rFonts w:eastAsia="Times New Roman"/>
            </w:rPr>
            <w:t>Okumah, M., Martin-Ortega, J., Chapman, P.J., Novo, P., Cassidy, R., Lyon, C., Higgins, A. and Doody, D., 2021. The role of experiential learning in the adoption of best land management practices. Land Use Policy, 105, p.105397.</w:t>
          </w:r>
        </w:p>
        <w:p w14:paraId="1D9950CA" w14:textId="3B202903" w:rsidR="00C21603" w:rsidRPr="00083D78" w:rsidRDefault="00C21603" w:rsidP="00DA4DAE">
          <w:pPr>
            <w:autoSpaceDE w:val="0"/>
            <w:autoSpaceDN w:val="0"/>
            <w:ind w:hanging="480"/>
            <w:divId w:val="291404070"/>
            <w:rPr>
              <w:rFonts w:eastAsia="Times New Roman"/>
            </w:rPr>
          </w:pPr>
          <w:r w:rsidRPr="00083D78">
            <w:rPr>
              <w:rFonts w:eastAsia="Times New Roman"/>
            </w:rPr>
            <w:t>Pannell, D.J., Marshall, G.R., Barr, N., Curtis, A., Vanclay, F. and Wilkinson, R., 2006. Understanding and promoting adoption of conservation practices by rural landholders. Australian journal of experimental agriculture, 46(11), pp.1407-1424.</w:t>
          </w:r>
        </w:p>
        <w:p w14:paraId="20A6C9A5" w14:textId="49A98763" w:rsidR="00EF53D1" w:rsidRDefault="00EF53D1" w:rsidP="00DA4DAE">
          <w:pPr>
            <w:autoSpaceDE w:val="0"/>
            <w:autoSpaceDN w:val="0"/>
            <w:ind w:hanging="480"/>
            <w:divId w:val="291404070"/>
            <w:rPr>
              <w:rFonts w:eastAsia="Times New Roman"/>
            </w:rPr>
          </w:pPr>
          <w:r w:rsidRPr="00EF53D1">
            <w:rPr>
              <w:rFonts w:eastAsia="Times New Roman"/>
            </w:rPr>
            <w:t xml:space="preserve">Reed, M.S. (2008). Stakeholder participation for environmental management: A literature review. </w:t>
          </w:r>
          <w:r w:rsidRPr="00083D78">
            <w:rPr>
              <w:rFonts w:eastAsia="Times New Roman"/>
            </w:rPr>
            <w:t>Biological Conservation</w:t>
          </w:r>
          <w:r w:rsidRPr="00EF53D1">
            <w:rPr>
              <w:rFonts w:eastAsia="Times New Roman"/>
            </w:rPr>
            <w:t>, 141(10), 2417–2431</w:t>
          </w:r>
        </w:p>
        <w:p w14:paraId="6264A3EF" w14:textId="7A75A647" w:rsidR="00C230F5" w:rsidRPr="00083D78" w:rsidRDefault="00C230F5" w:rsidP="00DA4DAE">
          <w:pPr>
            <w:autoSpaceDE w:val="0"/>
            <w:autoSpaceDN w:val="0"/>
            <w:ind w:hanging="480"/>
            <w:divId w:val="1462070595"/>
            <w:rPr>
              <w:rFonts w:eastAsia="Times New Roman"/>
            </w:rPr>
          </w:pPr>
          <w:r>
            <w:rPr>
              <w:rFonts w:eastAsia="Times New Roman"/>
            </w:rPr>
            <w:t xml:space="preserve">Rodgers, C., &amp; Kendall, H. (2023). Implementing Landscape-scale Environmental Management: Landscape Enterprise Networks. </w:t>
          </w:r>
          <w:r w:rsidRPr="00083D78">
            <w:rPr>
              <w:rFonts w:eastAsia="Times New Roman"/>
            </w:rPr>
            <w:t>Journal of Environmental Law</w:t>
          </w:r>
          <w:r>
            <w:rPr>
              <w:rFonts w:eastAsia="Times New Roman"/>
            </w:rPr>
            <w:t xml:space="preserve">, </w:t>
          </w:r>
          <w:r w:rsidRPr="00083D78">
            <w:rPr>
              <w:rFonts w:eastAsia="Times New Roman"/>
            </w:rPr>
            <w:t>35</w:t>
          </w:r>
          <w:r>
            <w:rPr>
              <w:rFonts w:eastAsia="Times New Roman"/>
            </w:rPr>
            <w:t xml:space="preserve">(1), 87–108. </w:t>
          </w:r>
          <w:hyperlink r:id="rId40" w:history="1">
            <w:r w:rsidR="00C366A3" w:rsidRPr="00083D78">
              <w:t>https://doi.org/10.1093/jel/eqac020</w:t>
            </w:r>
          </w:hyperlink>
        </w:p>
        <w:p w14:paraId="7D665005" w14:textId="4E8FD07D" w:rsidR="00960456" w:rsidRDefault="00960456" w:rsidP="00DA4DAE">
          <w:pPr>
            <w:autoSpaceDE w:val="0"/>
            <w:autoSpaceDN w:val="0"/>
            <w:ind w:hanging="480"/>
            <w:divId w:val="1462070595"/>
            <w:rPr>
              <w:rFonts w:eastAsia="Times New Roman"/>
            </w:rPr>
          </w:pPr>
          <w:r w:rsidRPr="00960456">
            <w:rPr>
              <w:rFonts w:eastAsia="Times New Roman"/>
            </w:rPr>
            <w:t xml:space="preserve">Royal Society of Edinburgh, 2024. </w:t>
          </w:r>
          <w:r w:rsidRPr="00083D78">
            <w:rPr>
              <w:rFonts w:eastAsia="Times New Roman"/>
            </w:rPr>
            <w:t>Agriculture and Rural Communities (Scotland) Bill</w:t>
          </w:r>
          <w:r w:rsidRPr="00960456">
            <w:rPr>
              <w:rFonts w:eastAsia="Times New Roman"/>
            </w:rPr>
            <w:t xml:space="preserve">. Available at: </w:t>
          </w:r>
          <w:hyperlink r:id="rId41" w:tgtFrame="_new" w:history="1">
            <w:r w:rsidRPr="00083D78">
              <w:t>https://rse.org.uk/programme/advice-paper/agriculture-and-rural-communities-scotland-bill/</w:t>
            </w:r>
          </w:hyperlink>
          <w:r w:rsidRPr="00960456">
            <w:rPr>
              <w:rFonts w:eastAsia="Times New Roman"/>
            </w:rPr>
            <w:t xml:space="preserve"> [Accessed 7 March 2025].</w:t>
          </w:r>
        </w:p>
        <w:p w14:paraId="7B3A9317" w14:textId="05F0CED0" w:rsidR="00C366A3" w:rsidRDefault="00C366A3" w:rsidP="00DA4DAE">
          <w:pPr>
            <w:autoSpaceDE w:val="0"/>
            <w:autoSpaceDN w:val="0"/>
            <w:ind w:hanging="480"/>
            <w:divId w:val="1462070595"/>
            <w:rPr>
              <w:rFonts w:eastAsia="Times New Roman"/>
            </w:rPr>
          </w:pPr>
          <w:r w:rsidRPr="00C366A3">
            <w:rPr>
              <w:rFonts w:eastAsia="Times New Roman"/>
            </w:rPr>
            <w:t>Riley, M., 2016. How does longer term participation in agri-environment schemes [re] shape farmers’ environmental dispositions and identities?. </w:t>
          </w:r>
          <w:r w:rsidRPr="00083D78">
            <w:rPr>
              <w:rFonts w:eastAsia="Times New Roman"/>
            </w:rPr>
            <w:t>Land use policy</w:t>
          </w:r>
          <w:r w:rsidRPr="00C366A3">
            <w:rPr>
              <w:rFonts w:eastAsia="Times New Roman"/>
            </w:rPr>
            <w:t>, </w:t>
          </w:r>
          <w:r w:rsidRPr="00083D78">
            <w:rPr>
              <w:rFonts w:eastAsia="Times New Roman"/>
            </w:rPr>
            <w:t>52</w:t>
          </w:r>
          <w:r w:rsidRPr="00C366A3">
            <w:rPr>
              <w:rFonts w:eastAsia="Times New Roman"/>
            </w:rPr>
            <w:t>, pp.62-75.</w:t>
          </w:r>
        </w:p>
        <w:p w14:paraId="6BD73F6D" w14:textId="565EC812" w:rsidR="00170C22" w:rsidRDefault="00170C22" w:rsidP="00DA4DAE">
          <w:pPr>
            <w:autoSpaceDE w:val="0"/>
            <w:autoSpaceDN w:val="0"/>
            <w:ind w:hanging="480"/>
            <w:divId w:val="1462070595"/>
            <w:rPr>
              <w:rFonts w:eastAsia="Times New Roman"/>
            </w:rPr>
          </w:pPr>
          <w:r w:rsidRPr="00170C22">
            <w:rPr>
              <w:rFonts w:eastAsia="Times New Roman"/>
            </w:rPr>
            <w:t>Ruto, E. and Garrod, G., 2009. Investigating farmers' preferences for the design of agri-environment schemes: a choice experiment approach. </w:t>
          </w:r>
          <w:r w:rsidRPr="00083D78">
            <w:rPr>
              <w:rFonts w:eastAsia="Times New Roman"/>
            </w:rPr>
            <w:t>Journal of environmental planning and management</w:t>
          </w:r>
          <w:r w:rsidRPr="00170C22">
            <w:rPr>
              <w:rFonts w:eastAsia="Times New Roman"/>
            </w:rPr>
            <w:t>, </w:t>
          </w:r>
          <w:r w:rsidRPr="00083D78">
            <w:rPr>
              <w:rFonts w:eastAsia="Times New Roman"/>
            </w:rPr>
            <w:t>52</w:t>
          </w:r>
          <w:r w:rsidRPr="00170C22">
            <w:rPr>
              <w:rFonts w:eastAsia="Times New Roman"/>
            </w:rPr>
            <w:t>(5), pp.631-647.</w:t>
          </w:r>
        </w:p>
        <w:p w14:paraId="6342068F" w14:textId="7684A8B8" w:rsidR="00325813" w:rsidRDefault="00325813" w:rsidP="00DA4DAE">
          <w:pPr>
            <w:autoSpaceDE w:val="0"/>
            <w:autoSpaceDN w:val="0"/>
            <w:ind w:hanging="480"/>
            <w:divId w:val="1462070595"/>
            <w:rPr>
              <w:rFonts w:eastAsia="Times New Roman"/>
            </w:rPr>
          </w:pPr>
          <w:r w:rsidRPr="00325813">
            <w:rPr>
              <w:rFonts w:eastAsia="Times New Roman"/>
            </w:rPr>
            <w:t>Sander, A., Ghazoul, J., Finger, R. and Schaub, S., 2024. Participation in individual and collective agri-environmental schemes: a synthesis using the theory of planned behaviour. </w:t>
          </w:r>
          <w:r w:rsidRPr="00083D78">
            <w:rPr>
              <w:rFonts w:eastAsia="Times New Roman"/>
            </w:rPr>
            <w:t>Journal of Rural Studies</w:t>
          </w:r>
          <w:r w:rsidRPr="00325813">
            <w:rPr>
              <w:rFonts w:eastAsia="Times New Roman"/>
            </w:rPr>
            <w:t>, </w:t>
          </w:r>
          <w:r w:rsidRPr="00083D78">
            <w:rPr>
              <w:rFonts w:eastAsia="Times New Roman"/>
            </w:rPr>
            <w:t>107</w:t>
          </w:r>
          <w:r w:rsidRPr="00325813">
            <w:rPr>
              <w:rFonts w:eastAsia="Times New Roman"/>
            </w:rPr>
            <w:t>, p.103255.</w:t>
          </w:r>
        </w:p>
        <w:p w14:paraId="37A2F9B9" w14:textId="6D3E7F9C" w:rsidR="00F4613A" w:rsidRDefault="00F4613A" w:rsidP="00DA4DAE">
          <w:pPr>
            <w:autoSpaceDE w:val="0"/>
            <w:autoSpaceDN w:val="0"/>
            <w:ind w:hanging="480"/>
            <w:divId w:val="1462070595"/>
            <w:rPr>
              <w:rFonts w:eastAsia="Times New Roman"/>
            </w:rPr>
          </w:pPr>
          <w:r w:rsidRPr="00F4613A">
            <w:rPr>
              <w:rFonts w:eastAsia="Times New Roman"/>
            </w:rPr>
            <w:lastRenderedPageBreak/>
            <w:t>Sattler, C. and Nagel, U.J., 2010. Factors affecting farmers’ acceptance of conservation measures—A case study from north-eastern Germany. </w:t>
          </w:r>
          <w:r w:rsidRPr="00083D78">
            <w:rPr>
              <w:rFonts w:eastAsia="Times New Roman"/>
            </w:rPr>
            <w:t>Land use policy</w:t>
          </w:r>
          <w:r w:rsidRPr="00F4613A">
            <w:rPr>
              <w:rFonts w:eastAsia="Times New Roman"/>
            </w:rPr>
            <w:t>, </w:t>
          </w:r>
          <w:r w:rsidRPr="00083D78">
            <w:rPr>
              <w:rFonts w:eastAsia="Times New Roman"/>
            </w:rPr>
            <w:t>27</w:t>
          </w:r>
          <w:r w:rsidRPr="00F4613A">
            <w:rPr>
              <w:rFonts w:eastAsia="Times New Roman"/>
            </w:rPr>
            <w:t>(1), pp.70-77.</w:t>
          </w:r>
        </w:p>
        <w:p w14:paraId="49F1F5BE" w14:textId="300586FC" w:rsidR="00C230F5" w:rsidRDefault="00C230F5" w:rsidP="00DA4DAE">
          <w:pPr>
            <w:autoSpaceDE w:val="0"/>
            <w:autoSpaceDN w:val="0"/>
            <w:ind w:hanging="480"/>
            <w:divId w:val="755059908"/>
            <w:rPr>
              <w:rFonts w:eastAsia="Times New Roman"/>
            </w:rPr>
          </w:pPr>
          <w:r>
            <w:rPr>
              <w:rFonts w:eastAsia="Times New Roman"/>
            </w:rPr>
            <w:t xml:space="preserve">Schaub, S., Ghazoul, J., Huber, R., Zhang, W., Sander, A., Rees, C., Banerjee, S., &amp; Finger, R. (2023). The role of behavioural factors and opportunity costs in farmers’ participation in voluntary agri-environmental schemes: A systematic review. </w:t>
          </w:r>
          <w:r w:rsidRPr="00083D78">
            <w:rPr>
              <w:rFonts w:eastAsia="Times New Roman"/>
            </w:rPr>
            <w:t>Journal of Agricultural Economics</w:t>
          </w:r>
          <w:r>
            <w:rPr>
              <w:rFonts w:eastAsia="Times New Roman"/>
            </w:rPr>
            <w:t xml:space="preserve">, </w:t>
          </w:r>
          <w:r w:rsidRPr="00083D78">
            <w:rPr>
              <w:rFonts w:eastAsia="Times New Roman"/>
            </w:rPr>
            <w:t>74</w:t>
          </w:r>
          <w:r>
            <w:rPr>
              <w:rFonts w:eastAsia="Times New Roman"/>
            </w:rPr>
            <w:t xml:space="preserve">(3), 617–660. </w:t>
          </w:r>
          <w:hyperlink r:id="rId42" w:history="1">
            <w:r w:rsidR="00D74F7A" w:rsidRPr="00083D78">
              <w:t>https://doi.org/10.1111/1477-9552.12538</w:t>
            </w:r>
          </w:hyperlink>
        </w:p>
        <w:p w14:paraId="6193BEEE" w14:textId="40E4400A" w:rsidR="002D4A4C" w:rsidRDefault="002D4A4C" w:rsidP="00DA4DAE">
          <w:pPr>
            <w:autoSpaceDE w:val="0"/>
            <w:autoSpaceDN w:val="0"/>
            <w:ind w:hanging="480"/>
            <w:divId w:val="2032022526"/>
            <w:rPr>
              <w:rFonts w:eastAsia="Times New Roman"/>
            </w:rPr>
          </w:pPr>
          <w:r w:rsidRPr="002D4A4C">
            <w:rPr>
              <w:rFonts w:eastAsia="Times New Roman"/>
            </w:rPr>
            <w:t xml:space="preserve">Scottish Government, 2013. </w:t>
          </w:r>
          <w:r w:rsidRPr="00083D78">
            <w:rPr>
              <w:rFonts w:eastAsia="Times New Roman"/>
            </w:rPr>
            <w:t>Scottish Agricultural Tenure Evidence Review</w:t>
          </w:r>
          <w:r w:rsidRPr="002D4A4C">
            <w:rPr>
              <w:rFonts w:eastAsia="Times New Roman"/>
            </w:rPr>
            <w:t>. [online] Available at: https://www.gov.scot/publications/scottish-agricultural-tenure-evidence-review/ [Accessed 14 May 2025].</w:t>
          </w:r>
        </w:p>
        <w:p w14:paraId="18DB5A45" w14:textId="4AA97253" w:rsidR="006678FE" w:rsidRDefault="006678FE" w:rsidP="00DA4DAE">
          <w:pPr>
            <w:autoSpaceDE w:val="0"/>
            <w:autoSpaceDN w:val="0"/>
            <w:ind w:hanging="480"/>
            <w:divId w:val="2032022526"/>
            <w:rPr>
              <w:rFonts w:eastAsia="Times New Roman"/>
            </w:rPr>
          </w:pPr>
          <w:r w:rsidRPr="006678FE">
            <w:rPr>
              <w:rFonts w:eastAsia="Times New Roman"/>
            </w:rPr>
            <w:t xml:space="preserve">Scottish Government, 2021. </w:t>
          </w:r>
          <w:r w:rsidRPr="00083D78">
            <w:rPr>
              <w:rFonts w:eastAsia="Times New Roman"/>
            </w:rPr>
            <w:t>Results from the Scottish Agricultural Census: June 2021</w:t>
          </w:r>
          <w:r w:rsidRPr="006678FE">
            <w:rPr>
              <w:rFonts w:eastAsia="Times New Roman"/>
            </w:rPr>
            <w:t>. [online] Available at: https://www.gov.scot/publications/results-scottish-agricultural-census-june-2021/pages/4/ [Accessed 14 May 2025].</w:t>
          </w:r>
        </w:p>
        <w:p w14:paraId="4C70E428" w14:textId="6234A644" w:rsidR="00DF59AD" w:rsidRDefault="000C75FB" w:rsidP="00DA4DAE">
          <w:pPr>
            <w:autoSpaceDE w:val="0"/>
            <w:autoSpaceDN w:val="0"/>
            <w:ind w:hanging="480"/>
            <w:divId w:val="2032022526"/>
            <w:rPr>
              <w:rFonts w:eastAsia="Times New Roman"/>
            </w:rPr>
          </w:pPr>
          <w:r>
            <w:rPr>
              <w:rFonts w:eastAsia="Times New Roman"/>
            </w:rPr>
            <w:t>Scottish Government</w:t>
          </w:r>
          <w:r w:rsidR="008D76AD">
            <w:rPr>
              <w:rFonts w:eastAsia="Times New Roman"/>
            </w:rPr>
            <w:t xml:space="preserve">, </w:t>
          </w:r>
          <w:r w:rsidR="00DF59AD" w:rsidRPr="00DF59AD">
            <w:rPr>
              <w:rFonts w:eastAsia="Times New Roman"/>
            </w:rPr>
            <w:t>2022</w:t>
          </w:r>
          <w:r w:rsidR="004D099B">
            <w:rPr>
              <w:rFonts w:eastAsia="Times New Roman"/>
            </w:rPr>
            <w:t>a</w:t>
          </w:r>
          <w:r w:rsidR="008D76AD">
            <w:rPr>
              <w:rFonts w:eastAsia="Times New Roman"/>
            </w:rPr>
            <w:t>.</w:t>
          </w:r>
          <w:r w:rsidR="00DF59AD" w:rsidRPr="00DF59AD">
            <w:rPr>
              <w:rFonts w:eastAsia="Times New Roman"/>
            </w:rPr>
            <w:t xml:space="preserve"> </w:t>
          </w:r>
          <w:r w:rsidR="00DF59AD" w:rsidRPr="00083D78">
            <w:rPr>
              <w:rFonts w:eastAsia="Times New Roman"/>
            </w:rPr>
            <w:t>Next step in delivering our vision: Scotland as a leader in sustainable and regenerative farming.</w:t>
          </w:r>
          <w:r w:rsidR="00DF59AD" w:rsidRPr="00DF59AD">
            <w:rPr>
              <w:rFonts w:eastAsia="Times New Roman"/>
            </w:rPr>
            <w:t xml:space="preserve"> Available at: https://www.gov.scot/publications/next-step-delivering-vision-scotland-leader-sustainable-regenerative-farming/documents/ (Accessed: 26 February 2025).</w:t>
          </w:r>
        </w:p>
        <w:p w14:paraId="085363A1" w14:textId="33D0C055" w:rsidR="000A315D" w:rsidRDefault="000A315D" w:rsidP="00DA4DAE">
          <w:pPr>
            <w:autoSpaceDE w:val="0"/>
            <w:autoSpaceDN w:val="0"/>
            <w:ind w:hanging="480"/>
            <w:divId w:val="2032022526"/>
            <w:rPr>
              <w:rFonts w:eastAsia="Times New Roman"/>
            </w:rPr>
          </w:pPr>
          <w:r w:rsidRPr="004D099B">
            <w:rPr>
              <w:rFonts w:eastAsia="Times New Roman"/>
            </w:rPr>
            <w:t>Scottish Government, 2022</w:t>
          </w:r>
          <w:r w:rsidR="004D099B">
            <w:rPr>
              <w:rFonts w:eastAsia="Times New Roman"/>
            </w:rPr>
            <w:t>b</w:t>
          </w:r>
          <w:r w:rsidRPr="004D099B">
            <w:rPr>
              <w:rFonts w:eastAsia="Times New Roman"/>
            </w:rPr>
            <w:t>.</w:t>
          </w:r>
          <w:r w:rsidRPr="00083D78">
            <w:rPr>
              <w:rFonts w:eastAsia="Times New Roman"/>
            </w:rPr>
            <w:t xml:space="preserve"> Regional Land Use Partnerships: Phase 1 Process Evaluation - Final Report</w:t>
          </w:r>
          <w:r w:rsidRPr="000A315D">
            <w:rPr>
              <w:rFonts w:eastAsia="Times New Roman"/>
            </w:rPr>
            <w:t xml:space="preserve">. Available at: </w:t>
          </w:r>
          <w:r w:rsidR="008D76AD" w:rsidRPr="008D76AD">
            <w:rPr>
              <w:rFonts w:eastAsia="Times New Roman"/>
            </w:rPr>
            <w:t xml:space="preserve">https://www.gov.scot/publications/regional-land-use-partnerships-phase-1-process-evaluation-final-report/documents/ </w:t>
          </w:r>
          <w:r w:rsidRPr="000A315D">
            <w:rPr>
              <w:rFonts w:eastAsia="Times New Roman"/>
            </w:rPr>
            <w:t>[Accessed 10 Mar. 2025].</w:t>
          </w:r>
        </w:p>
        <w:p w14:paraId="216CD409" w14:textId="4125313E" w:rsidR="002E77AF" w:rsidRDefault="002E77AF" w:rsidP="00DA4DAE">
          <w:pPr>
            <w:autoSpaceDE w:val="0"/>
            <w:autoSpaceDN w:val="0"/>
            <w:ind w:hanging="480"/>
            <w:divId w:val="2032022526"/>
            <w:rPr>
              <w:rFonts w:eastAsia="Times New Roman"/>
            </w:rPr>
          </w:pPr>
          <w:r w:rsidRPr="002E77AF">
            <w:rPr>
              <w:rFonts w:eastAsia="Times New Roman"/>
            </w:rPr>
            <w:t>Scottish Government</w:t>
          </w:r>
          <w:r w:rsidRPr="00083D78">
            <w:rPr>
              <w:rFonts w:eastAsia="Times New Roman"/>
            </w:rPr>
            <w:t>,</w:t>
          </w:r>
          <w:r w:rsidRPr="002E77AF">
            <w:rPr>
              <w:rFonts w:eastAsia="Times New Roman"/>
            </w:rPr>
            <w:t xml:space="preserve"> 2023. </w:t>
          </w:r>
          <w:r w:rsidRPr="00083D78">
            <w:rPr>
              <w:rFonts w:eastAsia="Times New Roman"/>
            </w:rPr>
            <w:t>Agriculture Bill - Analysis of Consultation Responses.</w:t>
          </w:r>
          <w:r w:rsidRPr="002E77AF">
            <w:rPr>
              <w:rFonts w:eastAsia="Times New Roman"/>
            </w:rPr>
            <w:t xml:space="preserve"> [online] Available at: </w:t>
          </w:r>
          <w:hyperlink r:id="rId43" w:tgtFrame="_new" w:history="1">
            <w:r w:rsidRPr="00083D78">
              <w:t>https://www.gov.scot/publications/agriculture-bill-analysis-consultation-responses/documents/</w:t>
            </w:r>
          </w:hyperlink>
          <w:r w:rsidRPr="002E77AF">
            <w:rPr>
              <w:rFonts w:eastAsia="Times New Roman"/>
            </w:rPr>
            <w:t xml:space="preserve"> [Accessed 6 March 2025].</w:t>
          </w:r>
        </w:p>
        <w:p w14:paraId="25DF5C45" w14:textId="64B35BE8" w:rsidR="008C5A2A" w:rsidRDefault="008C5A2A" w:rsidP="00DA4DAE">
          <w:pPr>
            <w:autoSpaceDE w:val="0"/>
            <w:autoSpaceDN w:val="0"/>
            <w:ind w:hanging="480"/>
            <w:divId w:val="2032022526"/>
            <w:rPr>
              <w:rFonts w:eastAsia="Times New Roman"/>
            </w:rPr>
          </w:pPr>
          <w:r w:rsidRPr="008C5A2A">
            <w:rPr>
              <w:rFonts w:eastAsia="Times New Roman"/>
            </w:rPr>
            <w:t>Scottish Government</w:t>
          </w:r>
          <w:r w:rsidRPr="00083D78">
            <w:rPr>
              <w:rFonts w:eastAsia="Times New Roman"/>
            </w:rPr>
            <w:t>,</w:t>
          </w:r>
          <w:r w:rsidRPr="008C5A2A">
            <w:rPr>
              <w:rFonts w:eastAsia="Times New Roman"/>
            </w:rPr>
            <w:t xml:space="preserve"> 2024. </w:t>
          </w:r>
          <w:r w:rsidRPr="00083D78">
            <w:rPr>
              <w:rFonts w:eastAsia="Times New Roman"/>
            </w:rPr>
            <w:t>Agricultural Reform Programme Route Map.</w:t>
          </w:r>
          <w:r w:rsidRPr="008C5A2A">
            <w:rPr>
              <w:rFonts w:eastAsia="Times New Roman"/>
            </w:rPr>
            <w:t xml:space="preserve"> [online] Rural Payments and Services. Available at: </w:t>
          </w:r>
          <w:hyperlink r:id="rId44" w:tgtFrame="_new" w:history="1">
            <w:r w:rsidRPr="00083D78">
              <w:t>https://www.ruralpayments.org/topics/agricultural-reform-programme/arp-route-map/</w:t>
            </w:r>
          </w:hyperlink>
          <w:r w:rsidRPr="008C5A2A">
            <w:rPr>
              <w:rFonts w:eastAsia="Times New Roman"/>
            </w:rPr>
            <w:t xml:space="preserve"> [Accessed 6 March 2025].</w:t>
          </w:r>
        </w:p>
        <w:p w14:paraId="436BD90F" w14:textId="11A4F774" w:rsidR="0068630B" w:rsidRDefault="0068630B" w:rsidP="00DA4DAE">
          <w:pPr>
            <w:autoSpaceDE w:val="0"/>
            <w:autoSpaceDN w:val="0"/>
            <w:ind w:hanging="480"/>
            <w:divId w:val="2032022526"/>
            <w:rPr>
              <w:rFonts w:eastAsia="Times New Roman"/>
            </w:rPr>
          </w:pPr>
          <w:r w:rsidRPr="0068630B">
            <w:rPr>
              <w:rFonts w:eastAsia="Times New Roman"/>
            </w:rPr>
            <w:t xml:space="preserve">Scottish Government, 2025. </w:t>
          </w:r>
          <w:r w:rsidRPr="00083D78">
            <w:rPr>
              <w:rFonts w:eastAsia="Times New Roman"/>
            </w:rPr>
            <w:t>New Deal for Agriculture: First Minister's speech - 7 February 2025</w:t>
          </w:r>
          <w:r w:rsidRPr="0068630B">
            <w:rPr>
              <w:rFonts w:eastAsia="Times New Roman"/>
            </w:rPr>
            <w:t>. Available at: https://www.gov.scot/publications/new-deal-for-agriculture-nfus-first-ministers-speech [Accessed 7 March 2025].</w:t>
          </w:r>
        </w:p>
        <w:p w14:paraId="13E52213" w14:textId="41C97FBF" w:rsidR="00764472" w:rsidRDefault="00764472" w:rsidP="00DA4DAE">
          <w:pPr>
            <w:autoSpaceDE w:val="0"/>
            <w:autoSpaceDN w:val="0"/>
            <w:ind w:hanging="480"/>
            <w:divId w:val="2032022526"/>
            <w:rPr>
              <w:rFonts w:eastAsia="Times New Roman"/>
            </w:rPr>
          </w:pPr>
          <w:r w:rsidRPr="00764472">
            <w:rPr>
              <w:rFonts w:eastAsia="Times New Roman"/>
            </w:rPr>
            <w:t>Sutherland, L.A. and Burton, R.J., 2011. Good farmers, good neighbours? The role of cultural capital in social capital development in a Scottish farming community. </w:t>
          </w:r>
          <w:r w:rsidRPr="00083D78">
            <w:rPr>
              <w:rFonts w:eastAsia="Times New Roman"/>
            </w:rPr>
            <w:t>Sociologia Ruralis</w:t>
          </w:r>
          <w:r w:rsidRPr="00764472">
            <w:rPr>
              <w:rFonts w:eastAsia="Times New Roman"/>
            </w:rPr>
            <w:t>, </w:t>
          </w:r>
          <w:r w:rsidRPr="00083D78">
            <w:rPr>
              <w:rFonts w:eastAsia="Times New Roman"/>
            </w:rPr>
            <w:t>51</w:t>
          </w:r>
          <w:r w:rsidRPr="00764472">
            <w:rPr>
              <w:rFonts w:eastAsia="Times New Roman"/>
            </w:rPr>
            <w:t>(3), pp.238-255.</w:t>
          </w:r>
        </w:p>
        <w:p w14:paraId="27837C2E" w14:textId="77777777" w:rsidR="00403026" w:rsidRDefault="00403026" w:rsidP="00403026">
          <w:pPr>
            <w:autoSpaceDE w:val="0"/>
            <w:autoSpaceDN w:val="0"/>
            <w:ind w:hanging="480"/>
            <w:divId w:val="2032022526"/>
            <w:rPr>
              <w:rFonts w:eastAsia="Times New Roman"/>
            </w:rPr>
          </w:pPr>
          <w:r w:rsidRPr="00403026">
            <w:rPr>
              <w:rFonts w:eastAsia="Times New Roman"/>
            </w:rPr>
            <w:t>Rodríguez-Entrena, Macario, and Manuel Arriaza. "Adoption of conservation agriculture in olive groves: Evidences from southern Spain." </w:t>
          </w:r>
          <w:r w:rsidRPr="00083D78">
            <w:rPr>
              <w:rFonts w:eastAsia="Times New Roman"/>
            </w:rPr>
            <w:t>Land Use Policy</w:t>
          </w:r>
          <w:r w:rsidRPr="00403026">
            <w:rPr>
              <w:rFonts w:eastAsia="Times New Roman"/>
            </w:rPr>
            <w:t> 34 (2013): 294-300.</w:t>
          </w:r>
        </w:p>
        <w:p w14:paraId="208BB098" w14:textId="6DBF0554" w:rsidR="00E9602C" w:rsidRDefault="00E9602C" w:rsidP="00DA4DAE">
          <w:pPr>
            <w:autoSpaceDE w:val="0"/>
            <w:autoSpaceDN w:val="0"/>
            <w:ind w:hanging="480"/>
            <w:divId w:val="2032022526"/>
            <w:rPr>
              <w:rFonts w:eastAsia="Times New Roman"/>
            </w:rPr>
          </w:pPr>
          <w:r w:rsidRPr="00083D78">
            <w:rPr>
              <w:rFonts w:eastAsia="Times New Roman"/>
            </w:rPr>
            <w:t>#Route2050 2022 Update</w:t>
          </w:r>
          <w:r w:rsidRPr="00E9602C">
            <w:rPr>
              <w:rFonts w:eastAsia="Times New Roman"/>
            </w:rPr>
            <w:t xml:space="preserve">. Available at: </w:t>
          </w:r>
          <w:hyperlink r:id="rId45" w:tgtFrame="_new" w:history="1">
            <w:r w:rsidRPr="00083D78">
              <w:t>https://www.scottishlandandestates.co.uk/sites/default/files/inline-files/%23Route2050%202022%20Update%20%28Press%29%20%282%29.pdf</w:t>
            </w:r>
          </w:hyperlink>
          <w:r w:rsidRPr="00E9602C">
            <w:rPr>
              <w:rFonts w:eastAsia="Times New Roman"/>
            </w:rPr>
            <w:t xml:space="preserve"> [Accessed 7 March 2025].</w:t>
          </w:r>
        </w:p>
        <w:p w14:paraId="46C86469" w14:textId="6011D9F6" w:rsidR="009F5DBB" w:rsidRDefault="009F5DBB" w:rsidP="00DA4DAE">
          <w:pPr>
            <w:autoSpaceDE w:val="0"/>
            <w:autoSpaceDN w:val="0"/>
            <w:ind w:hanging="480"/>
            <w:divId w:val="2032022526"/>
            <w:rPr>
              <w:rFonts w:eastAsia="Times New Roman"/>
            </w:rPr>
          </w:pPr>
          <w:r w:rsidRPr="009F5DBB">
            <w:rPr>
              <w:rFonts w:eastAsia="Times New Roman"/>
            </w:rPr>
            <w:t>Riley, M., 2016. How does longer term participation in agri-environment schemes [re] shape farmers’ environmental dispositions and identities?. </w:t>
          </w:r>
          <w:r w:rsidRPr="00083D78">
            <w:rPr>
              <w:rFonts w:eastAsia="Times New Roman"/>
            </w:rPr>
            <w:t>Land use policy</w:t>
          </w:r>
          <w:r w:rsidRPr="009F5DBB">
            <w:rPr>
              <w:rFonts w:eastAsia="Times New Roman"/>
            </w:rPr>
            <w:t>, </w:t>
          </w:r>
          <w:r w:rsidRPr="00083D78">
            <w:rPr>
              <w:rFonts w:eastAsia="Times New Roman"/>
            </w:rPr>
            <w:t>52</w:t>
          </w:r>
          <w:r w:rsidRPr="009F5DBB">
            <w:rPr>
              <w:rFonts w:eastAsia="Times New Roman"/>
            </w:rPr>
            <w:t>, pp.62-75.</w:t>
          </w:r>
        </w:p>
        <w:p w14:paraId="652873F6" w14:textId="27AC85E9" w:rsidR="00866BE4" w:rsidRDefault="00866BE4" w:rsidP="00DA4DAE">
          <w:pPr>
            <w:autoSpaceDE w:val="0"/>
            <w:autoSpaceDN w:val="0"/>
            <w:ind w:hanging="480"/>
            <w:divId w:val="2032022526"/>
            <w:rPr>
              <w:rFonts w:eastAsia="Times New Roman"/>
            </w:rPr>
          </w:pPr>
          <w:r w:rsidRPr="00866BE4">
            <w:rPr>
              <w:rFonts w:eastAsia="Times New Roman"/>
            </w:rPr>
            <w:lastRenderedPageBreak/>
            <w:t>Scottish Wildlife Trust</w:t>
          </w:r>
          <w:r w:rsidRPr="00083D78">
            <w:rPr>
              <w:rFonts w:eastAsia="Times New Roman"/>
            </w:rPr>
            <w:t>,</w:t>
          </w:r>
          <w:r w:rsidRPr="00866BE4">
            <w:rPr>
              <w:rFonts w:eastAsia="Times New Roman"/>
            </w:rPr>
            <w:t xml:space="preserve"> 2017. </w:t>
          </w:r>
          <w:r w:rsidRPr="00083D78">
            <w:rPr>
              <w:rFonts w:eastAsia="Times New Roman"/>
            </w:rPr>
            <w:t>Land stewardship policy.</w:t>
          </w:r>
          <w:r w:rsidRPr="00866BE4">
            <w:rPr>
              <w:rFonts w:eastAsia="Times New Roman"/>
            </w:rPr>
            <w:t xml:space="preserve"> [PDF] Available at: </w:t>
          </w:r>
          <w:hyperlink r:id="rId46" w:tgtFrame="_new" w:history="1">
            <w:r w:rsidRPr="00083D78">
              <w:t>https://scottishwildlifetrust.org.uk/wp-content/uploads/2017/06/FINAL_Land-Stewardship-Policy_07-ONLINE.pdf</w:t>
            </w:r>
          </w:hyperlink>
          <w:r w:rsidRPr="00866BE4">
            <w:rPr>
              <w:rFonts w:eastAsia="Times New Roman"/>
            </w:rPr>
            <w:t xml:space="preserve"> [Accessed 6 March 2025].</w:t>
          </w:r>
        </w:p>
        <w:p w14:paraId="3E0E8298" w14:textId="2A2D6B86" w:rsidR="001C6ED4" w:rsidRPr="00083D78" w:rsidRDefault="001C6ED4" w:rsidP="00DA4DAE">
          <w:pPr>
            <w:autoSpaceDE w:val="0"/>
            <w:autoSpaceDN w:val="0"/>
            <w:ind w:hanging="480"/>
            <w:divId w:val="2032022526"/>
            <w:rPr>
              <w:rFonts w:eastAsia="Times New Roman"/>
            </w:rPr>
          </w:pPr>
          <w:r w:rsidRPr="00083D78">
            <w:rPr>
              <w:rFonts w:eastAsia="Times New Roman"/>
            </w:rPr>
            <w:t>Sheskin, D.J. (2003) Handbook of Parametric and Nonparametric Statistical Procedures. 3rd edn. Boca Raton, FL: CRC Press. Chapter 14: The Kruskal-Wallis One-Way Analysis of Variance by Ranks, pp. 507–524.</w:t>
          </w:r>
        </w:p>
        <w:p w14:paraId="677B2D91" w14:textId="7644F3B9" w:rsidR="008D295D" w:rsidRPr="00083D78" w:rsidRDefault="008D295D" w:rsidP="00DA4DAE">
          <w:pPr>
            <w:autoSpaceDE w:val="0"/>
            <w:autoSpaceDN w:val="0"/>
            <w:ind w:hanging="480"/>
            <w:divId w:val="2032022526"/>
            <w:rPr>
              <w:rFonts w:eastAsia="Times New Roman"/>
            </w:rPr>
          </w:pPr>
          <w:r w:rsidRPr="00083D78">
            <w:rPr>
              <w:rFonts w:eastAsia="Times New Roman"/>
            </w:rPr>
            <w:t xml:space="preserve">Soulignac, V., Pinet, F., Bodelet, M., &amp; Gross, H. (2025). The use of digital social media in agriculture. International Journal of Agricultural and Environmental Information Systems, 16(1). </w:t>
          </w:r>
          <w:hyperlink r:id="rId47" w:tgtFrame="_new" w:history="1">
            <w:r w:rsidRPr="00083D78">
              <w:rPr>
                <w:rFonts w:eastAsia="Times New Roman"/>
              </w:rPr>
              <w:t>https://www.researchgate.net/publication/387729841</w:t>
            </w:r>
          </w:hyperlink>
        </w:p>
        <w:p w14:paraId="1DA17C0C" w14:textId="78F5E8FE" w:rsidR="008C5F0A" w:rsidRPr="00083D78" w:rsidRDefault="008C5F0A" w:rsidP="00DA4DAE">
          <w:pPr>
            <w:autoSpaceDE w:val="0"/>
            <w:autoSpaceDN w:val="0"/>
            <w:ind w:hanging="480"/>
            <w:divId w:val="2032022526"/>
            <w:rPr>
              <w:rFonts w:eastAsia="Times New Roman"/>
            </w:rPr>
          </w:pPr>
          <w:r w:rsidRPr="00A54067">
            <w:rPr>
              <w:rFonts w:eastAsia="Times New Roman"/>
              <w:lang w:val="nl-NL"/>
            </w:rPr>
            <w:t xml:space="preserve">Taylor, B.M. and Van Grieken, M., 2015. </w:t>
          </w:r>
          <w:r w:rsidRPr="00083D78">
            <w:rPr>
              <w:rFonts w:eastAsia="Times New Roman"/>
            </w:rPr>
            <w:t>Local institutions and farmer participation in agri-environmental schemes. Journal of Rural Studies, 37, pp.10-19.</w:t>
          </w:r>
        </w:p>
        <w:p w14:paraId="721EFCF8" w14:textId="5AEFB9FB" w:rsidR="007855B5" w:rsidRPr="00083D78" w:rsidRDefault="007855B5" w:rsidP="00DA4DAE">
          <w:pPr>
            <w:autoSpaceDE w:val="0"/>
            <w:autoSpaceDN w:val="0"/>
            <w:ind w:hanging="480"/>
            <w:divId w:val="2032022526"/>
            <w:rPr>
              <w:rFonts w:eastAsia="Times New Roman"/>
            </w:rPr>
          </w:pPr>
          <w:r w:rsidRPr="00083D78">
            <w:rPr>
              <w:rFonts w:eastAsia="Times New Roman"/>
            </w:rPr>
            <w:t>Tavakol, M., &amp; Dennick, R. (2011). Making sense of Cronbach’s alpha. International Journal of Medical Education, 2, 53–55.</w:t>
          </w:r>
        </w:p>
        <w:p w14:paraId="626D65C5" w14:textId="4FA789D3" w:rsidR="00C230F5" w:rsidRPr="00083D78" w:rsidRDefault="00C230F5" w:rsidP="00DA4DAE">
          <w:pPr>
            <w:autoSpaceDE w:val="0"/>
            <w:autoSpaceDN w:val="0"/>
            <w:ind w:hanging="480"/>
            <w:divId w:val="2032022526"/>
            <w:rPr>
              <w:rFonts w:eastAsia="Times New Roman"/>
            </w:rPr>
          </w:pPr>
          <w:r>
            <w:rPr>
              <w:rFonts w:eastAsia="Times New Roman"/>
            </w:rPr>
            <w:t xml:space="preserve">Tyllianakis, E., Martin-Ortega, J., Ziv, G., Chapman, P. J., Holden, J., Cardwell, M., &amp; Fyfe, D. (2023). A window into land managers’ preferences for new forms of agri-environmental schemes: Evidence from a post-Brexit analysis. </w:t>
          </w:r>
          <w:r w:rsidRPr="00083D78">
            <w:rPr>
              <w:rFonts w:eastAsia="Times New Roman"/>
            </w:rPr>
            <w:t>Land Use Policy</w:t>
          </w:r>
          <w:r>
            <w:rPr>
              <w:rFonts w:eastAsia="Times New Roman"/>
            </w:rPr>
            <w:t xml:space="preserve">, </w:t>
          </w:r>
          <w:r w:rsidRPr="00083D78">
            <w:rPr>
              <w:rFonts w:eastAsia="Times New Roman"/>
            </w:rPr>
            <w:t>129</w:t>
          </w:r>
          <w:r>
            <w:rPr>
              <w:rFonts w:eastAsia="Times New Roman"/>
            </w:rPr>
            <w:t xml:space="preserve">. </w:t>
          </w:r>
          <w:hyperlink r:id="rId48" w:history="1">
            <w:r w:rsidR="00E96143" w:rsidRPr="00083D78">
              <w:t>https://doi.org/10.1016/j.landusepol.2023.106627</w:t>
            </w:r>
          </w:hyperlink>
        </w:p>
        <w:p w14:paraId="1AA05145" w14:textId="24062DEB" w:rsidR="00A7401E" w:rsidRDefault="00A7401E" w:rsidP="00DA4DAE">
          <w:pPr>
            <w:autoSpaceDE w:val="0"/>
            <w:autoSpaceDN w:val="0"/>
            <w:ind w:hanging="480"/>
            <w:divId w:val="2032022526"/>
            <w:rPr>
              <w:rFonts w:eastAsia="Times New Roman"/>
            </w:rPr>
          </w:pPr>
          <w:r w:rsidRPr="00A7401E">
            <w:rPr>
              <w:rFonts w:eastAsia="Times New Roman"/>
            </w:rPr>
            <w:t>Unay Gailhard, I., Bavorova, M. and Pirscher, F., 2012. The influence of communication frequency with social network actors on the continuous innovation adoption: Organic farmers in Germany.</w:t>
          </w:r>
        </w:p>
        <w:p w14:paraId="1B145B3A" w14:textId="538D7780" w:rsidR="00B12B9D" w:rsidRDefault="00B12B9D" w:rsidP="00DA4DAE">
          <w:pPr>
            <w:autoSpaceDE w:val="0"/>
            <w:autoSpaceDN w:val="0"/>
            <w:ind w:hanging="480"/>
            <w:divId w:val="2032022526"/>
            <w:rPr>
              <w:rFonts w:eastAsia="Times New Roman"/>
            </w:rPr>
          </w:pPr>
          <w:r w:rsidRPr="00A54067">
            <w:rPr>
              <w:rFonts w:eastAsia="Times New Roman"/>
              <w:lang w:val="nl-NL"/>
            </w:rPr>
            <w:t xml:space="preserve">van der Ploeg, J.D. and Ventura, F., 2014. </w:t>
          </w:r>
          <w:r w:rsidRPr="00B12B9D">
            <w:rPr>
              <w:rFonts w:eastAsia="Times New Roman"/>
            </w:rPr>
            <w:t>Heterogeneity reconsidered. </w:t>
          </w:r>
          <w:r w:rsidRPr="00083D78">
            <w:rPr>
              <w:rFonts w:eastAsia="Times New Roman"/>
            </w:rPr>
            <w:t>Current opinion in environmental sustainability</w:t>
          </w:r>
          <w:r w:rsidRPr="00B12B9D">
            <w:rPr>
              <w:rFonts w:eastAsia="Times New Roman"/>
            </w:rPr>
            <w:t>, </w:t>
          </w:r>
          <w:r w:rsidRPr="00083D78">
            <w:rPr>
              <w:rFonts w:eastAsia="Times New Roman"/>
            </w:rPr>
            <w:t>8</w:t>
          </w:r>
          <w:r w:rsidRPr="00B12B9D">
            <w:rPr>
              <w:rFonts w:eastAsia="Times New Roman"/>
            </w:rPr>
            <w:t>, pp.23-28.</w:t>
          </w:r>
        </w:p>
        <w:p w14:paraId="4B8A05A2" w14:textId="35B8C1E3" w:rsidR="007271A1" w:rsidRDefault="007271A1" w:rsidP="00DA4DAE">
          <w:pPr>
            <w:autoSpaceDE w:val="0"/>
            <w:autoSpaceDN w:val="0"/>
            <w:ind w:hanging="480"/>
            <w:divId w:val="2032022526"/>
            <w:rPr>
              <w:rFonts w:eastAsia="Times New Roman"/>
            </w:rPr>
          </w:pPr>
          <w:r w:rsidRPr="007271A1">
            <w:rPr>
              <w:rFonts w:eastAsia="Times New Roman"/>
            </w:rPr>
            <w:t>Villamayor-Tomas, S., Sagebiel, J. and Olschewski, R., 2019. Bringing the neighbors in: A choice experiment on the influence of coordination and social norms on farmers’ willingness to accept agro-environmental schemes across Europe. </w:t>
          </w:r>
          <w:r w:rsidRPr="00083D78">
            <w:rPr>
              <w:rFonts w:eastAsia="Times New Roman"/>
            </w:rPr>
            <w:t>Land use policy</w:t>
          </w:r>
          <w:r w:rsidRPr="007271A1">
            <w:rPr>
              <w:rFonts w:eastAsia="Times New Roman"/>
            </w:rPr>
            <w:t>, </w:t>
          </w:r>
          <w:r w:rsidRPr="00083D78">
            <w:rPr>
              <w:rFonts w:eastAsia="Times New Roman"/>
            </w:rPr>
            <w:t>84</w:t>
          </w:r>
          <w:r w:rsidRPr="007271A1">
            <w:rPr>
              <w:rFonts w:eastAsia="Times New Roman"/>
            </w:rPr>
            <w:t>, pp.200-215.</w:t>
          </w:r>
        </w:p>
        <w:p w14:paraId="5DDC2107" w14:textId="7A9DB7D6" w:rsidR="00751BD6" w:rsidRDefault="00751BD6" w:rsidP="00DA4DAE">
          <w:pPr>
            <w:autoSpaceDE w:val="0"/>
            <w:autoSpaceDN w:val="0"/>
            <w:ind w:hanging="480"/>
            <w:divId w:val="2032022526"/>
            <w:rPr>
              <w:rFonts w:eastAsia="Times New Roman"/>
            </w:rPr>
          </w:pPr>
          <w:r w:rsidRPr="00751BD6">
            <w:rPr>
              <w:rFonts w:eastAsia="Times New Roman"/>
            </w:rPr>
            <w:t>Villamayor-Tomas, S., Sagebiel, J., Rommel, J. and Olschewski, R., 2021. Types of collective action problems and farmers’ willingness to accept agri-environmental schemes in Switzerland. </w:t>
          </w:r>
          <w:r w:rsidRPr="00083D78">
            <w:rPr>
              <w:rFonts w:eastAsia="Times New Roman"/>
            </w:rPr>
            <w:t>Ecosystem Services</w:t>
          </w:r>
          <w:r w:rsidRPr="00751BD6">
            <w:rPr>
              <w:rFonts w:eastAsia="Times New Roman"/>
            </w:rPr>
            <w:t>, </w:t>
          </w:r>
          <w:r w:rsidRPr="00083D78">
            <w:rPr>
              <w:rFonts w:eastAsia="Times New Roman"/>
            </w:rPr>
            <w:t>50</w:t>
          </w:r>
          <w:r w:rsidRPr="00751BD6">
            <w:rPr>
              <w:rFonts w:eastAsia="Times New Roman"/>
            </w:rPr>
            <w:t>, p.101304.</w:t>
          </w:r>
        </w:p>
        <w:p w14:paraId="49A3996B" w14:textId="3C2B02F8" w:rsidR="00260060" w:rsidRDefault="00260060" w:rsidP="00DA4DAE">
          <w:pPr>
            <w:autoSpaceDE w:val="0"/>
            <w:autoSpaceDN w:val="0"/>
            <w:ind w:hanging="480"/>
            <w:divId w:val="2032022526"/>
            <w:rPr>
              <w:rFonts w:eastAsia="Times New Roman"/>
            </w:rPr>
          </w:pPr>
          <w:r w:rsidRPr="00260060">
            <w:rPr>
              <w:rFonts w:eastAsia="Times New Roman"/>
            </w:rPr>
            <w:t>Westerink, J., Jongeneel, R., Polman, N., Prager, K., Franks, J., Dupraz, P. and Mettepenningen, E., 2017. Collaborative governance arrangements to deliver spatially coordinated agri-environmental management. </w:t>
          </w:r>
          <w:r w:rsidRPr="00083D78">
            <w:rPr>
              <w:rFonts w:eastAsia="Times New Roman"/>
            </w:rPr>
            <w:t>Land Use Policy</w:t>
          </w:r>
          <w:r w:rsidRPr="00260060">
            <w:rPr>
              <w:rFonts w:eastAsia="Times New Roman"/>
            </w:rPr>
            <w:t>, </w:t>
          </w:r>
          <w:r w:rsidRPr="00083D78">
            <w:rPr>
              <w:rFonts w:eastAsia="Times New Roman"/>
            </w:rPr>
            <w:t>69</w:t>
          </w:r>
          <w:r w:rsidRPr="00260060">
            <w:rPr>
              <w:rFonts w:eastAsia="Times New Roman"/>
            </w:rPr>
            <w:t>, pp.176-192.</w:t>
          </w:r>
        </w:p>
        <w:p w14:paraId="75B36617" w14:textId="4A9062BC" w:rsidR="00E96143" w:rsidRDefault="00E96143" w:rsidP="00DA4DAE">
          <w:pPr>
            <w:autoSpaceDE w:val="0"/>
            <w:autoSpaceDN w:val="0"/>
            <w:ind w:hanging="480"/>
            <w:divId w:val="2032022526"/>
            <w:rPr>
              <w:rFonts w:eastAsia="Times New Roman"/>
            </w:rPr>
          </w:pPr>
          <w:r w:rsidRPr="00E96143">
            <w:rPr>
              <w:rFonts w:eastAsia="Times New Roman"/>
            </w:rPr>
            <w:t>Wilson, G.A. and Hart, K., 2000. Financial imperative or conservation concern? EU farmers' motivations for participation in voluntary agri-environmental schemes. </w:t>
          </w:r>
          <w:r w:rsidRPr="00083D78">
            <w:rPr>
              <w:rFonts w:eastAsia="Times New Roman"/>
            </w:rPr>
            <w:t>Environment and planning A</w:t>
          </w:r>
          <w:r w:rsidRPr="00E96143">
            <w:rPr>
              <w:rFonts w:eastAsia="Times New Roman"/>
            </w:rPr>
            <w:t>, </w:t>
          </w:r>
          <w:r w:rsidRPr="00083D78">
            <w:rPr>
              <w:rFonts w:eastAsia="Times New Roman"/>
            </w:rPr>
            <w:t>32</w:t>
          </w:r>
          <w:r w:rsidRPr="00E96143">
            <w:rPr>
              <w:rFonts w:eastAsia="Times New Roman"/>
            </w:rPr>
            <w:t>(12), pp.2161-2185.</w:t>
          </w:r>
        </w:p>
        <w:p w14:paraId="3C3C26C7" w14:textId="2CC2B696" w:rsidR="006A0ACD" w:rsidRDefault="006A0ACD" w:rsidP="00DA4DAE">
          <w:pPr>
            <w:autoSpaceDE w:val="0"/>
            <w:autoSpaceDN w:val="0"/>
            <w:ind w:hanging="480"/>
            <w:divId w:val="2032022526"/>
            <w:rPr>
              <w:rFonts w:eastAsia="Times New Roman"/>
            </w:rPr>
          </w:pPr>
          <w:r w:rsidRPr="006A0ACD">
            <w:rPr>
              <w:rFonts w:eastAsia="Times New Roman"/>
            </w:rPr>
            <w:t>Whittingham, M.J., 2011. The future of agri‐environment schemes: biodiversity gains and ecosystem service delivery?. </w:t>
          </w:r>
          <w:r w:rsidRPr="00083D78">
            <w:rPr>
              <w:rFonts w:eastAsia="Times New Roman"/>
            </w:rPr>
            <w:t>Journal of applied ecology</w:t>
          </w:r>
          <w:r w:rsidRPr="006A0ACD">
            <w:rPr>
              <w:rFonts w:eastAsia="Times New Roman"/>
            </w:rPr>
            <w:t>, </w:t>
          </w:r>
          <w:r w:rsidRPr="00083D78">
            <w:rPr>
              <w:rFonts w:eastAsia="Times New Roman"/>
            </w:rPr>
            <w:t>48</w:t>
          </w:r>
          <w:r w:rsidRPr="006A0ACD">
            <w:rPr>
              <w:rFonts w:eastAsia="Times New Roman"/>
            </w:rPr>
            <w:t>(3), pp.509-513.</w:t>
          </w:r>
        </w:p>
        <w:p w14:paraId="252B0E99" w14:textId="66517E75" w:rsidR="00E105B7" w:rsidRPr="00E105B7" w:rsidRDefault="00000000" w:rsidP="00DA4DAE"/>
      </w:sdtContent>
    </w:sdt>
    <w:p w14:paraId="4A9C0734" w14:textId="4FA27F03" w:rsidR="00A26294" w:rsidRDefault="004068D2" w:rsidP="00DA4DAE">
      <w:pPr>
        <w:pStyle w:val="Heading1"/>
      </w:pPr>
      <w:r>
        <w:lastRenderedPageBreak/>
        <w:t>Appendix</w:t>
      </w:r>
      <w:r w:rsidR="00CC7299">
        <w:t xml:space="preserve"> A</w:t>
      </w:r>
    </w:p>
    <w:p w14:paraId="19F0073D" w14:textId="2D7EFC30" w:rsidR="004068D2" w:rsidRDefault="00CC7299" w:rsidP="00DA4DAE">
      <w:r>
        <w:rPr>
          <w:noProof/>
        </w:rPr>
        <w:drawing>
          <wp:inline distT="0" distB="0" distL="0" distR="0" wp14:anchorId="7B9D7D7F" wp14:editId="17671EF1">
            <wp:extent cx="5731510" cy="8107045"/>
            <wp:effectExtent l="0" t="0" r="2540" b="8255"/>
            <wp:docPr id="914091195" name="Picture 3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91195" name="Picture 31" descr="A close-up of a document&#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051294DD" w14:textId="2FF81529" w:rsidR="00CC7299" w:rsidRDefault="00CC7299" w:rsidP="00DA4DAE">
      <w:r>
        <w:rPr>
          <w:noProof/>
        </w:rPr>
        <w:lastRenderedPageBreak/>
        <w:drawing>
          <wp:inline distT="0" distB="0" distL="0" distR="0" wp14:anchorId="5B508043" wp14:editId="067C2FD6">
            <wp:extent cx="5731510" cy="8107045"/>
            <wp:effectExtent l="0" t="0" r="2540" b="8255"/>
            <wp:docPr id="564788877" name="Picture 32"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88877" name="Picture 32" descr="A close-up of a paper&#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4E052DB2" w14:textId="5920E891" w:rsidR="00CC7299" w:rsidRDefault="00CC7299" w:rsidP="00DA4DAE">
      <w:r>
        <w:rPr>
          <w:noProof/>
        </w:rPr>
        <w:lastRenderedPageBreak/>
        <w:drawing>
          <wp:inline distT="0" distB="0" distL="0" distR="0" wp14:anchorId="5E86FA09" wp14:editId="59C8D20B">
            <wp:extent cx="5731510" cy="8107045"/>
            <wp:effectExtent l="0" t="0" r="2540" b="8255"/>
            <wp:docPr id="1100722052" name="Picture 33"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22052" name="Picture 33" descr="A screenshot of a questionnaire&#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55E168F4" w14:textId="51A5F32C" w:rsidR="00CC7299" w:rsidRDefault="00CC7299" w:rsidP="00DA4DAE">
      <w:r>
        <w:rPr>
          <w:noProof/>
        </w:rPr>
        <w:lastRenderedPageBreak/>
        <w:drawing>
          <wp:inline distT="0" distB="0" distL="0" distR="0" wp14:anchorId="666EBE37" wp14:editId="1AC3D2EE">
            <wp:extent cx="5731510" cy="8107045"/>
            <wp:effectExtent l="0" t="0" r="2540" b="8255"/>
            <wp:docPr id="1550351414" name="Picture 34"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51414" name="Picture 34" descr="A screenshot of a questionnaire&#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FD9E31F" w14:textId="75F388C0" w:rsidR="00CC7299" w:rsidRDefault="00CC7299" w:rsidP="00DA4DAE">
      <w:r>
        <w:rPr>
          <w:noProof/>
        </w:rPr>
        <w:lastRenderedPageBreak/>
        <w:drawing>
          <wp:inline distT="0" distB="0" distL="0" distR="0" wp14:anchorId="1AD22B68" wp14:editId="5DB3C708">
            <wp:extent cx="5731510" cy="8107045"/>
            <wp:effectExtent l="0" t="0" r="2540" b="8255"/>
            <wp:docPr id="2018010943" name="Picture 35"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10943" name="Picture 35" descr="A close-up of a questionnaire&#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691A8A0A" w14:textId="01D17C39" w:rsidR="00CC7299" w:rsidRDefault="00CC7299" w:rsidP="00DA4DAE">
      <w:r>
        <w:rPr>
          <w:noProof/>
        </w:rPr>
        <w:lastRenderedPageBreak/>
        <w:drawing>
          <wp:inline distT="0" distB="0" distL="0" distR="0" wp14:anchorId="5C973833" wp14:editId="3A407A8D">
            <wp:extent cx="5731510" cy="8107045"/>
            <wp:effectExtent l="0" t="0" r="2540" b="8255"/>
            <wp:docPr id="1624914481" name="Picture 36"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14481" name="Picture 36" descr="A close-up of a questionnaire&#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B12FC23" w14:textId="04A7FC3E" w:rsidR="00CC7299" w:rsidRDefault="00CC7299" w:rsidP="00DA4DAE">
      <w:r>
        <w:rPr>
          <w:noProof/>
        </w:rPr>
        <w:lastRenderedPageBreak/>
        <w:drawing>
          <wp:inline distT="0" distB="0" distL="0" distR="0" wp14:anchorId="3B848534" wp14:editId="55E802B1">
            <wp:extent cx="5731510" cy="8107045"/>
            <wp:effectExtent l="0" t="0" r="2540" b="8255"/>
            <wp:docPr id="1195503926" name="Picture 37"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03926" name="Picture 37" descr="A close-up of a questionnaire&#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9CDA452" w14:textId="2B9063B6" w:rsidR="00CC7299" w:rsidRDefault="00CC7299" w:rsidP="00DA4DAE">
      <w:r>
        <w:rPr>
          <w:noProof/>
        </w:rPr>
        <w:lastRenderedPageBreak/>
        <w:drawing>
          <wp:inline distT="0" distB="0" distL="0" distR="0" wp14:anchorId="5D4E099E" wp14:editId="1C6B2B23">
            <wp:extent cx="5731510" cy="8107045"/>
            <wp:effectExtent l="0" t="0" r="2540" b="8255"/>
            <wp:docPr id="321301581" name="Picture 38"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01581" name="Picture 38" descr="A close-up of a questionnaire&#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000016CB" w14:textId="22318250" w:rsidR="00CC7299" w:rsidRDefault="00CC7299" w:rsidP="00DA4DAE">
      <w:r>
        <w:rPr>
          <w:noProof/>
        </w:rPr>
        <w:lastRenderedPageBreak/>
        <w:drawing>
          <wp:inline distT="0" distB="0" distL="0" distR="0" wp14:anchorId="606106C9" wp14:editId="1EBE0BEE">
            <wp:extent cx="5731510" cy="8107045"/>
            <wp:effectExtent l="0" t="0" r="2540" b="8255"/>
            <wp:docPr id="1466916770" name="Picture 3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16770" name="Picture 39" descr="A screenshot of a computer&#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4AA09956" w14:textId="17933DB9" w:rsidR="00CC7299" w:rsidRDefault="00CC7299" w:rsidP="00DA4DAE">
      <w:r>
        <w:rPr>
          <w:noProof/>
        </w:rPr>
        <w:lastRenderedPageBreak/>
        <w:drawing>
          <wp:inline distT="0" distB="0" distL="0" distR="0" wp14:anchorId="06B3ABA4" wp14:editId="700221E0">
            <wp:extent cx="5731510" cy="8107045"/>
            <wp:effectExtent l="0" t="0" r="2540" b="8255"/>
            <wp:docPr id="1234577045" name="Picture 4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77045" name="Picture 40" descr="A white background with black dots&#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18428BFC" w14:textId="137EFDDA" w:rsidR="00CC7299" w:rsidRDefault="00CC7299" w:rsidP="00DA4DAE">
      <w:r>
        <w:rPr>
          <w:noProof/>
        </w:rPr>
        <w:lastRenderedPageBreak/>
        <w:drawing>
          <wp:inline distT="0" distB="0" distL="0" distR="0" wp14:anchorId="09DD5FBA" wp14:editId="1F109FFE">
            <wp:extent cx="5731510" cy="8107045"/>
            <wp:effectExtent l="0" t="0" r="2540" b="8255"/>
            <wp:docPr id="1330570353" name="Picture 41"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70353" name="Picture 41" descr="A close-up of a questionnaire&#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76F031CF" w14:textId="4E732340" w:rsidR="00CC7299" w:rsidRDefault="00CC7299" w:rsidP="00DA4DAE">
      <w:r>
        <w:rPr>
          <w:noProof/>
        </w:rPr>
        <w:lastRenderedPageBreak/>
        <w:drawing>
          <wp:inline distT="0" distB="0" distL="0" distR="0" wp14:anchorId="321C2073" wp14:editId="4EB500C3">
            <wp:extent cx="5731510" cy="8107045"/>
            <wp:effectExtent l="0" t="0" r="2540" b="8255"/>
            <wp:docPr id="374325566" name="Picture 42"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25566" name="Picture 42" descr="A close-up of a questionnaire&#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51D2B710" w14:textId="75A3B68C" w:rsidR="00CC7299" w:rsidRDefault="00CC7299" w:rsidP="00DA4DAE">
      <w:r>
        <w:rPr>
          <w:noProof/>
        </w:rPr>
        <w:lastRenderedPageBreak/>
        <w:drawing>
          <wp:inline distT="0" distB="0" distL="0" distR="0" wp14:anchorId="249F20A2" wp14:editId="1E9DDCB6">
            <wp:extent cx="5731510" cy="8107045"/>
            <wp:effectExtent l="0" t="0" r="2540" b="8255"/>
            <wp:docPr id="612769251" name="Picture 43"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69251" name="Picture 43" descr="A close-up of a questionnaire&#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76BC0E87" w14:textId="4773352B" w:rsidR="00CC7299" w:rsidRDefault="00CC7299" w:rsidP="00DA4DAE">
      <w:r>
        <w:rPr>
          <w:noProof/>
        </w:rPr>
        <w:lastRenderedPageBreak/>
        <w:drawing>
          <wp:inline distT="0" distB="0" distL="0" distR="0" wp14:anchorId="29CB8292" wp14:editId="0D2AB7A2">
            <wp:extent cx="5731510" cy="8107045"/>
            <wp:effectExtent l="0" t="0" r="2540" b="8255"/>
            <wp:docPr id="969570088" name="Picture 44"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70088" name="Picture 44" descr="A close-up of a questionnaire&#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CAAB5EF" w14:textId="42B4CA6B" w:rsidR="00CC7299" w:rsidRDefault="00CC7299" w:rsidP="00DA4DAE">
      <w:r>
        <w:rPr>
          <w:noProof/>
        </w:rPr>
        <w:lastRenderedPageBreak/>
        <w:drawing>
          <wp:inline distT="0" distB="0" distL="0" distR="0" wp14:anchorId="2CC63BA5" wp14:editId="0B845190">
            <wp:extent cx="5731510" cy="8107045"/>
            <wp:effectExtent l="0" t="0" r="2540" b="8255"/>
            <wp:docPr id="1954209061" name="Picture 45"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09061" name="Picture 45" descr="A white sheet with black text&#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12D47E37" w14:textId="57EAFB55" w:rsidR="00CC7299" w:rsidRDefault="00CC7299" w:rsidP="00DA4DAE">
      <w:r>
        <w:rPr>
          <w:noProof/>
        </w:rPr>
        <w:lastRenderedPageBreak/>
        <w:drawing>
          <wp:inline distT="0" distB="0" distL="0" distR="0" wp14:anchorId="6CB8C8F0" wp14:editId="3F82C4C6">
            <wp:extent cx="5731510" cy="8107045"/>
            <wp:effectExtent l="0" t="0" r="2540" b="8255"/>
            <wp:docPr id="1402674526" name="Picture 46"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74526" name="Picture 46" descr="A close-up of a questionnaire&#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6FF04E2A" w14:textId="323DA153" w:rsidR="00CC7299" w:rsidRDefault="00CC7299" w:rsidP="00DA4DAE">
      <w:r>
        <w:rPr>
          <w:noProof/>
        </w:rPr>
        <w:lastRenderedPageBreak/>
        <w:drawing>
          <wp:inline distT="0" distB="0" distL="0" distR="0" wp14:anchorId="0162AC2C" wp14:editId="5B86D4D2">
            <wp:extent cx="5731510" cy="8107045"/>
            <wp:effectExtent l="0" t="0" r="2540" b="8255"/>
            <wp:docPr id="1720918985" name="Picture 47"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18985" name="Picture 47" descr="A close-up of a questionnaire&#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64E4CFBB" w14:textId="567264D1" w:rsidR="00CC7299" w:rsidRDefault="00CC7299" w:rsidP="00DA4DAE">
      <w:r>
        <w:rPr>
          <w:noProof/>
        </w:rPr>
        <w:lastRenderedPageBreak/>
        <w:drawing>
          <wp:inline distT="0" distB="0" distL="0" distR="0" wp14:anchorId="7D92956A" wp14:editId="121C5A6A">
            <wp:extent cx="5731510" cy="8107045"/>
            <wp:effectExtent l="0" t="0" r="2540" b="8255"/>
            <wp:docPr id="1795647826" name="Picture 48"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47826" name="Picture 48" descr="A screenshot of a questionnaire&#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8DFD72E" w14:textId="01EC8F97" w:rsidR="00CC7299" w:rsidRPr="004068D2" w:rsidRDefault="00CC7299" w:rsidP="00DA4DAE">
      <w:r>
        <w:rPr>
          <w:noProof/>
        </w:rPr>
        <w:lastRenderedPageBreak/>
        <w:drawing>
          <wp:inline distT="0" distB="0" distL="0" distR="0" wp14:anchorId="6B4D4980" wp14:editId="3D284609">
            <wp:extent cx="5731510" cy="8107045"/>
            <wp:effectExtent l="0" t="0" r="2540" b="8255"/>
            <wp:docPr id="1531831211" name="Picture 49" descr="A questionnaire with many ques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31211" name="Picture 49" descr="A questionnaire with many questions&#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CC7299" w:rsidRPr="004068D2" w:rsidSect="00B175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DA"/>
    <w:multiLevelType w:val="hybridMultilevel"/>
    <w:tmpl w:val="2946E30A"/>
    <w:lvl w:ilvl="0" w:tplc="7C46E5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958C6"/>
    <w:multiLevelType w:val="hybridMultilevel"/>
    <w:tmpl w:val="54605CDA"/>
    <w:lvl w:ilvl="0" w:tplc="965A7998">
      <w:numFmt w:val="bullet"/>
      <w:lvlText w:val="-"/>
      <w:lvlJc w:val="left"/>
      <w:pPr>
        <w:ind w:left="720" w:hanging="360"/>
      </w:pPr>
      <w:rPr>
        <w:rFonts w:ascii="Calibri" w:eastAsiaTheme="minorHAns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D4951"/>
    <w:multiLevelType w:val="hybridMultilevel"/>
    <w:tmpl w:val="F89AE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F703C"/>
    <w:multiLevelType w:val="hybridMultilevel"/>
    <w:tmpl w:val="91201CA4"/>
    <w:lvl w:ilvl="0" w:tplc="68D05D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7022C"/>
    <w:multiLevelType w:val="multilevel"/>
    <w:tmpl w:val="EBE0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31CEE"/>
    <w:multiLevelType w:val="hybridMultilevel"/>
    <w:tmpl w:val="C3F64FAC"/>
    <w:lvl w:ilvl="0" w:tplc="08D66B60">
      <w:start w:val="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67F2E"/>
    <w:multiLevelType w:val="hybridMultilevel"/>
    <w:tmpl w:val="CFD00EFC"/>
    <w:lvl w:ilvl="0" w:tplc="68D05D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B077F"/>
    <w:multiLevelType w:val="hybridMultilevel"/>
    <w:tmpl w:val="0402149E"/>
    <w:lvl w:ilvl="0" w:tplc="8DE4E55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17B66"/>
    <w:multiLevelType w:val="multilevel"/>
    <w:tmpl w:val="8B02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F5E5C"/>
    <w:multiLevelType w:val="multilevel"/>
    <w:tmpl w:val="896A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6004D0"/>
    <w:multiLevelType w:val="multilevel"/>
    <w:tmpl w:val="A8266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B61A4E"/>
    <w:multiLevelType w:val="hybridMultilevel"/>
    <w:tmpl w:val="D0D03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540EA"/>
    <w:multiLevelType w:val="hybridMultilevel"/>
    <w:tmpl w:val="D5022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1D526C"/>
    <w:multiLevelType w:val="hybridMultilevel"/>
    <w:tmpl w:val="C24A4A3C"/>
    <w:lvl w:ilvl="0" w:tplc="831E7D7E">
      <w:start w:val="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A41BFB"/>
    <w:multiLevelType w:val="hybridMultilevel"/>
    <w:tmpl w:val="57B67A58"/>
    <w:lvl w:ilvl="0" w:tplc="68D05D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A23EA3"/>
    <w:multiLevelType w:val="hybridMultilevel"/>
    <w:tmpl w:val="542A6454"/>
    <w:lvl w:ilvl="0" w:tplc="28A25C3E">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D050F9"/>
    <w:multiLevelType w:val="hybridMultilevel"/>
    <w:tmpl w:val="58763774"/>
    <w:lvl w:ilvl="0" w:tplc="68D05D8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161B38"/>
    <w:multiLevelType w:val="hybridMultilevel"/>
    <w:tmpl w:val="D854C77A"/>
    <w:lvl w:ilvl="0" w:tplc="68D05D8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6C255F"/>
    <w:multiLevelType w:val="hybridMultilevel"/>
    <w:tmpl w:val="E32A5F98"/>
    <w:lvl w:ilvl="0" w:tplc="68D05D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8348D6"/>
    <w:multiLevelType w:val="hybridMultilevel"/>
    <w:tmpl w:val="1A6A9A52"/>
    <w:lvl w:ilvl="0" w:tplc="3A9E0DC8">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FF67DA"/>
    <w:multiLevelType w:val="multilevel"/>
    <w:tmpl w:val="B688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B26FE"/>
    <w:multiLevelType w:val="hybridMultilevel"/>
    <w:tmpl w:val="2FAE6FEE"/>
    <w:lvl w:ilvl="0" w:tplc="68D05D88">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5AE246E3"/>
    <w:multiLevelType w:val="hybridMultilevel"/>
    <w:tmpl w:val="8B081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081735"/>
    <w:multiLevelType w:val="hybridMultilevel"/>
    <w:tmpl w:val="1A22F9BC"/>
    <w:lvl w:ilvl="0" w:tplc="68D05D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0766A"/>
    <w:multiLevelType w:val="hybridMultilevel"/>
    <w:tmpl w:val="4BE6190E"/>
    <w:lvl w:ilvl="0" w:tplc="27042A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A26C25"/>
    <w:multiLevelType w:val="hybridMultilevel"/>
    <w:tmpl w:val="1F72D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9752E6"/>
    <w:multiLevelType w:val="hybridMultilevel"/>
    <w:tmpl w:val="08506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C76D59"/>
    <w:multiLevelType w:val="hybridMultilevel"/>
    <w:tmpl w:val="DA64CCCC"/>
    <w:lvl w:ilvl="0" w:tplc="0F92AA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D95F53"/>
    <w:multiLevelType w:val="hybridMultilevel"/>
    <w:tmpl w:val="791E07BE"/>
    <w:lvl w:ilvl="0" w:tplc="68D05D88">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BC708D3"/>
    <w:multiLevelType w:val="hybridMultilevel"/>
    <w:tmpl w:val="05142398"/>
    <w:lvl w:ilvl="0" w:tplc="50A2C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876237"/>
    <w:multiLevelType w:val="hybridMultilevel"/>
    <w:tmpl w:val="EAD47E76"/>
    <w:lvl w:ilvl="0" w:tplc="B69CED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FD7B45"/>
    <w:multiLevelType w:val="hybridMultilevel"/>
    <w:tmpl w:val="770476F6"/>
    <w:lvl w:ilvl="0" w:tplc="D988B99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515783"/>
    <w:multiLevelType w:val="multilevel"/>
    <w:tmpl w:val="012C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9E0540"/>
    <w:multiLevelType w:val="hybridMultilevel"/>
    <w:tmpl w:val="25A20CDA"/>
    <w:lvl w:ilvl="0" w:tplc="68D05D88">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791A3CAB"/>
    <w:multiLevelType w:val="multilevel"/>
    <w:tmpl w:val="6D8A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EC12E2"/>
    <w:multiLevelType w:val="multilevel"/>
    <w:tmpl w:val="2356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E8793B"/>
    <w:multiLevelType w:val="hybridMultilevel"/>
    <w:tmpl w:val="2A6C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8466DB"/>
    <w:multiLevelType w:val="hybridMultilevel"/>
    <w:tmpl w:val="86841588"/>
    <w:lvl w:ilvl="0" w:tplc="68D05D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5325538">
    <w:abstractNumId w:val="1"/>
  </w:num>
  <w:num w:numId="2" w16cid:durableId="1808233838">
    <w:abstractNumId w:val="7"/>
  </w:num>
  <w:num w:numId="3" w16cid:durableId="426271512">
    <w:abstractNumId w:val="12"/>
  </w:num>
  <w:num w:numId="4" w16cid:durableId="1787681">
    <w:abstractNumId w:val="4"/>
  </w:num>
  <w:num w:numId="5" w16cid:durableId="1692683914">
    <w:abstractNumId w:val="35"/>
  </w:num>
  <w:num w:numId="6" w16cid:durableId="606934813">
    <w:abstractNumId w:val="20"/>
  </w:num>
  <w:num w:numId="7" w16cid:durableId="272132585">
    <w:abstractNumId w:val="32"/>
  </w:num>
  <w:num w:numId="8" w16cid:durableId="1230074903">
    <w:abstractNumId w:val="25"/>
  </w:num>
  <w:num w:numId="9" w16cid:durableId="6908198">
    <w:abstractNumId w:val="15"/>
  </w:num>
  <w:num w:numId="10" w16cid:durableId="222527140">
    <w:abstractNumId w:val="37"/>
  </w:num>
  <w:num w:numId="11" w16cid:durableId="1188257088">
    <w:abstractNumId w:val="6"/>
  </w:num>
  <w:num w:numId="12" w16cid:durableId="165942345">
    <w:abstractNumId w:val="21"/>
  </w:num>
  <w:num w:numId="13" w16cid:durableId="949553528">
    <w:abstractNumId w:val="33"/>
  </w:num>
  <w:num w:numId="14" w16cid:durableId="701589550">
    <w:abstractNumId w:val="28"/>
  </w:num>
  <w:num w:numId="15" w16cid:durableId="2110201896">
    <w:abstractNumId w:val="17"/>
  </w:num>
  <w:num w:numId="16" w16cid:durableId="41372979">
    <w:abstractNumId w:val="18"/>
  </w:num>
  <w:num w:numId="17" w16cid:durableId="1082603963">
    <w:abstractNumId w:val="3"/>
  </w:num>
  <w:num w:numId="18" w16cid:durableId="551499407">
    <w:abstractNumId w:val="23"/>
  </w:num>
  <w:num w:numId="19" w16cid:durableId="1536039455">
    <w:abstractNumId w:val="16"/>
  </w:num>
  <w:num w:numId="20" w16cid:durableId="1665277819">
    <w:abstractNumId w:val="11"/>
  </w:num>
  <w:num w:numId="21" w16cid:durableId="913201386">
    <w:abstractNumId w:val="22"/>
  </w:num>
  <w:num w:numId="22" w16cid:durableId="1693458830">
    <w:abstractNumId w:val="9"/>
  </w:num>
  <w:num w:numId="23" w16cid:durableId="1743405390">
    <w:abstractNumId w:val="34"/>
  </w:num>
  <w:num w:numId="24" w16cid:durableId="867985575">
    <w:abstractNumId w:val="24"/>
  </w:num>
  <w:num w:numId="25" w16cid:durableId="2114745771">
    <w:abstractNumId w:val="5"/>
  </w:num>
  <w:num w:numId="26" w16cid:durableId="558513604">
    <w:abstractNumId w:val="13"/>
  </w:num>
  <w:num w:numId="27" w16cid:durableId="1073114945">
    <w:abstractNumId w:val="30"/>
  </w:num>
  <w:num w:numId="28" w16cid:durableId="830951655">
    <w:abstractNumId w:val="31"/>
  </w:num>
  <w:num w:numId="29" w16cid:durableId="1041858525">
    <w:abstractNumId w:val="29"/>
  </w:num>
  <w:num w:numId="30" w16cid:durableId="1115054641">
    <w:abstractNumId w:val="0"/>
  </w:num>
  <w:num w:numId="31" w16cid:durableId="2001352448">
    <w:abstractNumId w:val="8"/>
  </w:num>
  <w:num w:numId="32" w16cid:durableId="1560167376">
    <w:abstractNumId w:val="10"/>
  </w:num>
  <w:num w:numId="33" w16cid:durableId="668211806">
    <w:abstractNumId w:val="14"/>
  </w:num>
  <w:num w:numId="34" w16cid:durableId="1407797305">
    <w:abstractNumId w:val="26"/>
  </w:num>
  <w:num w:numId="35" w16cid:durableId="558591833">
    <w:abstractNumId w:val="27"/>
  </w:num>
  <w:num w:numId="36" w16cid:durableId="1536382158">
    <w:abstractNumId w:val="19"/>
  </w:num>
  <w:num w:numId="37" w16cid:durableId="1975481254">
    <w:abstractNumId w:val="2"/>
  </w:num>
  <w:num w:numId="38" w16cid:durableId="196890018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F64"/>
    <w:rsid w:val="00000200"/>
    <w:rsid w:val="00000A33"/>
    <w:rsid w:val="00000CAE"/>
    <w:rsid w:val="00000CD6"/>
    <w:rsid w:val="00001768"/>
    <w:rsid w:val="000025DA"/>
    <w:rsid w:val="000026D9"/>
    <w:rsid w:val="00002ABA"/>
    <w:rsid w:val="00003A1A"/>
    <w:rsid w:val="00003BB3"/>
    <w:rsid w:val="00004B7B"/>
    <w:rsid w:val="00004C90"/>
    <w:rsid w:val="00005094"/>
    <w:rsid w:val="000050B9"/>
    <w:rsid w:val="000054D8"/>
    <w:rsid w:val="00005773"/>
    <w:rsid w:val="00006215"/>
    <w:rsid w:val="0000673D"/>
    <w:rsid w:val="00007D0B"/>
    <w:rsid w:val="00007FCC"/>
    <w:rsid w:val="0001139C"/>
    <w:rsid w:val="00011DEF"/>
    <w:rsid w:val="00012D6E"/>
    <w:rsid w:val="00013DD4"/>
    <w:rsid w:val="00014DA2"/>
    <w:rsid w:val="00014FD7"/>
    <w:rsid w:val="0001784F"/>
    <w:rsid w:val="00020EF9"/>
    <w:rsid w:val="000210D4"/>
    <w:rsid w:val="00021418"/>
    <w:rsid w:val="0002146B"/>
    <w:rsid w:val="000218A8"/>
    <w:rsid w:val="00022AD6"/>
    <w:rsid w:val="00022E48"/>
    <w:rsid w:val="000233E0"/>
    <w:rsid w:val="00023964"/>
    <w:rsid w:val="00023FF4"/>
    <w:rsid w:val="0002442F"/>
    <w:rsid w:val="00024C44"/>
    <w:rsid w:val="00025616"/>
    <w:rsid w:val="0002575A"/>
    <w:rsid w:val="00025866"/>
    <w:rsid w:val="00025C4F"/>
    <w:rsid w:val="00030018"/>
    <w:rsid w:val="00030469"/>
    <w:rsid w:val="00030CCB"/>
    <w:rsid w:val="00031CAD"/>
    <w:rsid w:val="00032892"/>
    <w:rsid w:val="000339AE"/>
    <w:rsid w:val="00033ECA"/>
    <w:rsid w:val="00034F61"/>
    <w:rsid w:val="0003678B"/>
    <w:rsid w:val="00037F1C"/>
    <w:rsid w:val="0004013A"/>
    <w:rsid w:val="000411BC"/>
    <w:rsid w:val="00041578"/>
    <w:rsid w:val="000423D7"/>
    <w:rsid w:val="00042A03"/>
    <w:rsid w:val="000436CC"/>
    <w:rsid w:val="00043927"/>
    <w:rsid w:val="000441B4"/>
    <w:rsid w:val="00044723"/>
    <w:rsid w:val="00044FA0"/>
    <w:rsid w:val="00046D3D"/>
    <w:rsid w:val="00047293"/>
    <w:rsid w:val="00047894"/>
    <w:rsid w:val="00047D80"/>
    <w:rsid w:val="00050362"/>
    <w:rsid w:val="0005043F"/>
    <w:rsid w:val="00050E64"/>
    <w:rsid w:val="00051D37"/>
    <w:rsid w:val="000526E7"/>
    <w:rsid w:val="0005284B"/>
    <w:rsid w:val="0005489A"/>
    <w:rsid w:val="00055199"/>
    <w:rsid w:val="000554BB"/>
    <w:rsid w:val="000554DA"/>
    <w:rsid w:val="0005570B"/>
    <w:rsid w:val="000560ED"/>
    <w:rsid w:val="000562C3"/>
    <w:rsid w:val="0005659E"/>
    <w:rsid w:val="00056B36"/>
    <w:rsid w:val="000572D8"/>
    <w:rsid w:val="00057FC6"/>
    <w:rsid w:val="00060104"/>
    <w:rsid w:val="000614B7"/>
    <w:rsid w:val="000626A0"/>
    <w:rsid w:val="00062937"/>
    <w:rsid w:val="00062DCE"/>
    <w:rsid w:val="00062E92"/>
    <w:rsid w:val="000634B3"/>
    <w:rsid w:val="00063E4D"/>
    <w:rsid w:val="000641B5"/>
    <w:rsid w:val="00064363"/>
    <w:rsid w:val="00064AE9"/>
    <w:rsid w:val="00065471"/>
    <w:rsid w:val="00065623"/>
    <w:rsid w:val="00065A5D"/>
    <w:rsid w:val="00065BB6"/>
    <w:rsid w:val="00065BBF"/>
    <w:rsid w:val="000661DB"/>
    <w:rsid w:val="00066743"/>
    <w:rsid w:val="00066BC1"/>
    <w:rsid w:val="000672F8"/>
    <w:rsid w:val="00067735"/>
    <w:rsid w:val="0006793A"/>
    <w:rsid w:val="00070726"/>
    <w:rsid w:val="00070A29"/>
    <w:rsid w:val="0007124A"/>
    <w:rsid w:val="00071317"/>
    <w:rsid w:val="00072653"/>
    <w:rsid w:val="000746C0"/>
    <w:rsid w:val="00074D0A"/>
    <w:rsid w:val="00075659"/>
    <w:rsid w:val="00075FB4"/>
    <w:rsid w:val="00077835"/>
    <w:rsid w:val="000809EB"/>
    <w:rsid w:val="00080C9D"/>
    <w:rsid w:val="000812C4"/>
    <w:rsid w:val="000817A4"/>
    <w:rsid w:val="00082273"/>
    <w:rsid w:val="0008236A"/>
    <w:rsid w:val="0008250F"/>
    <w:rsid w:val="00082BA5"/>
    <w:rsid w:val="00083700"/>
    <w:rsid w:val="000837E8"/>
    <w:rsid w:val="00083A63"/>
    <w:rsid w:val="00083D55"/>
    <w:rsid w:val="00083D78"/>
    <w:rsid w:val="00083F7F"/>
    <w:rsid w:val="000846CC"/>
    <w:rsid w:val="00084A91"/>
    <w:rsid w:val="00085139"/>
    <w:rsid w:val="00085E65"/>
    <w:rsid w:val="000865A6"/>
    <w:rsid w:val="000867A6"/>
    <w:rsid w:val="00086A84"/>
    <w:rsid w:val="00086A90"/>
    <w:rsid w:val="00087351"/>
    <w:rsid w:val="00087561"/>
    <w:rsid w:val="00087CA8"/>
    <w:rsid w:val="000900F5"/>
    <w:rsid w:val="00091379"/>
    <w:rsid w:val="000918C6"/>
    <w:rsid w:val="000926E8"/>
    <w:rsid w:val="00092891"/>
    <w:rsid w:val="00092F54"/>
    <w:rsid w:val="00093500"/>
    <w:rsid w:val="00093BD1"/>
    <w:rsid w:val="00094626"/>
    <w:rsid w:val="00094A3C"/>
    <w:rsid w:val="00095F5A"/>
    <w:rsid w:val="00096100"/>
    <w:rsid w:val="000961C3"/>
    <w:rsid w:val="00097F45"/>
    <w:rsid w:val="000A0FBD"/>
    <w:rsid w:val="000A115E"/>
    <w:rsid w:val="000A1BC4"/>
    <w:rsid w:val="000A215E"/>
    <w:rsid w:val="000A2B5C"/>
    <w:rsid w:val="000A2DDE"/>
    <w:rsid w:val="000A315D"/>
    <w:rsid w:val="000A39E0"/>
    <w:rsid w:val="000A410D"/>
    <w:rsid w:val="000A4685"/>
    <w:rsid w:val="000A6210"/>
    <w:rsid w:val="000A70EE"/>
    <w:rsid w:val="000A799C"/>
    <w:rsid w:val="000A7A46"/>
    <w:rsid w:val="000A7D2D"/>
    <w:rsid w:val="000A7E16"/>
    <w:rsid w:val="000B016E"/>
    <w:rsid w:val="000B05A6"/>
    <w:rsid w:val="000B0A0C"/>
    <w:rsid w:val="000B0ED7"/>
    <w:rsid w:val="000B115E"/>
    <w:rsid w:val="000B225F"/>
    <w:rsid w:val="000B297B"/>
    <w:rsid w:val="000B37D8"/>
    <w:rsid w:val="000B38D7"/>
    <w:rsid w:val="000B3B03"/>
    <w:rsid w:val="000B4860"/>
    <w:rsid w:val="000B663A"/>
    <w:rsid w:val="000C0112"/>
    <w:rsid w:val="000C0A2B"/>
    <w:rsid w:val="000C0B9A"/>
    <w:rsid w:val="000C3859"/>
    <w:rsid w:val="000C3883"/>
    <w:rsid w:val="000C412A"/>
    <w:rsid w:val="000C444B"/>
    <w:rsid w:val="000C4708"/>
    <w:rsid w:val="000C470F"/>
    <w:rsid w:val="000C4F40"/>
    <w:rsid w:val="000C6062"/>
    <w:rsid w:val="000C7285"/>
    <w:rsid w:val="000C7387"/>
    <w:rsid w:val="000C75FB"/>
    <w:rsid w:val="000C7C5C"/>
    <w:rsid w:val="000D0056"/>
    <w:rsid w:val="000D0C11"/>
    <w:rsid w:val="000D11A8"/>
    <w:rsid w:val="000D14A3"/>
    <w:rsid w:val="000D1974"/>
    <w:rsid w:val="000D29CF"/>
    <w:rsid w:val="000D2F98"/>
    <w:rsid w:val="000D4467"/>
    <w:rsid w:val="000D5125"/>
    <w:rsid w:val="000D5609"/>
    <w:rsid w:val="000D619E"/>
    <w:rsid w:val="000D697F"/>
    <w:rsid w:val="000D760F"/>
    <w:rsid w:val="000D765B"/>
    <w:rsid w:val="000D77BA"/>
    <w:rsid w:val="000E0133"/>
    <w:rsid w:val="000E05F1"/>
    <w:rsid w:val="000E134C"/>
    <w:rsid w:val="000E18DF"/>
    <w:rsid w:val="000E1DCA"/>
    <w:rsid w:val="000E2C87"/>
    <w:rsid w:val="000E3FE7"/>
    <w:rsid w:val="000E4803"/>
    <w:rsid w:val="000E4D91"/>
    <w:rsid w:val="000E5431"/>
    <w:rsid w:val="000E56F8"/>
    <w:rsid w:val="000E5B61"/>
    <w:rsid w:val="000E68D4"/>
    <w:rsid w:val="000F05B4"/>
    <w:rsid w:val="000F1169"/>
    <w:rsid w:val="000F2343"/>
    <w:rsid w:val="000F341B"/>
    <w:rsid w:val="000F53D0"/>
    <w:rsid w:val="000F5769"/>
    <w:rsid w:val="000F57B4"/>
    <w:rsid w:val="000F5E2E"/>
    <w:rsid w:val="000F6AC7"/>
    <w:rsid w:val="000F6FC8"/>
    <w:rsid w:val="000F73E6"/>
    <w:rsid w:val="000F7DFA"/>
    <w:rsid w:val="001007FF"/>
    <w:rsid w:val="00100B73"/>
    <w:rsid w:val="001011F3"/>
    <w:rsid w:val="00102B1C"/>
    <w:rsid w:val="00103383"/>
    <w:rsid w:val="0010409D"/>
    <w:rsid w:val="00104916"/>
    <w:rsid w:val="00105074"/>
    <w:rsid w:val="001064D8"/>
    <w:rsid w:val="00106A47"/>
    <w:rsid w:val="00106AF7"/>
    <w:rsid w:val="00106E17"/>
    <w:rsid w:val="00107723"/>
    <w:rsid w:val="0011012E"/>
    <w:rsid w:val="0011045D"/>
    <w:rsid w:val="00111E0E"/>
    <w:rsid w:val="0011254C"/>
    <w:rsid w:val="00112560"/>
    <w:rsid w:val="00113478"/>
    <w:rsid w:val="0011377E"/>
    <w:rsid w:val="0011399C"/>
    <w:rsid w:val="00113B31"/>
    <w:rsid w:val="00114C23"/>
    <w:rsid w:val="00114C48"/>
    <w:rsid w:val="00114DE6"/>
    <w:rsid w:val="00115A60"/>
    <w:rsid w:val="00115B3A"/>
    <w:rsid w:val="00115B58"/>
    <w:rsid w:val="001170A3"/>
    <w:rsid w:val="0011757B"/>
    <w:rsid w:val="001200BB"/>
    <w:rsid w:val="00120DE6"/>
    <w:rsid w:val="00121A4E"/>
    <w:rsid w:val="00121BD5"/>
    <w:rsid w:val="00121C21"/>
    <w:rsid w:val="00122117"/>
    <w:rsid w:val="00122608"/>
    <w:rsid w:val="00123739"/>
    <w:rsid w:val="00124238"/>
    <w:rsid w:val="0012424B"/>
    <w:rsid w:val="00124C46"/>
    <w:rsid w:val="00125333"/>
    <w:rsid w:val="001263A1"/>
    <w:rsid w:val="001269F5"/>
    <w:rsid w:val="001276F5"/>
    <w:rsid w:val="001279D6"/>
    <w:rsid w:val="00127B66"/>
    <w:rsid w:val="00127D5C"/>
    <w:rsid w:val="00130437"/>
    <w:rsid w:val="001307EA"/>
    <w:rsid w:val="0013195B"/>
    <w:rsid w:val="00131E50"/>
    <w:rsid w:val="001328B6"/>
    <w:rsid w:val="001334AE"/>
    <w:rsid w:val="00133E68"/>
    <w:rsid w:val="001349A4"/>
    <w:rsid w:val="00135989"/>
    <w:rsid w:val="00135CE7"/>
    <w:rsid w:val="0013671C"/>
    <w:rsid w:val="001407DB"/>
    <w:rsid w:val="00140ABC"/>
    <w:rsid w:val="0014135B"/>
    <w:rsid w:val="00141C00"/>
    <w:rsid w:val="00142A4C"/>
    <w:rsid w:val="00143A0E"/>
    <w:rsid w:val="00143CF0"/>
    <w:rsid w:val="001443B8"/>
    <w:rsid w:val="00144425"/>
    <w:rsid w:val="00144809"/>
    <w:rsid w:val="001448F8"/>
    <w:rsid w:val="001448F9"/>
    <w:rsid w:val="00145292"/>
    <w:rsid w:val="00145AC7"/>
    <w:rsid w:val="00145E9F"/>
    <w:rsid w:val="00146121"/>
    <w:rsid w:val="00146699"/>
    <w:rsid w:val="00146784"/>
    <w:rsid w:val="00146AF3"/>
    <w:rsid w:val="001472BB"/>
    <w:rsid w:val="001478D4"/>
    <w:rsid w:val="00147B1A"/>
    <w:rsid w:val="001510CB"/>
    <w:rsid w:val="00152779"/>
    <w:rsid w:val="001530DE"/>
    <w:rsid w:val="00153C9B"/>
    <w:rsid w:val="001554F8"/>
    <w:rsid w:val="00155686"/>
    <w:rsid w:val="001559EF"/>
    <w:rsid w:val="001568B3"/>
    <w:rsid w:val="00156B23"/>
    <w:rsid w:val="00156CBB"/>
    <w:rsid w:val="001603CC"/>
    <w:rsid w:val="001616ED"/>
    <w:rsid w:val="001620AA"/>
    <w:rsid w:val="001631FE"/>
    <w:rsid w:val="0016362C"/>
    <w:rsid w:val="001643B5"/>
    <w:rsid w:val="001700F4"/>
    <w:rsid w:val="001701FF"/>
    <w:rsid w:val="001704A8"/>
    <w:rsid w:val="00170613"/>
    <w:rsid w:val="00170671"/>
    <w:rsid w:val="001706D4"/>
    <w:rsid w:val="00170C22"/>
    <w:rsid w:val="00171B3D"/>
    <w:rsid w:val="00171F88"/>
    <w:rsid w:val="00172236"/>
    <w:rsid w:val="001723A9"/>
    <w:rsid w:val="00172768"/>
    <w:rsid w:val="00172EE7"/>
    <w:rsid w:val="0017314F"/>
    <w:rsid w:val="001741A4"/>
    <w:rsid w:val="00175BBC"/>
    <w:rsid w:val="001762FC"/>
    <w:rsid w:val="00176E1B"/>
    <w:rsid w:val="001770CC"/>
    <w:rsid w:val="001777B3"/>
    <w:rsid w:val="00177DED"/>
    <w:rsid w:val="00181FF1"/>
    <w:rsid w:val="00182798"/>
    <w:rsid w:val="00182CD9"/>
    <w:rsid w:val="0018339C"/>
    <w:rsid w:val="001835D6"/>
    <w:rsid w:val="001837A2"/>
    <w:rsid w:val="00183C52"/>
    <w:rsid w:val="00183EC7"/>
    <w:rsid w:val="00184A6D"/>
    <w:rsid w:val="00185514"/>
    <w:rsid w:val="00186057"/>
    <w:rsid w:val="001862F3"/>
    <w:rsid w:val="00186707"/>
    <w:rsid w:val="001867F7"/>
    <w:rsid w:val="001877A2"/>
    <w:rsid w:val="00190E35"/>
    <w:rsid w:val="001911ED"/>
    <w:rsid w:val="001917C6"/>
    <w:rsid w:val="00192467"/>
    <w:rsid w:val="00192D70"/>
    <w:rsid w:val="001936A5"/>
    <w:rsid w:val="00194746"/>
    <w:rsid w:val="001948D8"/>
    <w:rsid w:val="0019550B"/>
    <w:rsid w:val="00196304"/>
    <w:rsid w:val="00196629"/>
    <w:rsid w:val="00196C41"/>
    <w:rsid w:val="00197EA2"/>
    <w:rsid w:val="00197F7B"/>
    <w:rsid w:val="001A0014"/>
    <w:rsid w:val="001A1526"/>
    <w:rsid w:val="001A2A26"/>
    <w:rsid w:val="001A3544"/>
    <w:rsid w:val="001A4BC6"/>
    <w:rsid w:val="001A4D10"/>
    <w:rsid w:val="001A50D8"/>
    <w:rsid w:val="001A5C94"/>
    <w:rsid w:val="001A6102"/>
    <w:rsid w:val="001A6494"/>
    <w:rsid w:val="001A68CA"/>
    <w:rsid w:val="001A6EB9"/>
    <w:rsid w:val="001A6F0D"/>
    <w:rsid w:val="001A7650"/>
    <w:rsid w:val="001A7A56"/>
    <w:rsid w:val="001A7E38"/>
    <w:rsid w:val="001A7FCB"/>
    <w:rsid w:val="001B02B7"/>
    <w:rsid w:val="001B0427"/>
    <w:rsid w:val="001B0C26"/>
    <w:rsid w:val="001B2359"/>
    <w:rsid w:val="001B2C70"/>
    <w:rsid w:val="001B2CF4"/>
    <w:rsid w:val="001B2E35"/>
    <w:rsid w:val="001B30B1"/>
    <w:rsid w:val="001B37E1"/>
    <w:rsid w:val="001B4368"/>
    <w:rsid w:val="001B469B"/>
    <w:rsid w:val="001B4E7B"/>
    <w:rsid w:val="001B5066"/>
    <w:rsid w:val="001B54DA"/>
    <w:rsid w:val="001B584F"/>
    <w:rsid w:val="001B5CF1"/>
    <w:rsid w:val="001C0079"/>
    <w:rsid w:val="001C051A"/>
    <w:rsid w:val="001C0668"/>
    <w:rsid w:val="001C1687"/>
    <w:rsid w:val="001C175F"/>
    <w:rsid w:val="001C1762"/>
    <w:rsid w:val="001C2424"/>
    <w:rsid w:val="001C2F4E"/>
    <w:rsid w:val="001C3649"/>
    <w:rsid w:val="001C3A48"/>
    <w:rsid w:val="001C3DBF"/>
    <w:rsid w:val="001C43B8"/>
    <w:rsid w:val="001C46B4"/>
    <w:rsid w:val="001C4B35"/>
    <w:rsid w:val="001C663E"/>
    <w:rsid w:val="001C68FD"/>
    <w:rsid w:val="001C6B10"/>
    <w:rsid w:val="001C6ED4"/>
    <w:rsid w:val="001C74E7"/>
    <w:rsid w:val="001C772F"/>
    <w:rsid w:val="001C7C3E"/>
    <w:rsid w:val="001C7F89"/>
    <w:rsid w:val="001D05B2"/>
    <w:rsid w:val="001D11E8"/>
    <w:rsid w:val="001D15F7"/>
    <w:rsid w:val="001D211F"/>
    <w:rsid w:val="001D21B1"/>
    <w:rsid w:val="001D28E8"/>
    <w:rsid w:val="001D2AF6"/>
    <w:rsid w:val="001D400A"/>
    <w:rsid w:val="001D49A0"/>
    <w:rsid w:val="001D572C"/>
    <w:rsid w:val="001D5D4E"/>
    <w:rsid w:val="001D61E3"/>
    <w:rsid w:val="001D6DB6"/>
    <w:rsid w:val="001D734D"/>
    <w:rsid w:val="001E017F"/>
    <w:rsid w:val="001E043F"/>
    <w:rsid w:val="001E1C5D"/>
    <w:rsid w:val="001E21E1"/>
    <w:rsid w:val="001E28F3"/>
    <w:rsid w:val="001E29A2"/>
    <w:rsid w:val="001E3E5E"/>
    <w:rsid w:val="001E4732"/>
    <w:rsid w:val="001E47FC"/>
    <w:rsid w:val="001E5237"/>
    <w:rsid w:val="001E5744"/>
    <w:rsid w:val="001E5EF7"/>
    <w:rsid w:val="001E6364"/>
    <w:rsid w:val="001E6489"/>
    <w:rsid w:val="001E66BE"/>
    <w:rsid w:val="001E68E7"/>
    <w:rsid w:val="001E70D8"/>
    <w:rsid w:val="001E7703"/>
    <w:rsid w:val="001F04D5"/>
    <w:rsid w:val="001F0588"/>
    <w:rsid w:val="001F1194"/>
    <w:rsid w:val="001F17A1"/>
    <w:rsid w:val="001F1A0A"/>
    <w:rsid w:val="001F1D8C"/>
    <w:rsid w:val="001F2C7E"/>
    <w:rsid w:val="001F322D"/>
    <w:rsid w:val="001F4BC2"/>
    <w:rsid w:val="001F5D32"/>
    <w:rsid w:val="001F7215"/>
    <w:rsid w:val="0020056A"/>
    <w:rsid w:val="00200C5E"/>
    <w:rsid w:val="002010E6"/>
    <w:rsid w:val="002013A7"/>
    <w:rsid w:val="00201E3F"/>
    <w:rsid w:val="002020FE"/>
    <w:rsid w:val="0020218F"/>
    <w:rsid w:val="002022DC"/>
    <w:rsid w:val="00202644"/>
    <w:rsid w:val="00202F79"/>
    <w:rsid w:val="00203118"/>
    <w:rsid w:val="00203562"/>
    <w:rsid w:val="0020396E"/>
    <w:rsid w:val="00203B6C"/>
    <w:rsid w:val="00203D68"/>
    <w:rsid w:val="00204ABD"/>
    <w:rsid w:val="0020503A"/>
    <w:rsid w:val="00207FE6"/>
    <w:rsid w:val="00210A6C"/>
    <w:rsid w:val="00210A94"/>
    <w:rsid w:val="00210D6C"/>
    <w:rsid w:val="00211290"/>
    <w:rsid w:val="0021181D"/>
    <w:rsid w:val="002118F9"/>
    <w:rsid w:val="00212411"/>
    <w:rsid w:val="00213F90"/>
    <w:rsid w:val="00214150"/>
    <w:rsid w:val="00214511"/>
    <w:rsid w:val="002149AB"/>
    <w:rsid w:val="00214AFD"/>
    <w:rsid w:val="002151DE"/>
    <w:rsid w:val="00215341"/>
    <w:rsid w:val="00215D03"/>
    <w:rsid w:val="00216FBA"/>
    <w:rsid w:val="00221B2E"/>
    <w:rsid w:val="0022204E"/>
    <w:rsid w:val="0022481F"/>
    <w:rsid w:val="002253C0"/>
    <w:rsid w:val="00225B84"/>
    <w:rsid w:val="00226166"/>
    <w:rsid w:val="0022622D"/>
    <w:rsid w:val="00227E1D"/>
    <w:rsid w:val="00230487"/>
    <w:rsid w:val="002309FD"/>
    <w:rsid w:val="00230EAA"/>
    <w:rsid w:val="00232064"/>
    <w:rsid w:val="002325D8"/>
    <w:rsid w:val="00232796"/>
    <w:rsid w:val="002328C7"/>
    <w:rsid w:val="002336AA"/>
    <w:rsid w:val="00234613"/>
    <w:rsid w:val="00234AED"/>
    <w:rsid w:val="00235580"/>
    <w:rsid w:val="0023594B"/>
    <w:rsid w:val="00235BAA"/>
    <w:rsid w:val="0023616A"/>
    <w:rsid w:val="002373B8"/>
    <w:rsid w:val="0023743F"/>
    <w:rsid w:val="0024061D"/>
    <w:rsid w:val="002409C1"/>
    <w:rsid w:val="00240B51"/>
    <w:rsid w:val="0024187F"/>
    <w:rsid w:val="00241DFF"/>
    <w:rsid w:val="002426C7"/>
    <w:rsid w:val="0024303B"/>
    <w:rsid w:val="0024356A"/>
    <w:rsid w:val="00244062"/>
    <w:rsid w:val="0024438D"/>
    <w:rsid w:val="00244C8A"/>
    <w:rsid w:val="002469C8"/>
    <w:rsid w:val="00246B1A"/>
    <w:rsid w:val="002513CC"/>
    <w:rsid w:val="00251BCA"/>
    <w:rsid w:val="00251E24"/>
    <w:rsid w:val="00252009"/>
    <w:rsid w:val="00252855"/>
    <w:rsid w:val="0025355C"/>
    <w:rsid w:val="002549E5"/>
    <w:rsid w:val="00255E10"/>
    <w:rsid w:val="002560C0"/>
    <w:rsid w:val="00256C64"/>
    <w:rsid w:val="00257126"/>
    <w:rsid w:val="002571F7"/>
    <w:rsid w:val="0025720E"/>
    <w:rsid w:val="00257C5E"/>
    <w:rsid w:val="00260060"/>
    <w:rsid w:val="0026119F"/>
    <w:rsid w:val="00261404"/>
    <w:rsid w:val="00261F15"/>
    <w:rsid w:val="00261F67"/>
    <w:rsid w:val="00263A86"/>
    <w:rsid w:val="002640BD"/>
    <w:rsid w:val="002654D2"/>
    <w:rsid w:val="002654ED"/>
    <w:rsid w:val="00265749"/>
    <w:rsid w:val="0026621A"/>
    <w:rsid w:val="0026711B"/>
    <w:rsid w:val="00267249"/>
    <w:rsid w:val="00270927"/>
    <w:rsid w:val="00270F82"/>
    <w:rsid w:val="00271FBB"/>
    <w:rsid w:val="002731C6"/>
    <w:rsid w:val="002738F4"/>
    <w:rsid w:val="0027391B"/>
    <w:rsid w:val="002755AD"/>
    <w:rsid w:val="002759E0"/>
    <w:rsid w:val="00275AB5"/>
    <w:rsid w:val="002763CA"/>
    <w:rsid w:val="002765C7"/>
    <w:rsid w:val="002766F9"/>
    <w:rsid w:val="00276BE2"/>
    <w:rsid w:val="002779DE"/>
    <w:rsid w:val="00277D13"/>
    <w:rsid w:val="00277D6D"/>
    <w:rsid w:val="00281AEA"/>
    <w:rsid w:val="00282456"/>
    <w:rsid w:val="002831DE"/>
    <w:rsid w:val="0028329D"/>
    <w:rsid w:val="002849BB"/>
    <w:rsid w:val="0028683D"/>
    <w:rsid w:val="0028775C"/>
    <w:rsid w:val="00287B01"/>
    <w:rsid w:val="002907CB"/>
    <w:rsid w:val="002914F0"/>
    <w:rsid w:val="002922A6"/>
    <w:rsid w:val="00292CD3"/>
    <w:rsid w:val="00293FC9"/>
    <w:rsid w:val="002943E8"/>
    <w:rsid w:val="00294847"/>
    <w:rsid w:val="00294CD5"/>
    <w:rsid w:val="00295CD2"/>
    <w:rsid w:val="00295D1D"/>
    <w:rsid w:val="002964DB"/>
    <w:rsid w:val="0029660C"/>
    <w:rsid w:val="00296B43"/>
    <w:rsid w:val="002978A7"/>
    <w:rsid w:val="00297D08"/>
    <w:rsid w:val="002A0C50"/>
    <w:rsid w:val="002A1680"/>
    <w:rsid w:val="002A1DD5"/>
    <w:rsid w:val="002A2C04"/>
    <w:rsid w:val="002A3315"/>
    <w:rsid w:val="002A3B91"/>
    <w:rsid w:val="002A4506"/>
    <w:rsid w:val="002A542D"/>
    <w:rsid w:val="002A5E01"/>
    <w:rsid w:val="002A60A8"/>
    <w:rsid w:val="002A67BC"/>
    <w:rsid w:val="002A6A9E"/>
    <w:rsid w:val="002A7139"/>
    <w:rsid w:val="002A7217"/>
    <w:rsid w:val="002B03E2"/>
    <w:rsid w:val="002B07F7"/>
    <w:rsid w:val="002B083E"/>
    <w:rsid w:val="002B12C0"/>
    <w:rsid w:val="002B1916"/>
    <w:rsid w:val="002B1C77"/>
    <w:rsid w:val="002B218D"/>
    <w:rsid w:val="002B3BE6"/>
    <w:rsid w:val="002B3C26"/>
    <w:rsid w:val="002B5067"/>
    <w:rsid w:val="002B53DF"/>
    <w:rsid w:val="002B69BD"/>
    <w:rsid w:val="002B7305"/>
    <w:rsid w:val="002B7345"/>
    <w:rsid w:val="002B7C1B"/>
    <w:rsid w:val="002B7E07"/>
    <w:rsid w:val="002C1A76"/>
    <w:rsid w:val="002C243E"/>
    <w:rsid w:val="002C2967"/>
    <w:rsid w:val="002C3264"/>
    <w:rsid w:val="002C358A"/>
    <w:rsid w:val="002C40F3"/>
    <w:rsid w:val="002C4FF9"/>
    <w:rsid w:val="002C645B"/>
    <w:rsid w:val="002C6FCE"/>
    <w:rsid w:val="002C7DA9"/>
    <w:rsid w:val="002D05A6"/>
    <w:rsid w:val="002D0856"/>
    <w:rsid w:val="002D0A7C"/>
    <w:rsid w:val="002D1936"/>
    <w:rsid w:val="002D1DFA"/>
    <w:rsid w:val="002D1F91"/>
    <w:rsid w:val="002D236E"/>
    <w:rsid w:val="002D23C6"/>
    <w:rsid w:val="002D2464"/>
    <w:rsid w:val="002D29F8"/>
    <w:rsid w:val="002D36DE"/>
    <w:rsid w:val="002D4A4C"/>
    <w:rsid w:val="002D5916"/>
    <w:rsid w:val="002D592A"/>
    <w:rsid w:val="002D6368"/>
    <w:rsid w:val="002D6560"/>
    <w:rsid w:val="002D6BC0"/>
    <w:rsid w:val="002D7F63"/>
    <w:rsid w:val="002E0117"/>
    <w:rsid w:val="002E089A"/>
    <w:rsid w:val="002E0C34"/>
    <w:rsid w:val="002E0DC9"/>
    <w:rsid w:val="002E0E4F"/>
    <w:rsid w:val="002E1097"/>
    <w:rsid w:val="002E1203"/>
    <w:rsid w:val="002E1823"/>
    <w:rsid w:val="002E1F87"/>
    <w:rsid w:val="002E3D08"/>
    <w:rsid w:val="002E3E0D"/>
    <w:rsid w:val="002E3ED1"/>
    <w:rsid w:val="002E46A3"/>
    <w:rsid w:val="002E65D8"/>
    <w:rsid w:val="002E69A7"/>
    <w:rsid w:val="002E6E2D"/>
    <w:rsid w:val="002E74D3"/>
    <w:rsid w:val="002E77AF"/>
    <w:rsid w:val="002F03FA"/>
    <w:rsid w:val="002F1310"/>
    <w:rsid w:val="002F1941"/>
    <w:rsid w:val="002F1ED5"/>
    <w:rsid w:val="002F229C"/>
    <w:rsid w:val="002F252A"/>
    <w:rsid w:val="002F2A83"/>
    <w:rsid w:val="002F35CB"/>
    <w:rsid w:val="002F3C0D"/>
    <w:rsid w:val="002F41A2"/>
    <w:rsid w:val="002F454C"/>
    <w:rsid w:val="002F45B7"/>
    <w:rsid w:val="002F4C75"/>
    <w:rsid w:val="002F4F19"/>
    <w:rsid w:val="002F4FE0"/>
    <w:rsid w:val="002F5999"/>
    <w:rsid w:val="002F7B75"/>
    <w:rsid w:val="00300451"/>
    <w:rsid w:val="003005C2"/>
    <w:rsid w:val="00300F06"/>
    <w:rsid w:val="003014F7"/>
    <w:rsid w:val="0030158A"/>
    <w:rsid w:val="0030171C"/>
    <w:rsid w:val="00301B64"/>
    <w:rsid w:val="00302855"/>
    <w:rsid w:val="00303A94"/>
    <w:rsid w:val="00304145"/>
    <w:rsid w:val="00304E14"/>
    <w:rsid w:val="003052C5"/>
    <w:rsid w:val="003066B0"/>
    <w:rsid w:val="003067A0"/>
    <w:rsid w:val="00307039"/>
    <w:rsid w:val="00310254"/>
    <w:rsid w:val="00311267"/>
    <w:rsid w:val="00311448"/>
    <w:rsid w:val="00312052"/>
    <w:rsid w:val="003120D4"/>
    <w:rsid w:val="003131A0"/>
    <w:rsid w:val="00313F5E"/>
    <w:rsid w:val="0031443B"/>
    <w:rsid w:val="003146C5"/>
    <w:rsid w:val="00314BD1"/>
    <w:rsid w:val="00314F19"/>
    <w:rsid w:val="00315E65"/>
    <w:rsid w:val="00316501"/>
    <w:rsid w:val="00316B58"/>
    <w:rsid w:val="00316CDD"/>
    <w:rsid w:val="0031744B"/>
    <w:rsid w:val="00317A36"/>
    <w:rsid w:val="00320A0F"/>
    <w:rsid w:val="00321972"/>
    <w:rsid w:val="0032209D"/>
    <w:rsid w:val="00322F5A"/>
    <w:rsid w:val="003231BB"/>
    <w:rsid w:val="003236C6"/>
    <w:rsid w:val="00323BAF"/>
    <w:rsid w:val="00325813"/>
    <w:rsid w:val="00326442"/>
    <w:rsid w:val="00326692"/>
    <w:rsid w:val="00326962"/>
    <w:rsid w:val="00326FD5"/>
    <w:rsid w:val="00327653"/>
    <w:rsid w:val="00327688"/>
    <w:rsid w:val="003307B3"/>
    <w:rsid w:val="00330E9B"/>
    <w:rsid w:val="00331110"/>
    <w:rsid w:val="00331C8F"/>
    <w:rsid w:val="00332E26"/>
    <w:rsid w:val="00333586"/>
    <w:rsid w:val="00333767"/>
    <w:rsid w:val="00336179"/>
    <w:rsid w:val="0033675B"/>
    <w:rsid w:val="00336B8C"/>
    <w:rsid w:val="00337186"/>
    <w:rsid w:val="00337A6C"/>
    <w:rsid w:val="00337D76"/>
    <w:rsid w:val="003408B2"/>
    <w:rsid w:val="00343379"/>
    <w:rsid w:val="00344585"/>
    <w:rsid w:val="00345D4A"/>
    <w:rsid w:val="00347629"/>
    <w:rsid w:val="003479A4"/>
    <w:rsid w:val="0035004F"/>
    <w:rsid w:val="00350889"/>
    <w:rsid w:val="00350DC7"/>
    <w:rsid w:val="00351E7E"/>
    <w:rsid w:val="00352161"/>
    <w:rsid w:val="00353A2B"/>
    <w:rsid w:val="00353BDB"/>
    <w:rsid w:val="003553DB"/>
    <w:rsid w:val="00355885"/>
    <w:rsid w:val="00355903"/>
    <w:rsid w:val="00356AF2"/>
    <w:rsid w:val="00357180"/>
    <w:rsid w:val="00357574"/>
    <w:rsid w:val="0035786F"/>
    <w:rsid w:val="00360069"/>
    <w:rsid w:val="00360122"/>
    <w:rsid w:val="003602E3"/>
    <w:rsid w:val="00360FC0"/>
    <w:rsid w:val="003611FC"/>
    <w:rsid w:val="0036156B"/>
    <w:rsid w:val="0036219E"/>
    <w:rsid w:val="003626FB"/>
    <w:rsid w:val="00362E28"/>
    <w:rsid w:val="00364198"/>
    <w:rsid w:val="00364420"/>
    <w:rsid w:val="00365735"/>
    <w:rsid w:val="003660C1"/>
    <w:rsid w:val="003660DA"/>
    <w:rsid w:val="00366DEA"/>
    <w:rsid w:val="00367A3B"/>
    <w:rsid w:val="00367C53"/>
    <w:rsid w:val="00370B19"/>
    <w:rsid w:val="00370DF6"/>
    <w:rsid w:val="00371838"/>
    <w:rsid w:val="00371B34"/>
    <w:rsid w:val="00372D31"/>
    <w:rsid w:val="00372EDC"/>
    <w:rsid w:val="003734B5"/>
    <w:rsid w:val="00373645"/>
    <w:rsid w:val="00373FFF"/>
    <w:rsid w:val="00374491"/>
    <w:rsid w:val="00375076"/>
    <w:rsid w:val="003752C1"/>
    <w:rsid w:val="003758D4"/>
    <w:rsid w:val="00376615"/>
    <w:rsid w:val="00376C13"/>
    <w:rsid w:val="00376F7F"/>
    <w:rsid w:val="003777AC"/>
    <w:rsid w:val="003778DF"/>
    <w:rsid w:val="00377D24"/>
    <w:rsid w:val="003806E4"/>
    <w:rsid w:val="00380C2E"/>
    <w:rsid w:val="00380F95"/>
    <w:rsid w:val="003817D3"/>
    <w:rsid w:val="00381B46"/>
    <w:rsid w:val="00381B83"/>
    <w:rsid w:val="0038271D"/>
    <w:rsid w:val="0038429A"/>
    <w:rsid w:val="00387C68"/>
    <w:rsid w:val="00387FF2"/>
    <w:rsid w:val="00391A2B"/>
    <w:rsid w:val="00391E0D"/>
    <w:rsid w:val="003929C5"/>
    <w:rsid w:val="003929E8"/>
    <w:rsid w:val="00393701"/>
    <w:rsid w:val="00394426"/>
    <w:rsid w:val="00394B8A"/>
    <w:rsid w:val="00394FF6"/>
    <w:rsid w:val="0039529E"/>
    <w:rsid w:val="0039549E"/>
    <w:rsid w:val="00395760"/>
    <w:rsid w:val="00396BBC"/>
    <w:rsid w:val="00396F9D"/>
    <w:rsid w:val="0039751D"/>
    <w:rsid w:val="003976D8"/>
    <w:rsid w:val="00397A53"/>
    <w:rsid w:val="003A00BB"/>
    <w:rsid w:val="003A1358"/>
    <w:rsid w:val="003A1749"/>
    <w:rsid w:val="003A17C0"/>
    <w:rsid w:val="003A1A1C"/>
    <w:rsid w:val="003A1C3F"/>
    <w:rsid w:val="003A1D2F"/>
    <w:rsid w:val="003A2918"/>
    <w:rsid w:val="003A2FEE"/>
    <w:rsid w:val="003A32CD"/>
    <w:rsid w:val="003A37CB"/>
    <w:rsid w:val="003A3DF8"/>
    <w:rsid w:val="003A41E1"/>
    <w:rsid w:val="003A45E7"/>
    <w:rsid w:val="003A6595"/>
    <w:rsid w:val="003A676D"/>
    <w:rsid w:val="003A6E8B"/>
    <w:rsid w:val="003A72EB"/>
    <w:rsid w:val="003A756A"/>
    <w:rsid w:val="003A7ADE"/>
    <w:rsid w:val="003B0288"/>
    <w:rsid w:val="003B0558"/>
    <w:rsid w:val="003B0D98"/>
    <w:rsid w:val="003B0F36"/>
    <w:rsid w:val="003B1A5A"/>
    <w:rsid w:val="003B2920"/>
    <w:rsid w:val="003B2B28"/>
    <w:rsid w:val="003B2F6C"/>
    <w:rsid w:val="003B2F89"/>
    <w:rsid w:val="003B3170"/>
    <w:rsid w:val="003B3198"/>
    <w:rsid w:val="003B4177"/>
    <w:rsid w:val="003B4EB7"/>
    <w:rsid w:val="003B4F23"/>
    <w:rsid w:val="003B5F61"/>
    <w:rsid w:val="003B6C1B"/>
    <w:rsid w:val="003B729E"/>
    <w:rsid w:val="003B7EF7"/>
    <w:rsid w:val="003C0458"/>
    <w:rsid w:val="003C0AB1"/>
    <w:rsid w:val="003C182F"/>
    <w:rsid w:val="003C1D46"/>
    <w:rsid w:val="003C269F"/>
    <w:rsid w:val="003C282F"/>
    <w:rsid w:val="003C31C3"/>
    <w:rsid w:val="003C3CE3"/>
    <w:rsid w:val="003C51E9"/>
    <w:rsid w:val="003C5E2D"/>
    <w:rsid w:val="003C6856"/>
    <w:rsid w:val="003C71C5"/>
    <w:rsid w:val="003C727F"/>
    <w:rsid w:val="003C7BDD"/>
    <w:rsid w:val="003D02DF"/>
    <w:rsid w:val="003D076E"/>
    <w:rsid w:val="003D1505"/>
    <w:rsid w:val="003D18EC"/>
    <w:rsid w:val="003D1901"/>
    <w:rsid w:val="003D1B4F"/>
    <w:rsid w:val="003D2B2B"/>
    <w:rsid w:val="003D32B6"/>
    <w:rsid w:val="003D3ED1"/>
    <w:rsid w:val="003D5EF8"/>
    <w:rsid w:val="003D622C"/>
    <w:rsid w:val="003D63BC"/>
    <w:rsid w:val="003D6432"/>
    <w:rsid w:val="003E0EC1"/>
    <w:rsid w:val="003E0F98"/>
    <w:rsid w:val="003E112D"/>
    <w:rsid w:val="003E167B"/>
    <w:rsid w:val="003E1751"/>
    <w:rsid w:val="003E1B7A"/>
    <w:rsid w:val="003E1C2E"/>
    <w:rsid w:val="003E2976"/>
    <w:rsid w:val="003E2A20"/>
    <w:rsid w:val="003E490D"/>
    <w:rsid w:val="003E4DEC"/>
    <w:rsid w:val="003E53BC"/>
    <w:rsid w:val="003E5771"/>
    <w:rsid w:val="003E7016"/>
    <w:rsid w:val="003F1A45"/>
    <w:rsid w:val="003F2085"/>
    <w:rsid w:val="003F2E30"/>
    <w:rsid w:val="003F4313"/>
    <w:rsid w:val="003F50EF"/>
    <w:rsid w:val="003F5447"/>
    <w:rsid w:val="003F5E7B"/>
    <w:rsid w:val="003F6F20"/>
    <w:rsid w:val="003F6FD8"/>
    <w:rsid w:val="00400585"/>
    <w:rsid w:val="00400B2D"/>
    <w:rsid w:val="00401004"/>
    <w:rsid w:val="00401A8E"/>
    <w:rsid w:val="00402E94"/>
    <w:rsid w:val="00403026"/>
    <w:rsid w:val="00404095"/>
    <w:rsid w:val="004044F6"/>
    <w:rsid w:val="00404F35"/>
    <w:rsid w:val="00405081"/>
    <w:rsid w:val="004068D2"/>
    <w:rsid w:val="00406A7E"/>
    <w:rsid w:val="00407384"/>
    <w:rsid w:val="004074EF"/>
    <w:rsid w:val="00407EFF"/>
    <w:rsid w:val="0041049C"/>
    <w:rsid w:val="004106F1"/>
    <w:rsid w:val="0041092A"/>
    <w:rsid w:val="004120D7"/>
    <w:rsid w:val="00412588"/>
    <w:rsid w:val="0041384D"/>
    <w:rsid w:val="00413C0E"/>
    <w:rsid w:val="00413F3D"/>
    <w:rsid w:val="0041565B"/>
    <w:rsid w:val="00415D35"/>
    <w:rsid w:val="00416173"/>
    <w:rsid w:val="0041670A"/>
    <w:rsid w:val="004171A1"/>
    <w:rsid w:val="00417C0B"/>
    <w:rsid w:val="00417C92"/>
    <w:rsid w:val="00417E9B"/>
    <w:rsid w:val="00420214"/>
    <w:rsid w:val="00420524"/>
    <w:rsid w:val="00421085"/>
    <w:rsid w:val="004215DD"/>
    <w:rsid w:val="004220E9"/>
    <w:rsid w:val="00423123"/>
    <w:rsid w:val="00423E9E"/>
    <w:rsid w:val="00424426"/>
    <w:rsid w:val="004245C7"/>
    <w:rsid w:val="0042470D"/>
    <w:rsid w:val="00425561"/>
    <w:rsid w:val="00425711"/>
    <w:rsid w:val="004259F4"/>
    <w:rsid w:val="00425D60"/>
    <w:rsid w:val="0042610C"/>
    <w:rsid w:val="00426F85"/>
    <w:rsid w:val="004273A8"/>
    <w:rsid w:val="0042761D"/>
    <w:rsid w:val="00427A6B"/>
    <w:rsid w:val="00427E2A"/>
    <w:rsid w:val="00430279"/>
    <w:rsid w:val="00430A09"/>
    <w:rsid w:val="00430E3B"/>
    <w:rsid w:val="004313FF"/>
    <w:rsid w:val="00432038"/>
    <w:rsid w:val="004320EE"/>
    <w:rsid w:val="0043210D"/>
    <w:rsid w:val="004328DB"/>
    <w:rsid w:val="004335E4"/>
    <w:rsid w:val="0043383E"/>
    <w:rsid w:val="00433ABD"/>
    <w:rsid w:val="00435939"/>
    <w:rsid w:val="00437294"/>
    <w:rsid w:val="0044055F"/>
    <w:rsid w:val="00440C3A"/>
    <w:rsid w:val="004416C0"/>
    <w:rsid w:val="00442030"/>
    <w:rsid w:val="0044228D"/>
    <w:rsid w:val="0044232B"/>
    <w:rsid w:val="00443496"/>
    <w:rsid w:val="00443B74"/>
    <w:rsid w:val="004440A9"/>
    <w:rsid w:val="00444CF2"/>
    <w:rsid w:val="0044502C"/>
    <w:rsid w:val="00445E90"/>
    <w:rsid w:val="00445F96"/>
    <w:rsid w:val="00446112"/>
    <w:rsid w:val="0044698C"/>
    <w:rsid w:val="004500EE"/>
    <w:rsid w:val="00451445"/>
    <w:rsid w:val="00451633"/>
    <w:rsid w:val="00452B26"/>
    <w:rsid w:val="00453018"/>
    <w:rsid w:val="0045341D"/>
    <w:rsid w:val="0045371C"/>
    <w:rsid w:val="00453FF1"/>
    <w:rsid w:val="004540DD"/>
    <w:rsid w:val="00454CD1"/>
    <w:rsid w:val="004560A8"/>
    <w:rsid w:val="00456A15"/>
    <w:rsid w:val="004572E2"/>
    <w:rsid w:val="004574FD"/>
    <w:rsid w:val="00457B49"/>
    <w:rsid w:val="004603CF"/>
    <w:rsid w:val="004607A2"/>
    <w:rsid w:val="00461386"/>
    <w:rsid w:val="00461655"/>
    <w:rsid w:val="00462487"/>
    <w:rsid w:val="00462494"/>
    <w:rsid w:val="004625A7"/>
    <w:rsid w:val="004626EA"/>
    <w:rsid w:val="004635AC"/>
    <w:rsid w:val="00464502"/>
    <w:rsid w:val="00464B0D"/>
    <w:rsid w:val="004654AA"/>
    <w:rsid w:val="004678FB"/>
    <w:rsid w:val="00467B66"/>
    <w:rsid w:val="0047002B"/>
    <w:rsid w:val="0047073E"/>
    <w:rsid w:val="0047150C"/>
    <w:rsid w:val="00471E87"/>
    <w:rsid w:val="004727BF"/>
    <w:rsid w:val="00473200"/>
    <w:rsid w:val="00473502"/>
    <w:rsid w:val="00473924"/>
    <w:rsid w:val="00474495"/>
    <w:rsid w:val="00474D6A"/>
    <w:rsid w:val="00475BF8"/>
    <w:rsid w:val="0047614B"/>
    <w:rsid w:val="00476E6A"/>
    <w:rsid w:val="00476FFD"/>
    <w:rsid w:val="00477362"/>
    <w:rsid w:val="00477647"/>
    <w:rsid w:val="0048057D"/>
    <w:rsid w:val="00480588"/>
    <w:rsid w:val="004805F3"/>
    <w:rsid w:val="004806B3"/>
    <w:rsid w:val="00480C2B"/>
    <w:rsid w:val="004819B1"/>
    <w:rsid w:val="004819CC"/>
    <w:rsid w:val="00481AC1"/>
    <w:rsid w:val="004822E6"/>
    <w:rsid w:val="0048239E"/>
    <w:rsid w:val="00482D2F"/>
    <w:rsid w:val="00482D6F"/>
    <w:rsid w:val="004830B2"/>
    <w:rsid w:val="00483217"/>
    <w:rsid w:val="004838CF"/>
    <w:rsid w:val="00483AE2"/>
    <w:rsid w:val="00484580"/>
    <w:rsid w:val="004849C4"/>
    <w:rsid w:val="00484CDE"/>
    <w:rsid w:val="00484D5D"/>
    <w:rsid w:val="004865BC"/>
    <w:rsid w:val="004868B9"/>
    <w:rsid w:val="00486DB3"/>
    <w:rsid w:val="004908D9"/>
    <w:rsid w:val="00491C41"/>
    <w:rsid w:val="00491EB3"/>
    <w:rsid w:val="00492CAF"/>
    <w:rsid w:val="00492CE9"/>
    <w:rsid w:val="00495702"/>
    <w:rsid w:val="00495F1D"/>
    <w:rsid w:val="00496199"/>
    <w:rsid w:val="00497103"/>
    <w:rsid w:val="004A04B8"/>
    <w:rsid w:val="004A106A"/>
    <w:rsid w:val="004A14A9"/>
    <w:rsid w:val="004A199A"/>
    <w:rsid w:val="004A1BC0"/>
    <w:rsid w:val="004A1DE5"/>
    <w:rsid w:val="004A1E6F"/>
    <w:rsid w:val="004A2044"/>
    <w:rsid w:val="004A2376"/>
    <w:rsid w:val="004A26B2"/>
    <w:rsid w:val="004A2AE3"/>
    <w:rsid w:val="004A2B8E"/>
    <w:rsid w:val="004A3683"/>
    <w:rsid w:val="004A3AB3"/>
    <w:rsid w:val="004A4543"/>
    <w:rsid w:val="004A5278"/>
    <w:rsid w:val="004A5381"/>
    <w:rsid w:val="004A565D"/>
    <w:rsid w:val="004A6B17"/>
    <w:rsid w:val="004A6BB5"/>
    <w:rsid w:val="004A7046"/>
    <w:rsid w:val="004B08EF"/>
    <w:rsid w:val="004B1058"/>
    <w:rsid w:val="004B1F25"/>
    <w:rsid w:val="004B282D"/>
    <w:rsid w:val="004B2961"/>
    <w:rsid w:val="004B2FDB"/>
    <w:rsid w:val="004B39BA"/>
    <w:rsid w:val="004B46A9"/>
    <w:rsid w:val="004B46BC"/>
    <w:rsid w:val="004B49ED"/>
    <w:rsid w:val="004B4C56"/>
    <w:rsid w:val="004C0880"/>
    <w:rsid w:val="004C0F68"/>
    <w:rsid w:val="004C2289"/>
    <w:rsid w:val="004C3C52"/>
    <w:rsid w:val="004C4658"/>
    <w:rsid w:val="004C4848"/>
    <w:rsid w:val="004C48AD"/>
    <w:rsid w:val="004C4959"/>
    <w:rsid w:val="004C4B62"/>
    <w:rsid w:val="004C6362"/>
    <w:rsid w:val="004C6593"/>
    <w:rsid w:val="004C67B2"/>
    <w:rsid w:val="004C703E"/>
    <w:rsid w:val="004C70D5"/>
    <w:rsid w:val="004C7817"/>
    <w:rsid w:val="004C7951"/>
    <w:rsid w:val="004C7B68"/>
    <w:rsid w:val="004D074A"/>
    <w:rsid w:val="004D099B"/>
    <w:rsid w:val="004D0CF5"/>
    <w:rsid w:val="004D1347"/>
    <w:rsid w:val="004D1FE8"/>
    <w:rsid w:val="004D2519"/>
    <w:rsid w:val="004D2534"/>
    <w:rsid w:val="004D26D5"/>
    <w:rsid w:val="004D3086"/>
    <w:rsid w:val="004D3616"/>
    <w:rsid w:val="004D4549"/>
    <w:rsid w:val="004D45D5"/>
    <w:rsid w:val="004D4E0E"/>
    <w:rsid w:val="004D5607"/>
    <w:rsid w:val="004D57AF"/>
    <w:rsid w:val="004D66F0"/>
    <w:rsid w:val="004D7EE1"/>
    <w:rsid w:val="004E0730"/>
    <w:rsid w:val="004E079B"/>
    <w:rsid w:val="004E09AE"/>
    <w:rsid w:val="004E3308"/>
    <w:rsid w:val="004E3A4F"/>
    <w:rsid w:val="004E4630"/>
    <w:rsid w:val="004E4D3A"/>
    <w:rsid w:val="004E4F40"/>
    <w:rsid w:val="004E521D"/>
    <w:rsid w:val="004E5B42"/>
    <w:rsid w:val="004E7275"/>
    <w:rsid w:val="004E7FBA"/>
    <w:rsid w:val="004F0B96"/>
    <w:rsid w:val="004F1BFA"/>
    <w:rsid w:val="004F2254"/>
    <w:rsid w:val="004F339C"/>
    <w:rsid w:val="004F33BE"/>
    <w:rsid w:val="004F4244"/>
    <w:rsid w:val="004F48C2"/>
    <w:rsid w:val="004F5468"/>
    <w:rsid w:val="004F57E5"/>
    <w:rsid w:val="004F57F5"/>
    <w:rsid w:val="004F5AC2"/>
    <w:rsid w:val="004F60BF"/>
    <w:rsid w:val="004F6E4D"/>
    <w:rsid w:val="004F7459"/>
    <w:rsid w:val="00501001"/>
    <w:rsid w:val="0050272E"/>
    <w:rsid w:val="00503515"/>
    <w:rsid w:val="00504AFB"/>
    <w:rsid w:val="00505B54"/>
    <w:rsid w:val="0050669F"/>
    <w:rsid w:val="00506BC7"/>
    <w:rsid w:val="00506EC6"/>
    <w:rsid w:val="00507C82"/>
    <w:rsid w:val="00507F66"/>
    <w:rsid w:val="00507FB5"/>
    <w:rsid w:val="00510072"/>
    <w:rsid w:val="00510FD0"/>
    <w:rsid w:val="005122FD"/>
    <w:rsid w:val="00512C80"/>
    <w:rsid w:val="00512EE9"/>
    <w:rsid w:val="00513088"/>
    <w:rsid w:val="0051353C"/>
    <w:rsid w:val="00513EA2"/>
    <w:rsid w:val="00514148"/>
    <w:rsid w:val="005152FC"/>
    <w:rsid w:val="00515923"/>
    <w:rsid w:val="005161BA"/>
    <w:rsid w:val="00516566"/>
    <w:rsid w:val="00516835"/>
    <w:rsid w:val="00516A38"/>
    <w:rsid w:val="00516C95"/>
    <w:rsid w:val="00517F04"/>
    <w:rsid w:val="0052021B"/>
    <w:rsid w:val="00520364"/>
    <w:rsid w:val="005203C4"/>
    <w:rsid w:val="00520A6E"/>
    <w:rsid w:val="00522D4B"/>
    <w:rsid w:val="00523872"/>
    <w:rsid w:val="005238DF"/>
    <w:rsid w:val="00523A69"/>
    <w:rsid w:val="0052428F"/>
    <w:rsid w:val="00524880"/>
    <w:rsid w:val="0052496A"/>
    <w:rsid w:val="00524B9D"/>
    <w:rsid w:val="00525734"/>
    <w:rsid w:val="00525776"/>
    <w:rsid w:val="00525946"/>
    <w:rsid w:val="0052611B"/>
    <w:rsid w:val="00526C9D"/>
    <w:rsid w:val="00526F81"/>
    <w:rsid w:val="00527013"/>
    <w:rsid w:val="005270AF"/>
    <w:rsid w:val="00527297"/>
    <w:rsid w:val="00527EED"/>
    <w:rsid w:val="00531B0E"/>
    <w:rsid w:val="00532E64"/>
    <w:rsid w:val="005331FE"/>
    <w:rsid w:val="00533890"/>
    <w:rsid w:val="00535358"/>
    <w:rsid w:val="0053573C"/>
    <w:rsid w:val="00535A15"/>
    <w:rsid w:val="00535F89"/>
    <w:rsid w:val="00536B66"/>
    <w:rsid w:val="00536CE2"/>
    <w:rsid w:val="00537241"/>
    <w:rsid w:val="00540A10"/>
    <w:rsid w:val="00540A84"/>
    <w:rsid w:val="00541EC5"/>
    <w:rsid w:val="00542A86"/>
    <w:rsid w:val="00542CD2"/>
    <w:rsid w:val="00542FA3"/>
    <w:rsid w:val="00543232"/>
    <w:rsid w:val="005438E5"/>
    <w:rsid w:val="00544405"/>
    <w:rsid w:val="00544668"/>
    <w:rsid w:val="0054494D"/>
    <w:rsid w:val="005453F2"/>
    <w:rsid w:val="00545548"/>
    <w:rsid w:val="00545A8F"/>
    <w:rsid w:val="00545AF8"/>
    <w:rsid w:val="00545AFE"/>
    <w:rsid w:val="00545CB1"/>
    <w:rsid w:val="005471D2"/>
    <w:rsid w:val="00550E4B"/>
    <w:rsid w:val="0055114D"/>
    <w:rsid w:val="00551672"/>
    <w:rsid w:val="005519FC"/>
    <w:rsid w:val="00551DC4"/>
    <w:rsid w:val="00552292"/>
    <w:rsid w:val="00552B7B"/>
    <w:rsid w:val="005533EF"/>
    <w:rsid w:val="0055345A"/>
    <w:rsid w:val="0055376E"/>
    <w:rsid w:val="00553B00"/>
    <w:rsid w:val="0055450D"/>
    <w:rsid w:val="00554D15"/>
    <w:rsid w:val="00554D7E"/>
    <w:rsid w:val="00555255"/>
    <w:rsid w:val="005555B0"/>
    <w:rsid w:val="005560B6"/>
    <w:rsid w:val="00556316"/>
    <w:rsid w:val="00556566"/>
    <w:rsid w:val="00556769"/>
    <w:rsid w:val="00556FC9"/>
    <w:rsid w:val="005575B8"/>
    <w:rsid w:val="00557A55"/>
    <w:rsid w:val="00560214"/>
    <w:rsid w:val="005603D9"/>
    <w:rsid w:val="005623DF"/>
    <w:rsid w:val="005627E5"/>
    <w:rsid w:val="005633F0"/>
    <w:rsid w:val="005639AE"/>
    <w:rsid w:val="00563FBD"/>
    <w:rsid w:val="005648C2"/>
    <w:rsid w:val="00565534"/>
    <w:rsid w:val="005656A9"/>
    <w:rsid w:val="00565705"/>
    <w:rsid w:val="00565707"/>
    <w:rsid w:val="00565A31"/>
    <w:rsid w:val="00565E8F"/>
    <w:rsid w:val="005663CC"/>
    <w:rsid w:val="00566DCE"/>
    <w:rsid w:val="00571310"/>
    <w:rsid w:val="00571324"/>
    <w:rsid w:val="005714E7"/>
    <w:rsid w:val="00573B76"/>
    <w:rsid w:val="00575661"/>
    <w:rsid w:val="00575860"/>
    <w:rsid w:val="00575CA3"/>
    <w:rsid w:val="00576C8E"/>
    <w:rsid w:val="00576EB3"/>
    <w:rsid w:val="00577294"/>
    <w:rsid w:val="005809E4"/>
    <w:rsid w:val="00581658"/>
    <w:rsid w:val="005819AA"/>
    <w:rsid w:val="00582041"/>
    <w:rsid w:val="0058477F"/>
    <w:rsid w:val="00584856"/>
    <w:rsid w:val="0058499A"/>
    <w:rsid w:val="0058550E"/>
    <w:rsid w:val="0058579F"/>
    <w:rsid w:val="00585BAE"/>
    <w:rsid w:val="00586074"/>
    <w:rsid w:val="00587033"/>
    <w:rsid w:val="00587541"/>
    <w:rsid w:val="005875E6"/>
    <w:rsid w:val="00587E50"/>
    <w:rsid w:val="005904CA"/>
    <w:rsid w:val="00590673"/>
    <w:rsid w:val="00590915"/>
    <w:rsid w:val="00590EE5"/>
    <w:rsid w:val="00591497"/>
    <w:rsid w:val="005920C4"/>
    <w:rsid w:val="00592561"/>
    <w:rsid w:val="00592701"/>
    <w:rsid w:val="00592FFB"/>
    <w:rsid w:val="0059348A"/>
    <w:rsid w:val="0059461C"/>
    <w:rsid w:val="00595B93"/>
    <w:rsid w:val="0059603B"/>
    <w:rsid w:val="0059629B"/>
    <w:rsid w:val="00596424"/>
    <w:rsid w:val="005967A8"/>
    <w:rsid w:val="00596E41"/>
    <w:rsid w:val="00597BA8"/>
    <w:rsid w:val="005A0C86"/>
    <w:rsid w:val="005A11BD"/>
    <w:rsid w:val="005A1547"/>
    <w:rsid w:val="005A1A5E"/>
    <w:rsid w:val="005A3290"/>
    <w:rsid w:val="005A4875"/>
    <w:rsid w:val="005A62FA"/>
    <w:rsid w:val="005A6B71"/>
    <w:rsid w:val="005A70FA"/>
    <w:rsid w:val="005A7864"/>
    <w:rsid w:val="005A7C62"/>
    <w:rsid w:val="005B03DD"/>
    <w:rsid w:val="005B068E"/>
    <w:rsid w:val="005B0A4C"/>
    <w:rsid w:val="005B1D2F"/>
    <w:rsid w:val="005B378A"/>
    <w:rsid w:val="005B3F81"/>
    <w:rsid w:val="005B47EF"/>
    <w:rsid w:val="005B4850"/>
    <w:rsid w:val="005B5D10"/>
    <w:rsid w:val="005B5E1E"/>
    <w:rsid w:val="005B69CD"/>
    <w:rsid w:val="005B6DAF"/>
    <w:rsid w:val="005B7308"/>
    <w:rsid w:val="005B78B1"/>
    <w:rsid w:val="005B7F3F"/>
    <w:rsid w:val="005C03DE"/>
    <w:rsid w:val="005C0644"/>
    <w:rsid w:val="005C0F5A"/>
    <w:rsid w:val="005C1199"/>
    <w:rsid w:val="005C200F"/>
    <w:rsid w:val="005C2D0B"/>
    <w:rsid w:val="005C329C"/>
    <w:rsid w:val="005C33D3"/>
    <w:rsid w:val="005C40E8"/>
    <w:rsid w:val="005C4592"/>
    <w:rsid w:val="005C5435"/>
    <w:rsid w:val="005C59A7"/>
    <w:rsid w:val="005C6B1D"/>
    <w:rsid w:val="005C7AD8"/>
    <w:rsid w:val="005C7EB0"/>
    <w:rsid w:val="005D0394"/>
    <w:rsid w:val="005D085E"/>
    <w:rsid w:val="005D0F9A"/>
    <w:rsid w:val="005D112F"/>
    <w:rsid w:val="005D1AB0"/>
    <w:rsid w:val="005D1F32"/>
    <w:rsid w:val="005D31E1"/>
    <w:rsid w:val="005D3284"/>
    <w:rsid w:val="005D3288"/>
    <w:rsid w:val="005D3EF4"/>
    <w:rsid w:val="005D4FA6"/>
    <w:rsid w:val="005D57FD"/>
    <w:rsid w:val="005D5B1A"/>
    <w:rsid w:val="005D5B82"/>
    <w:rsid w:val="005D6424"/>
    <w:rsid w:val="005D64BF"/>
    <w:rsid w:val="005D6955"/>
    <w:rsid w:val="005D7373"/>
    <w:rsid w:val="005E068A"/>
    <w:rsid w:val="005E0713"/>
    <w:rsid w:val="005E1232"/>
    <w:rsid w:val="005E1363"/>
    <w:rsid w:val="005E2CF7"/>
    <w:rsid w:val="005E38DF"/>
    <w:rsid w:val="005E394E"/>
    <w:rsid w:val="005E3F42"/>
    <w:rsid w:val="005E4688"/>
    <w:rsid w:val="005E4733"/>
    <w:rsid w:val="005E4B8A"/>
    <w:rsid w:val="005E53EC"/>
    <w:rsid w:val="005E681B"/>
    <w:rsid w:val="005E6B0C"/>
    <w:rsid w:val="005F00CC"/>
    <w:rsid w:val="005F0A77"/>
    <w:rsid w:val="005F27B7"/>
    <w:rsid w:val="005F2BCC"/>
    <w:rsid w:val="005F443F"/>
    <w:rsid w:val="005F4590"/>
    <w:rsid w:val="005F506C"/>
    <w:rsid w:val="005F55B7"/>
    <w:rsid w:val="005F55E0"/>
    <w:rsid w:val="005F5A84"/>
    <w:rsid w:val="005F6785"/>
    <w:rsid w:val="005F6943"/>
    <w:rsid w:val="005F6D24"/>
    <w:rsid w:val="005F702E"/>
    <w:rsid w:val="005F72B7"/>
    <w:rsid w:val="005F76DC"/>
    <w:rsid w:val="00600767"/>
    <w:rsid w:val="00600E4D"/>
    <w:rsid w:val="00601435"/>
    <w:rsid w:val="00601541"/>
    <w:rsid w:val="00601AA0"/>
    <w:rsid w:val="00601EBD"/>
    <w:rsid w:val="00605462"/>
    <w:rsid w:val="00605E83"/>
    <w:rsid w:val="006070DA"/>
    <w:rsid w:val="006076E3"/>
    <w:rsid w:val="006077F8"/>
    <w:rsid w:val="00607A2E"/>
    <w:rsid w:val="00607B1F"/>
    <w:rsid w:val="00607C40"/>
    <w:rsid w:val="0061001A"/>
    <w:rsid w:val="00610E3B"/>
    <w:rsid w:val="00610EB8"/>
    <w:rsid w:val="0061177F"/>
    <w:rsid w:val="00613E5F"/>
    <w:rsid w:val="00615651"/>
    <w:rsid w:val="0061612C"/>
    <w:rsid w:val="006162E2"/>
    <w:rsid w:val="006205F6"/>
    <w:rsid w:val="00620A41"/>
    <w:rsid w:val="00620CF5"/>
    <w:rsid w:val="00621EA4"/>
    <w:rsid w:val="00622947"/>
    <w:rsid w:val="00622AAF"/>
    <w:rsid w:val="00622ECF"/>
    <w:rsid w:val="00623AD4"/>
    <w:rsid w:val="00623FBF"/>
    <w:rsid w:val="00624581"/>
    <w:rsid w:val="00625045"/>
    <w:rsid w:val="0062654E"/>
    <w:rsid w:val="0062666D"/>
    <w:rsid w:val="00626F6C"/>
    <w:rsid w:val="00627403"/>
    <w:rsid w:val="00631147"/>
    <w:rsid w:val="006311F7"/>
    <w:rsid w:val="00632347"/>
    <w:rsid w:val="00632803"/>
    <w:rsid w:val="00632B69"/>
    <w:rsid w:val="0063305E"/>
    <w:rsid w:val="0063460D"/>
    <w:rsid w:val="00634DD8"/>
    <w:rsid w:val="006358A9"/>
    <w:rsid w:val="00635FBD"/>
    <w:rsid w:val="00636007"/>
    <w:rsid w:val="00636092"/>
    <w:rsid w:val="00640043"/>
    <w:rsid w:val="00640491"/>
    <w:rsid w:val="00641B2C"/>
    <w:rsid w:val="00643420"/>
    <w:rsid w:val="00644D0A"/>
    <w:rsid w:val="00645B69"/>
    <w:rsid w:val="00645BA5"/>
    <w:rsid w:val="00646099"/>
    <w:rsid w:val="00646429"/>
    <w:rsid w:val="00646952"/>
    <w:rsid w:val="00647147"/>
    <w:rsid w:val="00647737"/>
    <w:rsid w:val="006479E8"/>
    <w:rsid w:val="00650E70"/>
    <w:rsid w:val="006510FA"/>
    <w:rsid w:val="00651A94"/>
    <w:rsid w:val="0065257B"/>
    <w:rsid w:val="006529CF"/>
    <w:rsid w:val="00652A22"/>
    <w:rsid w:val="00652CF5"/>
    <w:rsid w:val="006546B6"/>
    <w:rsid w:val="00655577"/>
    <w:rsid w:val="006558DC"/>
    <w:rsid w:val="00655A90"/>
    <w:rsid w:val="0065606C"/>
    <w:rsid w:val="00656A0F"/>
    <w:rsid w:val="00656B27"/>
    <w:rsid w:val="00656B32"/>
    <w:rsid w:val="006572B0"/>
    <w:rsid w:val="006601D4"/>
    <w:rsid w:val="006608AF"/>
    <w:rsid w:val="00660B5C"/>
    <w:rsid w:val="006614BE"/>
    <w:rsid w:val="00661D6D"/>
    <w:rsid w:val="00662751"/>
    <w:rsid w:val="0066447A"/>
    <w:rsid w:val="0066556F"/>
    <w:rsid w:val="0066598E"/>
    <w:rsid w:val="00665DD5"/>
    <w:rsid w:val="0066640B"/>
    <w:rsid w:val="0066781A"/>
    <w:rsid w:val="006678FE"/>
    <w:rsid w:val="0067096C"/>
    <w:rsid w:val="00670B63"/>
    <w:rsid w:val="00671312"/>
    <w:rsid w:val="00672133"/>
    <w:rsid w:val="0067312C"/>
    <w:rsid w:val="00673D6B"/>
    <w:rsid w:val="00673E05"/>
    <w:rsid w:val="00674468"/>
    <w:rsid w:val="00676393"/>
    <w:rsid w:val="0067670B"/>
    <w:rsid w:val="00676C62"/>
    <w:rsid w:val="00677353"/>
    <w:rsid w:val="00681A80"/>
    <w:rsid w:val="00681F06"/>
    <w:rsid w:val="00682017"/>
    <w:rsid w:val="00682CD4"/>
    <w:rsid w:val="00682F9C"/>
    <w:rsid w:val="00682FB4"/>
    <w:rsid w:val="006830D6"/>
    <w:rsid w:val="0068324E"/>
    <w:rsid w:val="00683580"/>
    <w:rsid w:val="0068422F"/>
    <w:rsid w:val="006843B4"/>
    <w:rsid w:val="006846BF"/>
    <w:rsid w:val="006858C6"/>
    <w:rsid w:val="0068609F"/>
    <w:rsid w:val="0068630B"/>
    <w:rsid w:val="006868D0"/>
    <w:rsid w:val="00686C2E"/>
    <w:rsid w:val="00686EB3"/>
    <w:rsid w:val="0068786C"/>
    <w:rsid w:val="00687C69"/>
    <w:rsid w:val="00687CD9"/>
    <w:rsid w:val="006901EA"/>
    <w:rsid w:val="00690879"/>
    <w:rsid w:val="00690D00"/>
    <w:rsid w:val="00691340"/>
    <w:rsid w:val="00691982"/>
    <w:rsid w:val="00691D3E"/>
    <w:rsid w:val="00692E88"/>
    <w:rsid w:val="00693331"/>
    <w:rsid w:val="00693438"/>
    <w:rsid w:val="00693B02"/>
    <w:rsid w:val="00694183"/>
    <w:rsid w:val="00694894"/>
    <w:rsid w:val="00695991"/>
    <w:rsid w:val="00695C61"/>
    <w:rsid w:val="00696222"/>
    <w:rsid w:val="00696497"/>
    <w:rsid w:val="00696E9B"/>
    <w:rsid w:val="00697575"/>
    <w:rsid w:val="00697C06"/>
    <w:rsid w:val="006A01B0"/>
    <w:rsid w:val="006A0212"/>
    <w:rsid w:val="006A0ACD"/>
    <w:rsid w:val="006A17B9"/>
    <w:rsid w:val="006A184D"/>
    <w:rsid w:val="006A1DF2"/>
    <w:rsid w:val="006A4311"/>
    <w:rsid w:val="006A54D8"/>
    <w:rsid w:val="006A574D"/>
    <w:rsid w:val="006A58BC"/>
    <w:rsid w:val="006A62E7"/>
    <w:rsid w:val="006A776A"/>
    <w:rsid w:val="006B0763"/>
    <w:rsid w:val="006B0A00"/>
    <w:rsid w:val="006B0F54"/>
    <w:rsid w:val="006B35A5"/>
    <w:rsid w:val="006B3891"/>
    <w:rsid w:val="006B3CFE"/>
    <w:rsid w:val="006B4187"/>
    <w:rsid w:val="006B48CD"/>
    <w:rsid w:val="006B6077"/>
    <w:rsid w:val="006C1E2E"/>
    <w:rsid w:val="006C493B"/>
    <w:rsid w:val="006C4FE9"/>
    <w:rsid w:val="006C50B0"/>
    <w:rsid w:val="006C5910"/>
    <w:rsid w:val="006C5DEA"/>
    <w:rsid w:val="006D122B"/>
    <w:rsid w:val="006D1C1A"/>
    <w:rsid w:val="006D1E4C"/>
    <w:rsid w:val="006D327B"/>
    <w:rsid w:val="006D3D93"/>
    <w:rsid w:val="006D56AD"/>
    <w:rsid w:val="006D58D4"/>
    <w:rsid w:val="006D5EE6"/>
    <w:rsid w:val="006D6889"/>
    <w:rsid w:val="006D6F78"/>
    <w:rsid w:val="006D7BB3"/>
    <w:rsid w:val="006D7BD4"/>
    <w:rsid w:val="006D7F6C"/>
    <w:rsid w:val="006E08FF"/>
    <w:rsid w:val="006E0DCF"/>
    <w:rsid w:val="006E1D8B"/>
    <w:rsid w:val="006E1F4D"/>
    <w:rsid w:val="006E251D"/>
    <w:rsid w:val="006E2813"/>
    <w:rsid w:val="006E29A0"/>
    <w:rsid w:val="006E2E0F"/>
    <w:rsid w:val="006E3788"/>
    <w:rsid w:val="006E3C86"/>
    <w:rsid w:val="006E3F10"/>
    <w:rsid w:val="006E5C0D"/>
    <w:rsid w:val="006E756B"/>
    <w:rsid w:val="006E779A"/>
    <w:rsid w:val="006F0878"/>
    <w:rsid w:val="006F14BB"/>
    <w:rsid w:val="006F2D10"/>
    <w:rsid w:val="006F34C0"/>
    <w:rsid w:val="006F3F70"/>
    <w:rsid w:val="006F497D"/>
    <w:rsid w:val="006F5097"/>
    <w:rsid w:val="006F5531"/>
    <w:rsid w:val="006F5909"/>
    <w:rsid w:val="006F5937"/>
    <w:rsid w:val="006F6B62"/>
    <w:rsid w:val="006F6C18"/>
    <w:rsid w:val="006F75AA"/>
    <w:rsid w:val="00700C85"/>
    <w:rsid w:val="00700C9E"/>
    <w:rsid w:val="00702092"/>
    <w:rsid w:val="007026A1"/>
    <w:rsid w:val="00703399"/>
    <w:rsid w:val="0070396F"/>
    <w:rsid w:val="00704520"/>
    <w:rsid w:val="0070470A"/>
    <w:rsid w:val="00705628"/>
    <w:rsid w:val="007063B8"/>
    <w:rsid w:val="007064BC"/>
    <w:rsid w:val="00706B7B"/>
    <w:rsid w:val="00706F01"/>
    <w:rsid w:val="00707051"/>
    <w:rsid w:val="0070779A"/>
    <w:rsid w:val="00707E99"/>
    <w:rsid w:val="00710DBF"/>
    <w:rsid w:val="00710E34"/>
    <w:rsid w:val="00712053"/>
    <w:rsid w:val="00712714"/>
    <w:rsid w:val="0071276C"/>
    <w:rsid w:val="00713FF9"/>
    <w:rsid w:val="007148FB"/>
    <w:rsid w:val="00714A24"/>
    <w:rsid w:val="00716A5B"/>
    <w:rsid w:val="00716E1A"/>
    <w:rsid w:val="00717682"/>
    <w:rsid w:val="007178E2"/>
    <w:rsid w:val="0072037A"/>
    <w:rsid w:val="00720430"/>
    <w:rsid w:val="007204A5"/>
    <w:rsid w:val="007204EA"/>
    <w:rsid w:val="00720809"/>
    <w:rsid w:val="00721BBA"/>
    <w:rsid w:val="0072221F"/>
    <w:rsid w:val="00722F76"/>
    <w:rsid w:val="007232F1"/>
    <w:rsid w:val="00723718"/>
    <w:rsid w:val="00723CC3"/>
    <w:rsid w:val="0072413D"/>
    <w:rsid w:val="00724A3A"/>
    <w:rsid w:val="00724C6D"/>
    <w:rsid w:val="00726566"/>
    <w:rsid w:val="00726CC7"/>
    <w:rsid w:val="00727017"/>
    <w:rsid w:val="007271A1"/>
    <w:rsid w:val="0072735E"/>
    <w:rsid w:val="0072761B"/>
    <w:rsid w:val="007309C0"/>
    <w:rsid w:val="00730F47"/>
    <w:rsid w:val="00731D89"/>
    <w:rsid w:val="0073295D"/>
    <w:rsid w:val="00732B5C"/>
    <w:rsid w:val="0073428C"/>
    <w:rsid w:val="00734695"/>
    <w:rsid w:val="007346A4"/>
    <w:rsid w:val="00734FD8"/>
    <w:rsid w:val="00735C0E"/>
    <w:rsid w:val="00735EE3"/>
    <w:rsid w:val="007360B8"/>
    <w:rsid w:val="00736929"/>
    <w:rsid w:val="00737623"/>
    <w:rsid w:val="00740085"/>
    <w:rsid w:val="007403D8"/>
    <w:rsid w:val="00740906"/>
    <w:rsid w:val="0074131F"/>
    <w:rsid w:val="007413B8"/>
    <w:rsid w:val="00741616"/>
    <w:rsid w:val="00741FA4"/>
    <w:rsid w:val="00742B7C"/>
    <w:rsid w:val="00742CEA"/>
    <w:rsid w:val="00742CF0"/>
    <w:rsid w:val="00744340"/>
    <w:rsid w:val="0074442A"/>
    <w:rsid w:val="0074477F"/>
    <w:rsid w:val="0074603A"/>
    <w:rsid w:val="007461F0"/>
    <w:rsid w:val="007463F2"/>
    <w:rsid w:val="0074680D"/>
    <w:rsid w:val="00747623"/>
    <w:rsid w:val="00750130"/>
    <w:rsid w:val="00750572"/>
    <w:rsid w:val="007505AD"/>
    <w:rsid w:val="00751BD6"/>
    <w:rsid w:val="00752379"/>
    <w:rsid w:val="00752D76"/>
    <w:rsid w:val="00753089"/>
    <w:rsid w:val="007536C2"/>
    <w:rsid w:val="00754918"/>
    <w:rsid w:val="00754AFF"/>
    <w:rsid w:val="00754C69"/>
    <w:rsid w:val="00755094"/>
    <w:rsid w:val="00755729"/>
    <w:rsid w:val="00755AA0"/>
    <w:rsid w:val="00755F77"/>
    <w:rsid w:val="00755FF8"/>
    <w:rsid w:val="00756A49"/>
    <w:rsid w:val="00756DFF"/>
    <w:rsid w:val="0076027E"/>
    <w:rsid w:val="007609D5"/>
    <w:rsid w:val="007609EC"/>
    <w:rsid w:val="0076173F"/>
    <w:rsid w:val="00761B3E"/>
    <w:rsid w:val="00763A0C"/>
    <w:rsid w:val="00764194"/>
    <w:rsid w:val="00764472"/>
    <w:rsid w:val="00764FD5"/>
    <w:rsid w:val="00765165"/>
    <w:rsid w:val="00765529"/>
    <w:rsid w:val="00765C14"/>
    <w:rsid w:val="00765DAA"/>
    <w:rsid w:val="0076616D"/>
    <w:rsid w:val="00766365"/>
    <w:rsid w:val="00766C87"/>
    <w:rsid w:val="00766F22"/>
    <w:rsid w:val="00767887"/>
    <w:rsid w:val="00770E72"/>
    <w:rsid w:val="00771417"/>
    <w:rsid w:val="00772124"/>
    <w:rsid w:val="00773043"/>
    <w:rsid w:val="00773B30"/>
    <w:rsid w:val="00774101"/>
    <w:rsid w:val="00774890"/>
    <w:rsid w:val="00774D2B"/>
    <w:rsid w:val="00775098"/>
    <w:rsid w:val="00775BF3"/>
    <w:rsid w:val="00775F9E"/>
    <w:rsid w:val="00776603"/>
    <w:rsid w:val="007766B8"/>
    <w:rsid w:val="00776CA8"/>
    <w:rsid w:val="00777720"/>
    <w:rsid w:val="007777D7"/>
    <w:rsid w:val="00777802"/>
    <w:rsid w:val="00780729"/>
    <w:rsid w:val="00781905"/>
    <w:rsid w:val="00781D2D"/>
    <w:rsid w:val="007825EB"/>
    <w:rsid w:val="00782E9C"/>
    <w:rsid w:val="00783015"/>
    <w:rsid w:val="0078305B"/>
    <w:rsid w:val="00783790"/>
    <w:rsid w:val="007845A6"/>
    <w:rsid w:val="00784D68"/>
    <w:rsid w:val="007855B5"/>
    <w:rsid w:val="00785F0A"/>
    <w:rsid w:val="0078610B"/>
    <w:rsid w:val="00786145"/>
    <w:rsid w:val="00786530"/>
    <w:rsid w:val="007867A1"/>
    <w:rsid w:val="00787228"/>
    <w:rsid w:val="00787985"/>
    <w:rsid w:val="00791292"/>
    <w:rsid w:val="00792B60"/>
    <w:rsid w:val="00792BEA"/>
    <w:rsid w:val="007935BB"/>
    <w:rsid w:val="007941D2"/>
    <w:rsid w:val="00794238"/>
    <w:rsid w:val="00794774"/>
    <w:rsid w:val="00794ACD"/>
    <w:rsid w:val="00794D98"/>
    <w:rsid w:val="0079553C"/>
    <w:rsid w:val="00795F2F"/>
    <w:rsid w:val="007964EC"/>
    <w:rsid w:val="007970F7"/>
    <w:rsid w:val="0079714C"/>
    <w:rsid w:val="00797788"/>
    <w:rsid w:val="007A0F23"/>
    <w:rsid w:val="007A1CF2"/>
    <w:rsid w:val="007A1E54"/>
    <w:rsid w:val="007A2073"/>
    <w:rsid w:val="007A2D78"/>
    <w:rsid w:val="007A2FE5"/>
    <w:rsid w:val="007A304F"/>
    <w:rsid w:val="007A3ED4"/>
    <w:rsid w:val="007A465A"/>
    <w:rsid w:val="007A4BC9"/>
    <w:rsid w:val="007A4DB6"/>
    <w:rsid w:val="007A4E57"/>
    <w:rsid w:val="007A555E"/>
    <w:rsid w:val="007A5CAC"/>
    <w:rsid w:val="007A68C2"/>
    <w:rsid w:val="007B086E"/>
    <w:rsid w:val="007B2072"/>
    <w:rsid w:val="007B3221"/>
    <w:rsid w:val="007B3BB6"/>
    <w:rsid w:val="007B40E0"/>
    <w:rsid w:val="007B48C2"/>
    <w:rsid w:val="007B50E5"/>
    <w:rsid w:val="007B52ED"/>
    <w:rsid w:val="007B5C39"/>
    <w:rsid w:val="007B5D69"/>
    <w:rsid w:val="007B63B9"/>
    <w:rsid w:val="007B6EBB"/>
    <w:rsid w:val="007B7C99"/>
    <w:rsid w:val="007B7F5A"/>
    <w:rsid w:val="007C02B8"/>
    <w:rsid w:val="007C0742"/>
    <w:rsid w:val="007C1D7B"/>
    <w:rsid w:val="007C1F99"/>
    <w:rsid w:val="007C25E0"/>
    <w:rsid w:val="007C30A9"/>
    <w:rsid w:val="007C33DC"/>
    <w:rsid w:val="007C34E1"/>
    <w:rsid w:val="007C4328"/>
    <w:rsid w:val="007C4E8C"/>
    <w:rsid w:val="007C5172"/>
    <w:rsid w:val="007C521C"/>
    <w:rsid w:val="007C54B5"/>
    <w:rsid w:val="007C5802"/>
    <w:rsid w:val="007C636F"/>
    <w:rsid w:val="007C66D1"/>
    <w:rsid w:val="007C68A5"/>
    <w:rsid w:val="007C76F6"/>
    <w:rsid w:val="007C7BA8"/>
    <w:rsid w:val="007C7E11"/>
    <w:rsid w:val="007C7E91"/>
    <w:rsid w:val="007D0C8D"/>
    <w:rsid w:val="007D128D"/>
    <w:rsid w:val="007D198F"/>
    <w:rsid w:val="007D1BDB"/>
    <w:rsid w:val="007D2379"/>
    <w:rsid w:val="007D2D9F"/>
    <w:rsid w:val="007D3695"/>
    <w:rsid w:val="007D3BB7"/>
    <w:rsid w:val="007D3D8E"/>
    <w:rsid w:val="007D4251"/>
    <w:rsid w:val="007D4A04"/>
    <w:rsid w:val="007D4CD9"/>
    <w:rsid w:val="007D4DA3"/>
    <w:rsid w:val="007D4E13"/>
    <w:rsid w:val="007D51DA"/>
    <w:rsid w:val="007D5BBB"/>
    <w:rsid w:val="007D77E0"/>
    <w:rsid w:val="007D7944"/>
    <w:rsid w:val="007D7BCC"/>
    <w:rsid w:val="007E04CE"/>
    <w:rsid w:val="007E113A"/>
    <w:rsid w:val="007E12B4"/>
    <w:rsid w:val="007E17B7"/>
    <w:rsid w:val="007E2914"/>
    <w:rsid w:val="007E33BA"/>
    <w:rsid w:val="007E35B5"/>
    <w:rsid w:val="007E3F77"/>
    <w:rsid w:val="007E5D13"/>
    <w:rsid w:val="007E5E08"/>
    <w:rsid w:val="007E72E2"/>
    <w:rsid w:val="007E765F"/>
    <w:rsid w:val="007E769C"/>
    <w:rsid w:val="007E76B4"/>
    <w:rsid w:val="007E7DEA"/>
    <w:rsid w:val="007E7E90"/>
    <w:rsid w:val="007F1666"/>
    <w:rsid w:val="007F2196"/>
    <w:rsid w:val="007F2DC5"/>
    <w:rsid w:val="007F2F21"/>
    <w:rsid w:val="007F30D8"/>
    <w:rsid w:val="007F3FCA"/>
    <w:rsid w:val="007F4A08"/>
    <w:rsid w:val="007F4D4C"/>
    <w:rsid w:val="007F52C6"/>
    <w:rsid w:val="007F59D8"/>
    <w:rsid w:val="007F5ADF"/>
    <w:rsid w:val="007F7E23"/>
    <w:rsid w:val="008005D6"/>
    <w:rsid w:val="0080066E"/>
    <w:rsid w:val="0080134B"/>
    <w:rsid w:val="0080141C"/>
    <w:rsid w:val="00801DB3"/>
    <w:rsid w:val="00802BD2"/>
    <w:rsid w:val="00802C93"/>
    <w:rsid w:val="00803370"/>
    <w:rsid w:val="00803A65"/>
    <w:rsid w:val="00803F96"/>
    <w:rsid w:val="00804331"/>
    <w:rsid w:val="008043E8"/>
    <w:rsid w:val="00804933"/>
    <w:rsid w:val="0080506F"/>
    <w:rsid w:val="008058F6"/>
    <w:rsid w:val="008065FB"/>
    <w:rsid w:val="00806863"/>
    <w:rsid w:val="00807055"/>
    <w:rsid w:val="00807AE5"/>
    <w:rsid w:val="00807CFB"/>
    <w:rsid w:val="00810157"/>
    <w:rsid w:val="00810985"/>
    <w:rsid w:val="00811F26"/>
    <w:rsid w:val="00812045"/>
    <w:rsid w:val="0081222B"/>
    <w:rsid w:val="00812644"/>
    <w:rsid w:val="00815821"/>
    <w:rsid w:val="00815FE3"/>
    <w:rsid w:val="00816664"/>
    <w:rsid w:val="008168BC"/>
    <w:rsid w:val="00816C38"/>
    <w:rsid w:val="008170B5"/>
    <w:rsid w:val="00817E6A"/>
    <w:rsid w:val="00820085"/>
    <w:rsid w:val="0082041B"/>
    <w:rsid w:val="008206F5"/>
    <w:rsid w:val="008224FA"/>
    <w:rsid w:val="00822AF1"/>
    <w:rsid w:val="00823867"/>
    <w:rsid w:val="00823933"/>
    <w:rsid w:val="00823EDE"/>
    <w:rsid w:val="008249DD"/>
    <w:rsid w:val="0082594A"/>
    <w:rsid w:val="00825DBF"/>
    <w:rsid w:val="008268DE"/>
    <w:rsid w:val="00826E11"/>
    <w:rsid w:val="00826E6F"/>
    <w:rsid w:val="00826E71"/>
    <w:rsid w:val="00827A48"/>
    <w:rsid w:val="0083006B"/>
    <w:rsid w:val="0083054F"/>
    <w:rsid w:val="00830876"/>
    <w:rsid w:val="00830F5A"/>
    <w:rsid w:val="00830F98"/>
    <w:rsid w:val="00831798"/>
    <w:rsid w:val="00831B55"/>
    <w:rsid w:val="00833755"/>
    <w:rsid w:val="00834538"/>
    <w:rsid w:val="008355B7"/>
    <w:rsid w:val="008357B0"/>
    <w:rsid w:val="00835CEF"/>
    <w:rsid w:val="008370BC"/>
    <w:rsid w:val="00837206"/>
    <w:rsid w:val="008406FE"/>
    <w:rsid w:val="008426F2"/>
    <w:rsid w:val="00842FF6"/>
    <w:rsid w:val="008435C8"/>
    <w:rsid w:val="008437F7"/>
    <w:rsid w:val="00843940"/>
    <w:rsid w:val="00843B98"/>
    <w:rsid w:val="00843F84"/>
    <w:rsid w:val="008446F8"/>
    <w:rsid w:val="00844E5F"/>
    <w:rsid w:val="00845963"/>
    <w:rsid w:val="00845E31"/>
    <w:rsid w:val="00846151"/>
    <w:rsid w:val="0084698E"/>
    <w:rsid w:val="00846DDD"/>
    <w:rsid w:val="008471F8"/>
    <w:rsid w:val="008474D9"/>
    <w:rsid w:val="0084754D"/>
    <w:rsid w:val="00850CB9"/>
    <w:rsid w:val="00851BD6"/>
    <w:rsid w:val="00852116"/>
    <w:rsid w:val="008528AD"/>
    <w:rsid w:val="008532A0"/>
    <w:rsid w:val="008532DE"/>
    <w:rsid w:val="00854B6D"/>
    <w:rsid w:val="00855704"/>
    <w:rsid w:val="00855ADC"/>
    <w:rsid w:val="008563FB"/>
    <w:rsid w:val="008573C6"/>
    <w:rsid w:val="0085789B"/>
    <w:rsid w:val="00857B8B"/>
    <w:rsid w:val="00857DA7"/>
    <w:rsid w:val="00861160"/>
    <w:rsid w:val="008613E4"/>
    <w:rsid w:val="00861974"/>
    <w:rsid w:val="008624A5"/>
    <w:rsid w:val="00862684"/>
    <w:rsid w:val="0086293B"/>
    <w:rsid w:val="008632AD"/>
    <w:rsid w:val="00865F0D"/>
    <w:rsid w:val="0086604A"/>
    <w:rsid w:val="0086612F"/>
    <w:rsid w:val="00866BE4"/>
    <w:rsid w:val="00866F12"/>
    <w:rsid w:val="00866FF0"/>
    <w:rsid w:val="00870328"/>
    <w:rsid w:val="0087083A"/>
    <w:rsid w:val="0087114C"/>
    <w:rsid w:val="0087158E"/>
    <w:rsid w:val="00871F24"/>
    <w:rsid w:val="008722EE"/>
    <w:rsid w:val="00872789"/>
    <w:rsid w:val="00872F59"/>
    <w:rsid w:val="0087361F"/>
    <w:rsid w:val="00873E39"/>
    <w:rsid w:val="00874108"/>
    <w:rsid w:val="008741A7"/>
    <w:rsid w:val="00874262"/>
    <w:rsid w:val="00874B78"/>
    <w:rsid w:val="00874F39"/>
    <w:rsid w:val="0087540C"/>
    <w:rsid w:val="008759B9"/>
    <w:rsid w:val="00875B58"/>
    <w:rsid w:val="00875E91"/>
    <w:rsid w:val="0087603F"/>
    <w:rsid w:val="0087673B"/>
    <w:rsid w:val="008769B9"/>
    <w:rsid w:val="00877152"/>
    <w:rsid w:val="00877349"/>
    <w:rsid w:val="00877F1E"/>
    <w:rsid w:val="00880B6B"/>
    <w:rsid w:val="00881715"/>
    <w:rsid w:val="00881956"/>
    <w:rsid w:val="008820CD"/>
    <w:rsid w:val="00882A67"/>
    <w:rsid w:val="0088474A"/>
    <w:rsid w:val="00884C5F"/>
    <w:rsid w:val="00886233"/>
    <w:rsid w:val="008865BF"/>
    <w:rsid w:val="00886AA7"/>
    <w:rsid w:val="00886C79"/>
    <w:rsid w:val="00887054"/>
    <w:rsid w:val="00887370"/>
    <w:rsid w:val="00887DB9"/>
    <w:rsid w:val="00887EE3"/>
    <w:rsid w:val="008903E0"/>
    <w:rsid w:val="00890463"/>
    <w:rsid w:val="00891830"/>
    <w:rsid w:val="00891D19"/>
    <w:rsid w:val="00892115"/>
    <w:rsid w:val="00892D33"/>
    <w:rsid w:val="00892FD2"/>
    <w:rsid w:val="0089357E"/>
    <w:rsid w:val="0089493A"/>
    <w:rsid w:val="008951DD"/>
    <w:rsid w:val="00895332"/>
    <w:rsid w:val="00895724"/>
    <w:rsid w:val="00895D63"/>
    <w:rsid w:val="00896635"/>
    <w:rsid w:val="00896A9F"/>
    <w:rsid w:val="008974D6"/>
    <w:rsid w:val="00897D9E"/>
    <w:rsid w:val="008A0116"/>
    <w:rsid w:val="008A0756"/>
    <w:rsid w:val="008A18E2"/>
    <w:rsid w:val="008A2B10"/>
    <w:rsid w:val="008A2DE8"/>
    <w:rsid w:val="008A4991"/>
    <w:rsid w:val="008A53C7"/>
    <w:rsid w:val="008A5CCA"/>
    <w:rsid w:val="008A64A9"/>
    <w:rsid w:val="008A6575"/>
    <w:rsid w:val="008A6CD0"/>
    <w:rsid w:val="008A7383"/>
    <w:rsid w:val="008B0626"/>
    <w:rsid w:val="008B0ED8"/>
    <w:rsid w:val="008B1C06"/>
    <w:rsid w:val="008B2CDA"/>
    <w:rsid w:val="008B3110"/>
    <w:rsid w:val="008B36BA"/>
    <w:rsid w:val="008B3B28"/>
    <w:rsid w:val="008B460C"/>
    <w:rsid w:val="008B5071"/>
    <w:rsid w:val="008B5176"/>
    <w:rsid w:val="008B518B"/>
    <w:rsid w:val="008B51C0"/>
    <w:rsid w:val="008B5A2B"/>
    <w:rsid w:val="008B608C"/>
    <w:rsid w:val="008B6AB1"/>
    <w:rsid w:val="008B6EA3"/>
    <w:rsid w:val="008C0661"/>
    <w:rsid w:val="008C0DF5"/>
    <w:rsid w:val="008C1095"/>
    <w:rsid w:val="008C17B1"/>
    <w:rsid w:val="008C1D7D"/>
    <w:rsid w:val="008C23C4"/>
    <w:rsid w:val="008C2FCE"/>
    <w:rsid w:val="008C30B3"/>
    <w:rsid w:val="008C311A"/>
    <w:rsid w:val="008C33F8"/>
    <w:rsid w:val="008C386D"/>
    <w:rsid w:val="008C392C"/>
    <w:rsid w:val="008C3AFC"/>
    <w:rsid w:val="008C42AA"/>
    <w:rsid w:val="008C43EC"/>
    <w:rsid w:val="008C53A0"/>
    <w:rsid w:val="008C5A2A"/>
    <w:rsid w:val="008C5F0A"/>
    <w:rsid w:val="008C6321"/>
    <w:rsid w:val="008C7873"/>
    <w:rsid w:val="008C7EA1"/>
    <w:rsid w:val="008C7EFC"/>
    <w:rsid w:val="008D035E"/>
    <w:rsid w:val="008D1572"/>
    <w:rsid w:val="008D17C1"/>
    <w:rsid w:val="008D2302"/>
    <w:rsid w:val="008D295D"/>
    <w:rsid w:val="008D34AF"/>
    <w:rsid w:val="008D3905"/>
    <w:rsid w:val="008D464A"/>
    <w:rsid w:val="008D4670"/>
    <w:rsid w:val="008D4C36"/>
    <w:rsid w:val="008D4E1B"/>
    <w:rsid w:val="008D4E33"/>
    <w:rsid w:val="008D5BBF"/>
    <w:rsid w:val="008D76AD"/>
    <w:rsid w:val="008D7CDC"/>
    <w:rsid w:val="008E01F9"/>
    <w:rsid w:val="008E0794"/>
    <w:rsid w:val="008E0E38"/>
    <w:rsid w:val="008E0ED0"/>
    <w:rsid w:val="008E11A0"/>
    <w:rsid w:val="008E1AED"/>
    <w:rsid w:val="008E1E1E"/>
    <w:rsid w:val="008E2310"/>
    <w:rsid w:val="008E2AA3"/>
    <w:rsid w:val="008E3226"/>
    <w:rsid w:val="008E37F4"/>
    <w:rsid w:val="008E5075"/>
    <w:rsid w:val="008E5DDE"/>
    <w:rsid w:val="008E5E42"/>
    <w:rsid w:val="008E654C"/>
    <w:rsid w:val="008E6654"/>
    <w:rsid w:val="008E66E7"/>
    <w:rsid w:val="008E6D3F"/>
    <w:rsid w:val="008E7DA3"/>
    <w:rsid w:val="008E7E9B"/>
    <w:rsid w:val="008F00C6"/>
    <w:rsid w:val="008F072C"/>
    <w:rsid w:val="008F1109"/>
    <w:rsid w:val="008F1614"/>
    <w:rsid w:val="008F1CDC"/>
    <w:rsid w:val="008F2F64"/>
    <w:rsid w:val="008F3F7D"/>
    <w:rsid w:val="008F436A"/>
    <w:rsid w:val="008F4643"/>
    <w:rsid w:val="008F46FD"/>
    <w:rsid w:val="008F4789"/>
    <w:rsid w:val="008F6588"/>
    <w:rsid w:val="008F6752"/>
    <w:rsid w:val="008F687D"/>
    <w:rsid w:val="008F7244"/>
    <w:rsid w:val="008F7C1B"/>
    <w:rsid w:val="00901E05"/>
    <w:rsid w:val="0090339B"/>
    <w:rsid w:val="00903D93"/>
    <w:rsid w:val="0090404E"/>
    <w:rsid w:val="00905E38"/>
    <w:rsid w:val="00906148"/>
    <w:rsid w:val="00906833"/>
    <w:rsid w:val="009079DB"/>
    <w:rsid w:val="00907DE0"/>
    <w:rsid w:val="00910691"/>
    <w:rsid w:val="009109A7"/>
    <w:rsid w:val="0091219B"/>
    <w:rsid w:val="0091455D"/>
    <w:rsid w:val="0091462D"/>
    <w:rsid w:val="00914FD5"/>
    <w:rsid w:val="00915A81"/>
    <w:rsid w:val="00916C6F"/>
    <w:rsid w:val="00917711"/>
    <w:rsid w:val="00920560"/>
    <w:rsid w:val="00920940"/>
    <w:rsid w:val="00922230"/>
    <w:rsid w:val="00922F52"/>
    <w:rsid w:val="00923179"/>
    <w:rsid w:val="00924D05"/>
    <w:rsid w:val="00925126"/>
    <w:rsid w:val="00925395"/>
    <w:rsid w:val="0092594E"/>
    <w:rsid w:val="0092595F"/>
    <w:rsid w:val="00926927"/>
    <w:rsid w:val="00926D8C"/>
    <w:rsid w:val="009270E8"/>
    <w:rsid w:val="00927875"/>
    <w:rsid w:val="009279A2"/>
    <w:rsid w:val="00931941"/>
    <w:rsid w:val="009323E2"/>
    <w:rsid w:val="0093267B"/>
    <w:rsid w:val="0093286A"/>
    <w:rsid w:val="0093415B"/>
    <w:rsid w:val="009343BB"/>
    <w:rsid w:val="0093502A"/>
    <w:rsid w:val="00935894"/>
    <w:rsid w:val="00935FED"/>
    <w:rsid w:val="0093604D"/>
    <w:rsid w:val="00936641"/>
    <w:rsid w:val="00936681"/>
    <w:rsid w:val="00936803"/>
    <w:rsid w:val="00936A6D"/>
    <w:rsid w:val="00936AC1"/>
    <w:rsid w:val="00936ADA"/>
    <w:rsid w:val="00937285"/>
    <w:rsid w:val="009375E9"/>
    <w:rsid w:val="0093784A"/>
    <w:rsid w:val="009415EC"/>
    <w:rsid w:val="00942869"/>
    <w:rsid w:val="0094378C"/>
    <w:rsid w:val="00943856"/>
    <w:rsid w:val="00944C04"/>
    <w:rsid w:val="00945417"/>
    <w:rsid w:val="0094543D"/>
    <w:rsid w:val="00946217"/>
    <w:rsid w:val="00946A31"/>
    <w:rsid w:val="00947541"/>
    <w:rsid w:val="00947CB0"/>
    <w:rsid w:val="0095023F"/>
    <w:rsid w:val="00952748"/>
    <w:rsid w:val="0095284C"/>
    <w:rsid w:val="0095326C"/>
    <w:rsid w:val="009533E5"/>
    <w:rsid w:val="0095391E"/>
    <w:rsid w:val="00954145"/>
    <w:rsid w:val="009559BB"/>
    <w:rsid w:val="0096025E"/>
    <w:rsid w:val="00960456"/>
    <w:rsid w:val="00960A42"/>
    <w:rsid w:val="009610C1"/>
    <w:rsid w:val="009613F6"/>
    <w:rsid w:val="009614F6"/>
    <w:rsid w:val="00961BBE"/>
    <w:rsid w:val="009623B8"/>
    <w:rsid w:val="00962A22"/>
    <w:rsid w:val="00962F36"/>
    <w:rsid w:val="00964385"/>
    <w:rsid w:val="0096443C"/>
    <w:rsid w:val="00966344"/>
    <w:rsid w:val="009671AD"/>
    <w:rsid w:val="009676F6"/>
    <w:rsid w:val="00967C9A"/>
    <w:rsid w:val="00970029"/>
    <w:rsid w:val="00970823"/>
    <w:rsid w:val="009718CA"/>
    <w:rsid w:val="00972039"/>
    <w:rsid w:val="0097204E"/>
    <w:rsid w:val="00972DDF"/>
    <w:rsid w:val="009738B0"/>
    <w:rsid w:val="00973E86"/>
    <w:rsid w:val="009744A2"/>
    <w:rsid w:val="0097534C"/>
    <w:rsid w:val="00977369"/>
    <w:rsid w:val="009804DC"/>
    <w:rsid w:val="00981279"/>
    <w:rsid w:val="009813A0"/>
    <w:rsid w:val="00982E6E"/>
    <w:rsid w:val="00982E88"/>
    <w:rsid w:val="00983504"/>
    <w:rsid w:val="009836D6"/>
    <w:rsid w:val="00983A11"/>
    <w:rsid w:val="00983ECE"/>
    <w:rsid w:val="00985350"/>
    <w:rsid w:val="00985995"/>
    <w:rsid w:val="00985B75"/>
    <w:rsid w:val="009876B8"/>
    <w:rsid w:val="00987D7F"/>
    <w:rsid w:val="00990AE5"/>
    <w:rsid w:val="00990C27"/>
    <w:rsid w:val="009914DC"/>
    <w:rsid w:val="00993055"/>
    <w:rsid w:val="00993722"/>
    <w:rsid w:val="00993F70"/>
    <w:rsid w:val="00994083"/>
    <w:rsid w:val="00994A56"/>
    <w:rsid w:val="00995870"/>
    <w:rsid w:val="00995BAB"/>
    <w:rsid w:val="00996CC7"/>
    <w:rsid w:val="00996F7F"/>
    <w:rsid w:val="00997080"/>
    <w:rsid w:val="00997220"/>
    <w:rsid w:val="009A0950"/>
    <w:rsid w:val="009A0C00"/>
    <w:rsid w:val="009A1035"/>
    <w:rsid w:val="009A23FE"/>
    <w:rsid w:val="009A25E4"/>
    <w:rsid w:val="009A36EA"/>
    <w:rsid w:val="009A49F3"/>
    <w:rsid w:val="009A59C9"/>
    <w:rsid w:val="009A6F83"/>
    <w:rsid w:val="009A7881"/>
    <w:rsid w:val="009B0768"/>
    <w:rsid w:val="009B0822"/>
    <w:rsid w:val="009B1905"/>
    <w:rsid w:val="009B2711"/>
    <w:rsid w:val="009B2B73"/>
    <w:rsid w:val="009B3069"/>
    <w:rsid w:val="009B3E0B"/>
    <w:rsid w:val="009B468C"/>
    <w:rsid w:val="009B490B"/>
    <w:rsid w:val="009B4CA2"/>
    <w:rsid w:val="009B5B59"/>
    <w:rsid w:val="009B5E3E"/>
    <w:rsid w:val="009B6208"/>
    <w:rsid w:val="009B67EC"/>
    <w:rsid w:val="009B6FE4"/>
    <w:rsid w:val="009B79B8"/>
    <w:rsid w:val="009C06A3"/>
    <w:rsid w:val="009C08B1"/>
    <w:rsid w:val="009C1C26"/>
    <w:rsid w:val="009C1E31"/>
    <w:rsid w:val="009C3659"/>
    <w:rsid w:val="009C37BE"/>
    <w:rsid w:val="009C3D63"/>
    <w:rsid w:val="009C3E4C"/>
    <w:rsid w:val="009C4B15"/>
    <w:rsid w:val="009C5485"/>
    <w:rsid w:val="009C58C3"/>
    <w:rsid w:val="009C6FD9"/>
    <w:rsid w:val="009C78BD"/>
    <w:rsid w:val="009D0242"/>
    <w:rsid w:val="009D149A"/>
    <w:rsid w:val="009D1599"/>
    <w:rsid w:val="009D2D7D"/>
    <w:rsid w:val="009D34DD"/>
    <w:rsid w:val="009D36DB"/>
    <w:rsid w:val="009D38C7"/>
    <w:rsid w:val="009D4544"/>
    <w:rsid w:val="009D4737"/>
    <w:rsid w:val="009D5215"/>
    <w:rsid w:val="009D60CD"/>
    <w:rsid w:val="009D7C4C"/>
    <w:rsid w:val="009D7CD3"/>
    <w:rsid w:val="009D7DF0"/>
    <w:rsid w:val="009E006A"/>
    <w:rsid w:val="009E040B"/>
    <w:rsid w:val="009E1BD0"/>
    <w:rsid w:val="009E1FE5"/>
    <w:rsid w:val="009E24DB"/>
    <w:rsid w:val="009E25F9"/>
    <w:rsid w:val="009E287D"/>
    <w:rsid w:val="009E37BA"/>
    <w:rsid w:val="009E5CFD"/>
    <w:rsid w:val="009E5DFD"/>
    <w:rsid w:val="009E6053"/>
    <w:rsid w:val="009E641F"/>
    <w:rsid w:val="009E6723"/>
    <w:rsid w:val="009E6C4D"/>
    <w:rsid w:val="009E6D2E"/>
    <w:rsid w:val="009E6FB4"/>
    <w:rsid w:val="009E7390"/>
    <w:rsid w:val="009E76AA"/>
    <w:rsid w:val="009F0974"/>
    <w:rsid w:val="009F143C"/>
    <w:rsid w:val="009F2558"/>
    <w:rsid w:val="009F389F"/>
    <w:rsid w:val="009F38DC"/>
    <w:rsid w:val="009F3D02"/>
    <w:rsid w:val="009F460A"/>
    <w:rsid w:val="009F494F"/>
    <w:rsid w:val="009F4FC9"/>
    <w:rsid w:val="009F573C"/>
    <w:rsid w:val="009F5889"/>
    <w:rsid w:val="009F5DBB"/>
    <w:rsid w:val="009F6CBB"/>
    <w:rsid w:val="009F6F1B"/>
    <w:rsid w:val="009F7BF2"/>
    <w:rsid w:val="009F7E47"/>
    <w:rsid w:val="009F7F24"/>
    <w:rsid w:val="00A01414"/>
    <w:rsid w:val="00A01CDC"/>
    <w:rsid w:val="00A01E55"/>
    <w:rsid w:val="00A02EA4"/>
    <w:rsid w:val="00A02FD4"/>
    <w:rsid w:val="00A05A59"/>
    <w:rsid w:val="00A06D3F"/>
    <w:rsid w:val="00A07234"/>
    <w:rsid w:val="00A07880"/>
    <w:rsid w:val="00A07ECB"/>
    <w:rsid w:val="00A10669"/>
    <w:rsid w:val="00A110A6"/>
    <w:rsid w:val="00A11E1B"/>
    <w:rsid w:val="00A12468"/>
    <w:rsid w:val="00A12CF7"/>
    <w:rsid w:val="00A12F31"/>
    <w:rsid w:val="00A13FBD"/>
    <w:rsid w:val="00A14499"/>
    <w:rsid w:val="00A145AA"/>
    <w:rsid w:val="00A14752"/>
    <w:rsid w:val="00A14B85"/>
    <w:rsid w:val="00A14E7C"/>
    <w:rsid w:val="00A1585D"/>
    <w:rsid w:val="00A15D0B"/>
    <w:rsid w:val="00A15E7C"/>
    <w:rsid w:val="00A16396"/>
    <w:rsid w:val="00A172D6"/>
    <w:rsid w:val="00A177CC"/>
    <w:rsid w:val="00A20D47"/>
    <w:rsid w:val="00A20F16"/>
    <w:rsid w:val="00A21CB5"/>
    <w:rsid w:val="00A21EBC"/>
    <w:rsid w:val="00A225BC"/>
    <w:rsid w:val="00A2283D"/>
    <w:rsid w:val="00A23012"/>
    <w:rsid w:val="00A231AD"/>
    <w:rsid w:val="00A23792"/>
    <w:rsid w:val="00A2411F"/>
    <w:rsid w:val="00A2452D"/>
    <w:rsid w:val="00A24703"/>
    <w:rsid w:val="00A26294"/>
    <w:rsid w:val="00A26871"/>
    <w:rsid w:val="00A3155B"/>
    <w:rsid w:val="00A3159C"/>
    <w:rsid w:val="00A321DA"/>
    <w:rsid w:val="00A33245"/>
    <w:rsid w:val="00A335A0"/>
    <w:rsid w:val="00A341F9"/>
    <w:rsid w:val="00A3472C"/>
    <w:rsid w:val="00A34DAF"/>
    <w:rsid w:val="00A36253"/>
    <w:rsid w:val="00A3653F"/>
    <w:rsid w:val="00A367CF"/>
    <w:rsid w:val="00A374FE"/>
    <w:rsid w:val="00A40648"/>
    <w:rsid w:val="00A40A4E"/>
    <w:rsid w:val="00A42319"/>
    <w:rsid w:val="00A42428"/>
    <w:rsid w:val="00A4282A"/>
    <w:rsid w:val="00A42BD3"/>
    <w:rsid w:val="00A43B91"/>
    <w:rsid w:val="00A43ED2"/>
    <w:rsid w:val="00A44048"/>
    <w:rsid w:val="00A44A19"/>
    <w:rsid w:val="00A45158"/>
    <w:rsid w:val="00A46743"/>
    <w:rsid w:val="00A4737F"/>
    <w:rsid w:val="00A47E62"/>
    <w:rsid w:val="00A5002E"/>
    <w:rsid w:val="00A5020E"/>
    <w:rsid w:val="00A50F74"/>
    <w:rsid w:val="00A51410"/>
    <w:rsid w:val="00A51EA4"/>
    <w:rsid w:val="00A52ADA"/>
    <w:rsid w:val="00A537BF"/>
    <w:rsid w:val="00A53974"/>
    <w:rsid w:val="00A54067"/>
    <w:rsid w:val="00A54AB0"/>
    <w:rsid w:val="00A54EE2"/>
    <w:rsid w:val="00A55845"/>
    <w:rsid w:val="00A55F92"/>
    <w:rsid w:val="00A565FE"/>
    <w:rsid w:val="00A56880"/>
    <w:rsid w:val="00A577AA"/>
    <w:rsid w:val="00A5787B"/>
    <w:rsid w:val="00A57EF0"/>
    <w:rsid w:val="00A60277"/>
    <w:rsid w:val="00A608C1"/>
    <w:rsid w:val="00A60BAB"/>
    <w:rsid w:val="00A6173D"/>
    <w:rsid w:val="00A625D7"/>
    <w:rsid w:val="00A63EEE"/>
    <w:rsid w:val="00A65670"/>
    <w:rsid w:val="00A65B4B"/>
    <w:rsid w:val="00A6663E"/>
    <w:rsid w:val="00A6773A"/>
    <w:rsid w:val="00A67A34"/>
    <w:rsid w:val="00A719AD"/>
    <w:rsid w:val="00A71AA0"/>
    <w:rsid w:val="00A72CA3"/>
    <w:rsid w:val="00A72FBA"/>
    <w:rsid w:val="00A7319D"/>
    <w:rsid w:val="00A73575"/>
    <w:rsid w:val="00A7365D"/>
    <w:rsid w:val="00A7401E"/>
    <w:rsid w:val="00A74132"/>
    <w:rsid w:val="00A74362"/>
    <w:rsid w:val="00A7487A"/>
    <w:rsid w:val="00A754BF"/>
    <w:rsid w:val="00A7566E"/>
    <w:rsid w:val="00A75ED1"/>
    <w:rsid w:val="00A7689D"/>
    <w:rsid w:val="00A77273"/>
    <w:rsid w:val="00A7792D"/>
    <w:rsid w:val="00A80267"/>
    <w:rsid w:val="00A80FC1"/>
    <w:rsid w:val="00A81749"/>
    <w:rsid w:val="00A8269E"/>
    <w:rsid w:val="00A82A17"/>
    <w:rsid w:val="00A85236"/>
    <w:rsid w:val="00A8536F"/>
    <w:rsid w:val="00A859D9"/>
    <w:rsid w:val="00A86C4A"/>
    <w:rsid w:val="00A87433"/>
    <w:rsid w:val="00A90930"/>
    <w:rsid w:val="00A90E2D"/>
    <w:rsid w:val="00A90F15"/>
    <w:rsid w:val="00A91C48"/>
    <w:rsid w:val="00A92148"/>
    <w:rsid w:val="00A92B0C"/>
    <w:rsid w:val="00A9344E"/>
    <w:rsid w:val="00A93D95"/>
    <w:rsid w:val="00A94782"/>
    <w:rsid w:val="00A94E8B"/>
    <w:rsid w:val="00A950D4"/>
    <w:rsid w:val="00A950DC"/>
    <w:rsid w:val="00A95E08"/>
    <w:rsid w:val="00A96503"/>
    <w:rsid w:val="00A969E7"/>
    <w:rsid w:val="00A96B1D"/>
    <w:rsid w:val="00A97802"/>
    <w:rsid w:val="00A97CAF"/>
    <w:rsid w:val="00AA07A8"/>
    <w:rsid w:val="00AA0D68"/>
    <w:rsid w:val="00AA1280"/>
    <w:rsid w:val="00AA215D"/>
    <w:rsid w:val="00AA251E"/>
    <w:rsid w:val="00AA41BD"/>
    <w:rsid w:val="00AA43C2"/>
    <w:rsid w:val="00AA550F"/>
    <w:rsid w:val="00AA585D"/>
    <w:rsid w:val="00AA5A3A"/>
    <w:rsid w:val="00AA6965"/>
    <w:rsid w:val="00AA6BEF"/>
    <w:rsid w:val="00AA72AF"/>
    <w:rsid w:val="00AA7B8A"/>
    <w:rsid w:val="00AA7ED1"/>
    <w:rsid w:val="00AB1549"/>
    <w:rsid w:val="00AB1635"/>
    <w:rsid w:val="00AB1818"/>
    <w:rsid w:val="00AB2BFF"/>
    <w:rsid w:val="00AB306E"/>
    <w:rsid w:val="00AB345D"/>
    <w:rsid w:val="00AB3B08"/>
    <w:rsid w:val="00AB3F6C"/>
    <w:rsid w:val="00AB4E44"/>
    <w:rsid w:val="00AB521D"/>
    <w:rsid w:val="00AB57FB"/>
    <w:rsid w:val="00AB5E1E"/>
    <w:rsid w:val="00AB63DB"/>
    <w:rsid w:val="00AB648A"/>
    <w:rsid w:val="00AB6B12"/>
    <w:rsid w:val="00AC0DDD"/>
    <w:rsid w:val="00AC2FD0"/>
    <w:rsid w:val="00AC5222"/>
    <w:rsid w:val="00AC5662"/>
    <w:rsid w:val="00AC6630"/>
    <w:rsid w:val="00AC788B"/>
    <w:rsid w:val="00AD2A78"/>
    <w:rsid w:val="00AD3302"/>
    <w:rsid w:val="00AD3642"/>
    <w:rsid w:val="00AD48A2"/>
    <w:rsid w:val="00AD4A46"/>
    <w:rsid w:val="00AD5FA2"/>
    <w:rsid w:val="00AD634F"/>
    <w:rsid w:val="00AD65F6"/>
    <w:rsid w:val="00AD6B14"/>
    <w:rsid w:val="00AD777F"/>
    <w:rsid w:val="00AD7822"/>
    <w:rsid w:val="00AD7BC1"/>
    <w:rsid w:val="00AE07C1"/>
    <w:rsid w:val="00AE0D6B"/>
    <w:rsid w:val="00AE0E4E"/>
    <w:rsid w:val="00AE10D9"/>
    <w:rsid w:val="00AE1331"/>
    <w:rsid w:val="00AE1847"/>
    <w:rsid w:val="00AE302D"/>
    <w:rsid w:val="00AE354F"/>
    <w:rsid w:val="00AE5320"/>
    <w:rsid w:val="00AE686E"/>
    <w:rsid w:val="00AE770C"/>
    <w:rsid w:val="00AE7905"/>
    <w:rsid w:val="00AE7E7D"/>
    <w:rsid w:val="00AF0B8C"/>
    <w:rsid w:val="00AF109C"/>
    <w:rsid w:val="00AF1B4F"/>
    <w:rsid w:val="00AF383A"/>
    <w:rsid w:val="00AF3F50"/>
    <w:rsid w:val="00AF42CA"/>
    <w:rsid w:val="00AF444D"/>
    <w:rsid w:val="00AF4560"/>
    <w:rsid w:val="00AF4CF0"/>
    <w:rsid w:val="00AF522B"/>
    <w:rsid w:val="00AF5E86"/>
    <w:rsid w:val="00AF6693"/>
    <w:rsid w:val="00AF7841"/>
    <w:rsid w:val="00B00536"/>
    <w:rsid w:val="00B00DE7"/>
    <w:rsid w:val="00B00FB3"/>
    <w:rsid w:val="00B01049"/>
    <w:rsid w:val="00B0198F"/>
    <w:rsid w:val="00B028BB"/>
    <w:rsid w:val="00B02FC8"/>
    <w:rsid w:val="00B0389F"/>
    <w:rsid w:val="00B03C6D"/>
    <w:rsid w:val="00B03CC9"/>
    <w:rsid w:val="00B04270"/>
    <w:rsid w:val="00B046D3"/>
    <w:rsid w:val="00B04F47"/>
    <w:rsid w:val="00B05007"/>
    <w:rsid w:val="00B05092"/>
    <w:rsid w:val="00B05F7B"/>
    <w:rsid w:val="00B063F7"/>
    <w:rsid w:val="00B06752"/>
    <w:rsid w:val="00B06F22"/>
    <w:rsid w:val="00B07E50"/>
    <w:rsid w:val="00B10173"/>
    <w:rsid w:val="00B10214"/>
    <w:rsid w:val="00B10486"/>
    <w:rsid w:val="00B10E35"/>
    <w:rsid w:val="00B110AC"/>
    <w:rsid w:val="00B116BA"/>
    <w:rsid w:val="00B11993"/>
    <w:rsid w:val="00B119A1"/>
    <w:rsid w:val="00B11B8C"/>
    <w:rsid w:val="00B12887"/>
    <w:rsid w:val="00B12B9D"/>
    <w:rsid w:val="00B12C5E"/>
    <w:rsid w:val="00B12CC8"/>
    <w:rsid w:val="00B16CEE"/>
    <w:rsid w:val="00B173AE"/>
    <w:rsid w:val="00B175ED"/>
    <w:rsid w:val="00B1774F"/>
    <w:rsid w:val="00B17910"/>
    <w:rsid w:val="00B2055B"/>
    <w:rsid w:val="00B2099F"/>
    <w:rsid w:val="00B218E7"/>
    <w:rsid w:val="00B21C09"/>
    <w:rsid w:val="00B2334A"/>
    <w:rsid w:val="00B234BC"/>
    <w:rsid w:val="00B23516"/>
    <w:rsid w:val="00B24188"/>
    <w:rsid w:val="00B242E5"/>
    <w:rsid w:val="00B25CD9"/>
    <w:rsid w:val="00B26ECE"/>
    <w:rsid w:val="00B30F69"/>
    <w:rsid w:val="00B32836"/>
    <w:rsid w:val="00B32A00"/>
    <w:rsid w:val="00B32B85"/>
    <w:rsid w:val="00B33A14"/>
    <w:rsid w:val="00B33E0B"/>
    <w:rsid w:val="00B34321"/>
    <w:rsid w:val="00B34577"/>
    <w:rsid w:val="00B35905"/>
    <w:rsid w:val="00B360CC"/>
    <w:rsid w:val="00B36262"/>
    <w:rsid w:val="00B3671D"/>
    <w:rsid w:val="00B368D1"/>
    <w:rsid w:val="00B36A3F"/>
    <w:rsid w:val="00B36B19"/>
    <w:rsid w:val="00B37145"/>
    <w:rsid w:val="00B375C8"/>
    <w:rsid w:val="00B37FE1"/>
    <w:rsid w:val="00B40DE8"/>
    <w:rsid w:val="00B4340F"/>
    <w:rsid w:val="00B43A89"/>
    <w:rsid w:val="00B43B75"/>
    <w:rsid w:val="00B43D4F"/>
    <w:rsid w:val="00B44688"/>
    <w:rsid w:val="00B450F4"/>
    <w:rsid w:val="00B46147"/>
    <w:rsid w:val="00B4626D"/>
    <w:rsid w:val="00B463D7"/>
    <w:rsid w:val="00B5099C"/>
    <w:rsid w:val="00B50ADB"/>
    <w:rsid w:val="00B51C60"/>
    <w:rsid w:val="00B527D3"/>
    <w:rsid w:val="00B530A6"/>
    <w:rsid w:val="00B53FB5"/>
    <w:rsid w:val="00B55400"/>
    <w:rsid w:val="00B556D7"/>
    <w:rsid w:val="00B603E7"/>
    <w:rsid w:val="00B6132A"/>
    <w:rsid w:val="00B616CB"/>
    <w:rsid w:val="00B620FB"/>
    <w:rsid w:val="00B622A7"/>
    <w:rsid w:val="00B62B22"/>
    <w:rsid w:val="00B62E7D"/>
    <w:rsid w:val="00B63038"/>
    <w:rsid w:val="00B63321"/>
    <w:rsid w:val="00B63C37"/>
    <w:rsid w:val="00B64205"/>
    <w:rsid w:val="00B6437D"/>
    <w:rsid w:val="00B64B6B"/>
    <w:rsid w:val="00B64F1C"/>
    <w:rsid w:val="00B662DE"/>
    <w:rsid w:val="00B67AC8"/>
    <w:rsid w:val="00B70216"/>
    <w:rsid w:val="00B70EC0"/>
    <w:rsid w:val="00B70F86"/>
    <w:rsid w:val="00B71218"/>
    <w:rsid w:val="00B71BED"/>
    <w:rsid w:val="00B71D59"/>
    <w:rsid w:val="00B71EE4"/>
    <w:rsid w:val="00B7284A"/>
    <w:rsid w:val="00B73306"/>
    <w:rsid w:val="00B7414A"/>
    <w:rsid w:val="00B76596"/>
    <w:rsid w:val="00B76A60"/>
    <w:rsid w:val="00B77440"/>
    <w:rsid w:val="00B77E52"/>
    <w:rsid w:val="00B81D51"/>
    <w:rsid w:val="00B8367B"/>
    <w:rsid w:val="00B83810"/>
    <w:rsid w:val="00B83E4D"/>
    <w:rsid w:val="00B84576"/>
    <w:rsid w:val="00B85332"/>
    <w:rsid w:val="00B85734"/>
    <w:rsid w:val="00B8595A"/>
    <w:rsid w:val="00B85B4A"/>
    <w:rsid w:val="00B86EF8"/>
    <w:rsid w:val="00B8716C"/>
    <w:rsid w:val="00B87A85"/>
    <w:rsid w:val="00B87D21"/>
    <w:rsid w:val="00B90160"/>
    <w:rsid w:val="00B9060A"/>
    <w:rsid w:val="00B90CF5"/>
    <w:rsid w:val="00B915A3"/>
    <w:rsid w:val="00B92086"/>
    <w:rsid w:val="00B92C03"/>
    <w:rsid w:val="00B92CA5"/>
    <w:rsid w:val="00B93D59"/>
    <w:rsid w:val="00B945BF"/>
    <w:rsid w:val="00B95930"/>
    <w:rsid w:val="00B95A06"/>
    <w:rsid w:val="00B967B6"/>
    <w:rsid w:val="00B9683B"/>
    <w:rsid w:val="00B96E29"/>
    <w:rsid w:val="00B9789A"/>
    <w:rsid w:val="00B97F06"/>
    <w:rsid w:val="00BA0A8A"/>
    <w:rsid w:val="00BA12C2"/>
    <w:rsid w:val="00BA1CDA"/>
    <w:rsid w:val="00BA213A"/>
    <w:rsid w:val="00BA2302"/>
    <w:rsid w:val="00BA35B6"/>
    <w:rsid w:val="00BA3ECF"/>
    <w:rsid w:val="00BA400B"/>
    <w:rsid w:val="00BA5151"/>
    <w:rsid w:val="00BA5711"/>
    <w:rsid w:val="00BA59B8"/>
    <w:rsid w:val="00BA5AD5"/>
    <w:rsid w:val="00BA5D90"/>
    <w:rsid w:val="00BA6029"/>
    <w:rsid w:val="00BA69C8"/>
    <w:rsid w:val="00BA73EF"/>
    <w:rsid w:val="00BB08E5"/>
    <w:rsid w:val="00BB14AB"/>
    <w:rsid w:val="00BB1BF3"/>
    <w:rsid w:val="00BB2587"/>
    <w:rsid w:val="00BB4462"/>
    <w:rsid w:val="00BB4DCD"/>
    <w:rsid w:val="00BB5946"/>
    <w:rsid w:val="00BB5DFC"/>
    <w:rsid w:val="00BB5EA3"/>
    <w:rsid w:val="00BB762C"/>
    <w:rsid w:val="00BB7677"/>
    <w:rsid w:val="00BB787A"/>
    <w:rsid w:val="00BC0050"/>
    <w:rsid w:val="00BC118D"/>
    <w:rsid w:val="00BC13FE"/>
    <w:rsid w:val="00BC186C"/>
    <w:rsid w:val="00BC1C7D"/>
    <w:rsid w:val="00BC22EA"/>
    <w:rsid w:val="00BC3592"/>
    <w:rsid w:val="00BC3930"/>
    <w:rsid w:val="00BC3965"/>
    <w:rsid w:val="00BC3AEE"/>
    <w:rsid w:val="00BC41F2"/>
    <w:rsid w:val="00BC68FA"/>
    <w:rsid w:val="00BC704D"/>
    <w:rsid w:val="00BC7252"/>
    <w:rsid w:val="00BC7D31"/>
    <w:rsid w:val="00BD1BFD"/>
    <w:rsid w:val="00BD25B6"/>
    <w:rsid w:val="00BD286E"/>
    <w:rsid w:val="00BD2B04"/>
    <w:rsid w:val="00BD32C0"/>
    <w:rsid w:val="00BD3949"/>
    <w:rsid w:val="00BD3B12"/>
    <w:rsid w:val="00BD44C8"/>
    <w:rsid w:val="00BD5237"/>
    <w:rsid w:val="00BD5422"/>
    <w:rsid w:val="00BD66EE"/>
    <w:rsid w:val="00BD7022"/>
    <w:rsid w:val="00BD738B"/>
    <w:rsid w:val="00BD770A"/>
    <w:rsid w:val="00BD7E39"/>
    <w:rsid w:val="00BE001D"/>
    <w:rsid w:val="00BE03F1"/>
    <w:rsid w:val="00BE0404"/>
    <w:rsid w:val="00BE1998"/>
    <w:rsid w:val="00BE2800"/>
    <w:rsid w:val="00BE352E"/>
    <w:rsid w:val="00BE5352"/>
    <w:rsid w:val="00BE54B8"/>
    <w:rsid w:val="00BE58FE"/>
    <w:rsid w:val="00BE5A93"/>
    <w:rsid w:val="00BE5B54"/>
    <w:rsid w:val="00BE69DD"/>
    <w:rsid w:val="00BE6A17"/>
    <w:rsid w:val="00BE7093"/>
    <w:rsid w:val="00BE7DF9"/>
    <w:rsid w:val="00BE7DFA"/>
    <w:rsid w:val="00BF026A"/>
    <w:rsid w:val="00BF0446"/>
    <w:rsid w:val="00BF049E"/>
    <w:rsid w:val="00BF0823"/>
    <w:rsid w:val="00BF0866"/>
    <w:rsid w:val="00BF0EAC"/>
    <w:rsid w:val="00BF12FB"/>
    <w:rsid w:val="00BF1774"/>
    <w:rsid w:val="00BF199A"/>
    <w:rsid w:val="00BF2028"/>
    <w:rsid w:val="00BF26CA"/>
    <w:rsid w:val="00BF28E2"/>
    <w:rsid w:val="00BF3156"/>
    <w:rsid w:val="00BF3A8B"/>
    <w:rsid w:val="00BF4030"/>
    <w:rsid w:val="00BF4948"/>
    <w:rsid w:val="00BF5637"/>
    <w:rsid w:val="00BF637E"/>
    <w:rsid w:val="00BF7592"/>
    <w:rsid w:val="00BF7D3B"/>
    <w:rsid w:val="00C00A73"/>
    <w:rsid w:val="00C00E21"/>
    <w:rsid w:val="00C01472"/>
    <w:rsid w:val="00C01FD5"/>
    <w:rsid w:val="00C021B8"/>
    <w:rsid w:val="00C025DD"/>
    <w:rsid w:val="00C02FDA"/>
    <w:rsid w:val="00C034F3"/>
    <w:rsid w:val="00C036F6"/>
    <w:rsid w:val="00C040C0"/>
    <w:rsid w:val="00C054D3"/>
    <w:rsid w:val="00C07658"/>
    <w:rsid w:val="00C0767B"/>
    <w:rsid w:val="00C1055E"/>
    <w:rsid w:val="00C11A6B"/>
    <w:rsid w:val="00C127D7"/>
    <w:rsid w:val="00C12A52"/>
    <w:rsid w:val="00C130D6"/>
    <w:rsid w:val="00C13750"/>
    <w:rsid w:val="00C13F03"/>
    <w:rsid w:val="00C142B7"/>
    <w:rsid w:val="00C14A49"/>
    <w:rsid w:val="00C14BD5"/>
    <w:rsid w:val="00C14D9D"/>
    <w:rsid w:val="00C151C6"/>
    <w:rsid w:val="00C16606"/>
    <w:rsid w:val="00C16B8F"/>
    <w:rsid w:val="00C16D1E"/>
    <w:rsid w:val="00C16E63"/>
    <w:rsid w:val="00C20C0B"/>
    <w:rsid w:val="00C21603"/>
    <w:rsid w:val="00C22125"/>
    <w:rsid w:val="00C22214"/>
    <w:rsid w:val="00C22415"/>
    <w:rsid w:val="00C22469"/>
    <w:rsid w:val="00C22AA4"/>
    <w:rsid w:val="00C22C20"/>
    <w:rsid w:val="00C22F8A"/>
    <w:rsid w:val="00C230F5"/>
    <w:rsid w:val="00C2352D"/>
    <w:rsid w:val="00C24064"/>
    <w:rsid w:val="00C24868"/>
    <w:rsid w:val="00C24E56"/>
    <w:rsid w:val="00C24F3C"/>
    <w:rsid w:val="00C261F5"/>
    <w:rsid w:val="00C272B6"/>
    <w:rsid w:val="00C2790B"/>
    <w:rsid w:val="00C30C71"/>
    <w:rsid w:val="00C3177F"/>
    <w:rsid w:val="00C32AAC"/>
    <w:rsid w:val="00C32E66"/>
    <w:rsid w:val="00C34CDF"/>
    <w:rsid w:val="00C359C2"/>
    <w:rsid w:val="00C366A3"/>
    <w:rsid w:val="00C367DE"/>
    <w:rsid w:val="00C36EA3"/>
    <w:rsid w:val="00C37871"/>
    <w:rsid w:val="00C40706"/>
    <w:rsid w:val="00C411C4"/>
    <w:rsid w:val="00C411DA"/>
    <w:rsid w:val="00C4229F"/>
    <w:rsid w:val="00C42B73"/>
    <w:rsid w:val="00C42F5A"/>
    <w:rsid w:val="00C44017"/>
    <w:rsid w:val="00C440CE"/>
    <w:rsid w:val="00C44CF4"/>
    <w:rsid w:val="00C4587D"/>
    <w:rsid w:val="00C4644F"/>
    <w:rsid w:val="00C46DEC"/>
    <w:rsid w:val="00C50581"/>
    <w:rsid w:val="00C50E85"/>
    <w:rsid w:val="00C513B4"/>
    <w:rsid w:val="00C51ADB"/>
    <w:rsid w:val="00C5278E"/>
    <w:rsid w:val="00C530BB"/>
    <w:rsid w:val="00C533F5"/>
    <w:rsid w:val="00C536BD"/>
    <w:rsid w:val="00C53990"/>
    <w:rsid w:val="00C53F3A"/>
    <w:rsid w:val="00C55119"/>
    <w:rsid w:val="00C55D06"/>
    <w:rsid w:val="00C55F3A"/>
    <w:rsid w:val="00C568D3"/>
    <w:rsid w:val="00C5750C"/>
    <w:rsid w:val="00C60724"/>
    <w:rsid w:val="00C6343F"/>
    <w:rsid w:val="00C6370F"/>
    <w:rsid w:val="00C6426D"/>
    <w:rsid w:val="00C6471B"/>
    <w:rsid w:val="00C64F34"/>
    <w:rsid w:val="00C65257"/>
    <w:rsid w:val="00C65535"/>
    <w:rsid w:val="00C67AE4"/>
    <w:rsid w:val="00C67EB5"/>
    <w:rsid w:val="00C70509"/>
    <w:rsid w:val="00C71002"/>
    <w:rsid w:val="00C71D17"/>
    <w:rsid w:val="00C71E18"/>
    <w:rsid w:val="00C72B7B"/>
    <w:rsid w:val="00C7307F"/>
    <w:rsid w:val="00C735A9"/>
    <w:rsid w:val="00C73EC7"/>
    <w:rsid w:val="00C74CDA"/>
    <w:rsid w:val="00C7515B"/>
    <w:rsid w:val="00C75A7C"/>
    <w:rsid w:val="00C75BCD"/>
    <w:rsid w:val="00C75BD7"/>
    <w:rsid w:val="00C75E8A"/>
    <w:rsid w:val="00C762BE"/>
    <w:rsid w:val="00C76EA2"/>
    <w:rsid w:val="00C77393"/>
    <w:rsid w:val="00C77518"/>
    <w:rsid w:val="00C8034C"/>
    <w:rsid w:val="00C806E6"/>
    <w:rsid w:val="00C8130F"/>
    <w:rsid w:val="00C82228"/>
    <w:rsid w:val="00C83064"/>
    <w:rsid w:val="00C832D9"/>
    <w:rsid w:val="00C838F5"/>
    <w:rsid w:val="00C839B3"/>
    <w:rsid w:val="00C84B4A"/>
    <w:rsid w:val="00C8551E"/>
    <w:rsid w:val="00C866E3"/>
    <w:rsid w:val="00C86C24"/>
    <w:rsid w:val="00C8784D"/>
    <w:rsid w:val="00C903F2"/>
    <w:rsid w:val="00C91FAB"/>
    <w:rsid w:val="00C920D7"/>
    <w:rsid w:val="00C92B07"/>
    <w:rsid w:val="00C92B51"/>
    <w:rsid w:val="00C92F0F"/>
    <w:rsid w:val="00C934C9"/>
    <w:rsid w:val="00C93B26"/>
    <w:rsid w:val="00C93E81"/>
    <w:rsid w:val="00C94151"/>
    <w:rsid w:val="00C96070"/>
    <w:rsid w:val="00C960B9"/>
    <w:rsid w:val="00C968D0"/>
    <w:rsid w:val="00C969D3"/>
    <w:rsid w:val="00C973B6"/>
    <w:rsid w:val="00C97485"/>
    <w:rsid w:val="00C97678"/>
    <w:rsid w:val="00CA2AA4"/>
    <w:rsid w:val="00CA3008"/>
    <w:rsid w:val="00CA305E"/>
    <w:rsid w:val="00CA3A83"/>
    <w:rsid w:val="00CA636A"/>
    <w:rsid w:val="00CA74AC"/>
    <w:rsid w:val="00CA7BD1"/>
    <w:rsid w:val="00CB0312"/>
    <w:rsid w:val="00CB0BBB"/>
    <w:rsid w:val="00CB0D55"/>
    <w:rsid w:val="00CB0E48"/>
    <w:rsid w:val="00CB1090"/>
    <w:rsid w:val="00CB169A"/>
    <w:rsid w:val="00CB1A53"/>
    <w:rsid w:val="00CB3473"/>
    <w:rsid w:val="00CB37FC"/>
    <w:rsid w:val="00CB3C38"/>
    <w:rsid w:val="00CB3DA1"/>
    <w:rsid w:val="00CB5348"/>
    <w:rsid w:val="00CB5556"/>
    <w:rsid w:val="00CB558A"/>
    <w:rsid w:val="00CB5D35"/>
    <w:rsid w:val="00CB5DAE"/>
    <w:rsid w:val="00CB73B8"/>
    <w:rsid w:val="00CB76E2"/>
    <w:rsid w:val="00CB7C17"/>
    <w:rsid w:val="00CC0920"/>
    <w:rsid w:val="00CC0D7E"/>
    <w:rsid w:val="00CC1E78"/>
    <w:rsid w:val="00CC1FAF"/>
    <w:rsid w:val="00CC6EF1"/>
    <w:rsid w:val="00CC7299"/>
    <w:rsid w:val="00CC7D21"/>
    <w:rsid w:val="00CD1EA9"/>
    <w:rsid w:val="00CD2C71"/>
    <w:rsid w:val="00CD3AE5"/>
    <w:rsid w:val="00CD4B3C"/>
    <w:rsid w:val="00CD4FDE"/>
    <w:rsid w:val="00CD69B9"/>
    <w:rsid w:val="00CD6A6A"/>
    <w:rsid w:val="00CD7433"/>
    <w:rsid w:val="00CD784F"/>
    <w:rsid w:val="00CE0C7D"/>
    <w:rsid w:val="00CE2544"/>
    <w:rsid w:val="00CE2926"/>
    <w:rsid w:val="00CE3670"/>
    <w:rsid w:val="00CE3771"/>
    <w:rsid w:val="00CE3C9F"/>
    <w:rsid w:val="00CE3DB2"/>
    <w:rsid w:val="00CE3DEF"/>
    <w:rsid w:val="00CE4E20"/>
    <w:rsid w:val="00CE6085"/>
    <w:rsid w:val="00CE651B"/>
    <w:rsid w:val="00CE6875"/>
    <w:rsid w:val="00CE77A0"/>
    <w:rsid w:val="00CF0414"/>
    <w:rsid w:val="00CF086E"/>
    <w:rsid w:val="00CF1965"/>
    <w:rsid w:val="00CF1B9C"/>
    <w:rsid w:val="00CF2221"/>
    <w:rsid w:val="00CF2D4C"/>
    <w:rsid w:val="00CF3296"/>
    <w:rsid w:val="00CF3680"/>
    <w:rsid w:val="00CF4020"/>
    <w:rsid w:val="00CF4350"/>
    <w:rsid w:val="00CF4498"/>
    <w:rsid w:val="00CF4D3C"/>
    <w:rsid w:val="00CF54CA"/>
    <w:rsid w:val="00CF5B6A"/>
    <w:rsid w:val="00CF638F"/>
    <w:rsid w:val="00CF66BB"/>
    <w:rsid w:val="00CF7816"/>
    <w:rsid w:val="00CF7CE7"/>
    <w:rsid w:val="00D004CF"/>
    <w:rsid w:val="00D00ACB"/>
    <w:rsid w:val="00D0166C"/>
    <w:rsid w:val="00D03F48"/>
    <w:rsid w:val="00D04A8C"/>
    <w:rsid w:val="00D060BD"/>
    <w:rsid w:val="00D061D3"/>
    <w:rsid w:val="00D063A8"/>
    <w:rsid w:val="00D06B7E"/>
    <w:rsid w:val="00D10929"/>
    <w:rsid w:val="00D1181C"/>
    <w:rsid w:val="00D11A72"/>
    <w:rsid w:val="00D12114"/>
    <w:rsid w:val="00D12723"/>
    <w:rsid w:val="00D137FB"/>
    <w:rsid w:val="00D13C0C"/>
    <w:rsid w:val="00D13C5F"/>
    <w:rsid w:val="00D14353"/>
    <w:rsid w:val="00D147EF"/>
    <w:rsid w:val="00D14E7F"/>
    <w:rsid w:val="00D153E2"/>
    <w:rsid w:val="00D15F74"/>
    <w:rsid w:val="00D1662C"/>
    <w:rsid w:val="00D16AA4"/>
    <w:rsid w:val="00D1743D"/>
    <w:rsid w:val="00D17E7E"/>
    <w:rsid w:val="00D207F7"/>
    <w:rsid w:val="00D20860"/>
    <w:rsid w:val="00D21338"/>
    <w:rsid w:val="00D2140B"/>
    <w:rsid w:val="00D21667"/>
    <w:rsid w:val="00D2292E"/>
    <w:rsid w:val="00D22A48"/>
    <w:rsid w:val="00D23B3D"/>
    <w:rsid w:val="00D26223"/>
    <w:rsid w:val="00D26A2F"/>
    <w:rsid w:val="00D2793F"/>
    <w:rsid w:val="00D279B4"/>
    <w:rsid w:val="00D27E1F"/>
    <w:rsid w:val="00D306F4"/>
    <w:rsid w:val="00D30BEA"/>
    <w:rsid w:val="00D3135D"/>
    <w:rsid w:val="00D3253F"/>
    <w:rsid w:val="00D329F4"/>
    <w:rsid w:val="00D32F6E"/>
    <w:rsid w:val="00D339AE"/>
    <w:rsid w:val="00D33CFE"/>
    <w:rsid w:val="00D35418"/>
    <w:rsid w:val="00D354D4"/>
    <w:rsid w:val="00D35F0D"/>
    <w:rsid w:val="00D365B7"/>
    <w:rsid w:val="00D366BD"/>
    <w:rsid w:val="00D3695F"/>
    <w:rsid w:val="00D36B0C"/>
    <w:rsid w:val="00D371C9"/>
    <w:rsid w:val="00D372FA"/>
    <w:rsid w:val="00D4065B"/>
    <w:rsid w:val="00D40EBE"/>
    <w:rsid w:val="00D41591"/>
    <w:rsid w:val="00D417A2"/>
    <w:rsid w:val="00D41C5C"/>
    <w:rsid w:val="00D43964"/>
    <w:rsid w:val="00D44035"/>
    <w:rsid w:val="00D44B37"/>
    <w:rsid w:val="00D44E62"/>
    <w:rsid w:val="00D45B80"/>
    <w:rsid w:val="00D45F8F"/>
    <w:rsid w:val="00D45FA3"/>
    <w:rsid w:val="00D460C2"/>
    <w:rsid w:val="00D46A7F"/>
    <w:rsid w:val="00D46B9A"/>
    <w:rsid w:val="00D475B8"/>
    <w:rsid w:val="00D506BF"/>
    <w:rsid w:val="00D50E40"/>
    <w:rsid w:val="00D51781"/>
    <w:rsid w:val="00D51A20"/>
    <w:rsid w:val="00D51CDC"/>
    <w:rsid w:val="00D52BF4"/>
    <w:rsid w:val="00D52CBB"/>
    <w:rsid w:val="00D52E24"/>
    <w:rsid w:val="00D534AA"/>
    <w:rsid w:val="00D53CE7"/>
    <w:rsid w:val="00D547FD"/>
    <w:rsid w:val="00D5570B"/>
    <w:rsid w:val="00D55B81"/>
    <w:rsid w:val="00D575F0"/>
    <w:rsid w:val="00D57617"/>
    <w:rsid w:val="00D60221"/>
    <w:rsid w:val="00D604F6"/>
    <w:rsid w:val="00D63CFF"/>
    <w:rsid w:val="00D63D68"/>
    <w:rsid w:val="00D64674"/>
    <w:rsid w:val="00D64AF3"/>
    <w:rsid w:val="00D65383"/>
    <w:rsid w:val="00D65FB4"/>
    <w:rsid w:val="00D663E3"/>
    <w:rsid w:val="00D66F02"/>
    <w:rsid w:val="00D674DC"/>
    <w:rsid w:val="00D67A45"/>
    <w:rsid w:val="00D67CEA"/>
    <w:rsid w:val="00D67E8A"/>
    <w:rsid w:val="00D70CFF"/>
    <w:rsid w:val="00D711A2"/>
    <w:rsid w:val="00D71495"/>
    <w:rsid w:val="00D71DA3"/>
    <w:rsid w:val="00D73522"/>
    <w:rsid w:val="00D74F7A"/>
    <w:rsid w:val="00D75BF6"/>
    <w:rsid w:val="00D75C15"/>
    <w:rsid w:val="00D75CA7"/>
    <w:rsid w:val="00D76620"/>
    <w:rsid w:val="00D76FDE"/>
    <w:rsid w:val="00D80B2D"/>
    <w:rsid w:val="00D80C46"/>
    <w:rsid w:val="00D81683"/>
    <w:rsid w:val="00D82167"/>
    <w:rsid w:val="00D836AF"/>
    <w:rsid w:val="00D83744"/>
    <w:rsid w:val="00D83B1B"/>
    <w:rsid w:val="00D85E53"/>
    <w:rsid w:val="00D86376"/>
    <w:rsid w:val="00D872BA"/>
    <w:rsid w:val="00D8782E"/>
    <w:rsid w:val="00D87EF5"/>
    <w:rsid w:val="00D87F0A"/>
    <w:rsid w:val="00D91092"/>
    <w:rsid w:val="00D91B67"/>
    <w:rsid w:val="00D91D91"/>
    <w:rsid w:val="00D92031"/>
    <w:rsid w:val="00D926EB"/>
    <w:rsid w:val="00D92E23"/>
    <w:rsid w:val="00D92ECF"/>
    <w:rsid w:val="00D935B8"/>
    <w:rsid w:val="00D937BA"/>
    <w:rsid w:val="00D93B0C"/>
    <w:rsid w:val="00D93E37"/>
    <w:rsid w:val="00D94A8B"/>
    <w:rsid w:val="00D952F1"/>
    <w:rsid w:val="00D966A2"/>
    <w:rsid w:val="00D9674B"/>
    <w:rsid w:val="00D96868"/>
    <w:rsid w:val="00D96CC1"/>
    <w:rsid w:val="00D97947"/>
    <w:rsid w:val="00D97F88"/>
    <w:rsid w:val="00DA0BD9"/>
    <w:rsid w:val="00DA15D6"/>
    <w:rsid w:val="00DA18B6"/>
    <w:rsid w:val="00DA18C3"/>
    <w:rsid w:val="00DA1BA5"/>
    <w:rsid w:val="00DA23F5"/>
    <w:rsid w:val="00DA2DC7"/>
    <w:rsid w:val="00DA36A4"/>
    <w:rsid w:val="00DA37D5"/>
    <w:rsid w:val="00DA3BAD"/>
    <w:rsid w:val="00DA3D2A"/>
    <w:rsid w:val="00DA3F5F"/>
    <w:rsid w:val="00DA4D53"/>
    <w:rsid w:val="00DA4D68"/>
    <w:rsid w:val="00DA4DAE"/>
    <w:rsid w:val="00DA4F4D"/>
    <w:rsid w:val="00DA509A"/>
    <w:rsid w:val="00DA51EC"/>
    <w:rsid w:val="00DA65A2"/>
    <w:rsid w:val="00DA67B7"/>
    <w:rsid w:val="00DA74C6"/>
    <w:rsid w:val="00DB0AE4"/>
    <w:rsid w:val="00DB0FC4"/>
    <w:rsid w:val="00DB1649"/>
    <w:rsid w:val="00DB2D60"/>
    <w:rsid w:val="00DB313B"/>
    <w:rsid w:val="00DB3B88"/>
    <w:rsid w:val="00DB3E9F"/>
    <w:rsid w:val="00DB4710"/>
    <w:rsid w:val="00DB4DB7"/>
    <w:rsid w:val="00DB523F"/>
    <w:rsid w:val="00DB5865"/>
    <w:rsid w:val="00DB5A10"/>
    <w:rsid w:val="00DB5E64"/>
    <w:rsid w:val="00DB6B80"/>
    <w:rsid w:val="00DB6BD7"/>
    <w:rsid w:val="00DB7F9C"/>
    <w:rsid w:val="00DC0A98"/>
    <w:rsid w:val="00DC0B3F"/>
    <w:rsid w:val="00DC3937"/>
    <w:rsid w:val="00DC3B9B"/>
    <w:rsid w:val="00DC3D4F"/>
    <w:rsid w:val="00DC506E"/>
    <w:rsid w:val="00DC5095"/>
    <w:rsid w:val="00DC51F1"/>
    <w:rsid w:val="00DC59E8"/>
    <w:rsid w:val="00DC5C6C"/>
    <w:rsid w:val="00DC69B6"/>
    <w:rsid w:val="00DC6A39"/>
    <w:rsid w:val="00DC6AD7"/>
    <w:rsid w:val="00DC7982"/>
    <w:rsid w:val="00DD088E"/>
    <w:rsid w:val="00DD0B19"/>
    <w:rsid w:val="00DD1251"/>
    <w:rsid w:val="00DD13FD"/>
    <w:rsid w:val="00DD181A"/>
    <w:rsid w:val="00DD200F"/>
    <w:rsid w:val="00DD2D4E"/>
    <w:rsid w:val="00DD32B7"/>
    <w:rsid w:val="00DD365C"/>
    <w:rsid w:val="00DD4A1A"/>
    <w:rsid w:val="00DD55EB"/>
    <w:rsid w:val="00DD5663"/>
    <w:rsid w:val="00DD677F"/>
    <w:rsid w:val="00DD6F25"/>
    <w:rsid w:val="00DD7085"/>
    <w:rsid w:val="00DD76BD"/>
    <w:rsid w:val="00DD7870"/>
    <w:rsid w:val="00DE0629"/>
    <w:rsid w:val="00DE09B6"/>
    <w:rsid w:val="00DE0A65"/>
    <w:rsid w:val="00DE2613"/>
    <w:rsid w:val="00DE36D9"/>
    <w:rsid w:val="00DE3A35"/>
    <w:rsid w:val="00DE3CFF"/>
    <w:rsid w:val="00DE3DB9"/>
    <w:rsid w:val="00DE3F65"/>
    <w:rsid w:val="00DE44B9"/>
    <w:rsid w:val="00DE4D42"/>
    <w:rsid w:val="00DE50E2"/>
    <w:rsid w:val="00DE6528"/>
    <w:rsid w:val="00DE65A1"/>
    <w:rsid w:val="00DE68A5"/>
    <w:rsid w:val="00DE6D8F"/>
    <w:rsid w:val="00DE7B61"/>
    <w:rsid w:val="00DE7B90"/>
    <w:rsid w:val="00DE7CA3"/>
    <w:rsid w:val="00DF0AC7"/>
    <w:rsid w:val="00DF25C1"/>
    <w:rsid w:val="00DF2D19"/>
    <w:rsid w:val="00DF2DFF"/>
    <w:rsid w:val="00DF3312"/>
    <w:rsid w:val="00DF3436"/>
    <w:rsid w:val="00DF34EF"/>
    <w:rsid w:val="00DF43F5"/>
    <w:rsid w:val="00DF59AD"/>
    <w:rsid w:val="00DF5F32"/>
    <w:rsid w:val="00DF64A2"/>
    <w:rsid w:val="00DF664B"/>
    <w:rsid w:val="00DF6754"/>
    <w:rsid w:val="00DF77CC"/>
    <w:rsid w:val="00DF7C04"/>
    <w:rsid w:val="00DF7FB3"/>
    <w:rsid w:val="00E00E8E"/>
    <w:rsid w:val="00E02AF1"/>
    <w:rsid w:val="00E03CA8"/>
    <w:rsid w:val="00E03D80"/>
    <w:rsid w:val="00E04F78"/>
    <w:rsid w:val="00E0552A"/>
    <w:rsid w:val="00E06C3C"/>
    <w:rsid w:val="00E07138"/>
    <w:rsid w:val="00E07686"/>
    <w:rsid w:val="00E105B7"/>
    <w:rsid w:val="00E117EC"/>
    <w:rsid w:val="00E12855"/>
    <w:rsid w:val="00E12A7B"/>
    <w:rsid w:val="00E14D26"/>
    <w:rsid w:val="00E1528E"/>
    <w:rsid w:val="00E15769"/>
    <w:rsid w:val="00E15959"/>
    <w:rsid w:val="00E15F18"/>
    <w:rsid w:val="00E1685B"/>
    <w:rsid w:val="00E16913"/>
    <w:rsid w:val="00E16B8A"/>
    <w:rsid w:val="00E16E43"/>
    <w:rsid w:val="00E16F80"/>
    <w:rsid w:val="00E17158"/>
    <w:rsid w:val="00E17468"/>
    <w:rsid w:val="00E1767E"/>
    <w:rsid w:val="00E177F6"/>
    <w:rsid w:val="00E2068C"/>
    <w:rsid w:val="00E21052"/>
    <w:rsid w:val="00E211F6"/>
    <w:rsid w:val="00E21693"/>
    <w:rsid w:val="00E22398"/>
    <w:rsid w:val="00E22896"/>
    <w:rsid w:val="00E22BBA"/>
    <w:rsid w:val="00E23671"/>
    <w:rsid w:val="00E236F0"/>
    <w:rsid w:val="00E23B5A"/>
    <w:rsid w:val="00E23D25"/>
    <w:rsid w:val="00E259B8"/>
    <w:rsid w:val="00E259D1"/>
    <w:rsid w:val="00E25FFC"/>
    <w:rsid w:val="00E2704B"/>
    <w:rsid w:val="00E2774B"/>
    <w:rsid w:val="00E30446"/>
    <w:rsid w:val="00E30B7D"/>
    <w:rsid w:val="00E319F3"/>
    <w:rsid w:val="00E31C24"/>
    <w:rsid w:val="00E322C9"/>
    <w:rsid w:val="00E3291E"/>
    <w:rsid w:val="00E3380C"/>
    <w:rsid w:val="00E33C5A"/>
    <w:rsid w:val="00E352DA"/>
    <w:rsid w:val="00E358EC"/>
    <w:rsid w:val="00E3610B"/>
    <w:rsid w:val="00E36CB5"/>
    <w:rsid w:val="00E36FF5"/>
    <w:rsid w:val="00E37A67"/>
    <w:rsid w:val="00E37D7C"/>
    <w:rsid w:val="00E37FC1"/>
    <w:rsid w:val="00E40B71"/>
    <w:rsid w:val="00E42014"/>
    <w:rsid w:val="00E4220E"/>
    <w:rsid w:val="00E43143"/>
    <w:rsid w:val="00E43B2F"/>
    <w:rsid w:val="00E46FFB"/>
    <w:rsid w:val="00E478B4"/>
    <w:rsid w:val="00E47C25"/>
    <w:rsid w:val="00E50628"/>
    <w:rsid w:val="00E50C42"/>
    <w:rsid w:val="00E5131D"/>
    <w:rsid w:val="00E51E2F"/>
    <w:rsid w:val="00E5240C"/>
    <w:rsid w:val="00E52A7B"/>
    <w:rsid w:val="00E53BD1"/>
    <w:rsid w:val="00E546B0"/>
    <w:rsid w:val="00E54C0B"/>
    <w:rsid w:val="00E554AC"/>
    <w:rsid w:val="00E55765"/>
    <w:rsid w:val="00E560F9"/>
    <w:rsid w:val="00E577E3"/>
    <w:rsid w:val="00E60DB5"/>
    <w:rsid w:val="00E611DC"/>
    <w:rsid w:val="00E61741"/>
    <w:rsid w:val="00E622CD"/>
    <w:rsid w:val="00E623F2"/>
    <w:rsid w:val="00E62548"/>
    <w:rsid w:val="00E631D4"/>
    <w:rsid w:val="00E6354C"/>
    <w:rsid w:val="00E63C3D"/>
    <w:rsid w:val="00E65162"/>
    <w:rsid w:val="00E65165"/>
    <w:rsid w:val="00E659C6"/>
    <w:rsid w:val="00E65C43"/>
    <w:rsid w:val="00E65FEB"/>
    <w:rsid w:val="00E6618B"/>
    <w:rsid w:val="00E671D6"/>
    <w:rsid w:val="00E7069F"/>
    <w:rsid w:val="00E71438"/>
    <w:rsid w:val="00E71CA6"/>
    <w:rsid w:val="00E724F0"/>
    <w:rsid w:val="00E72826"/>
    <w:rsid w:val="00E74027"/>
    <w:rsid w:val="00E74AB2"/>
    <w:rsid w:val="00E74BCB"/>
    <w:rsid w:val="00E74BDE"/>
    <w:rsid w:val="00E753BC"/>
    <w:rsid w:val="00E75641"/>
    <w:rsid w:val="00E75FE7"/>
    <w:rsid w:val="00E76874"/>
    <w:rsid w:val="00E773D5"/>
    <w:rsid w:val="00E8041B"/>
    <w:rsid w:val="00E81276"/>
    <w:rsid w:val="00E81D12"/>
    <w:rsid w:val="00E81F1F"/>
    <w:rsid w:val="00E829FE"/>
    <w:rsid w:val="00E83867"/>
    <w:rsid w:val="00E83BE5"/>
    <w:rsid w:val="00E83C12"/>
    <w:rsid w:val="00E843BA"/>
    <w:rsid w:val="00E84984"/>
    <w:rsid w:val="00E84CC3"/>
    <w:rsid w:val="00E85391"/>
    <w:rsid w:val="00E85402"/>
    <w:rsid w:val="00E85EA1"/>
    <w:rsid w:val="00E86436"/>
    <w:rsid w:val="00E87226"/>
    <w:rsid w:val="00E8774E"/>
    <w:rsid w:val="00E90C1B"/>
    <w:rsid w:val="00E9298E"/>
    <w:rsid w:val="00E92F6D"/>
    <w:rsid w:val="00E9362F"/>
    <w:rsid w:val="00E94CD6"/>
    <w:rsid w:val="00E94D2A"/>
    <w:rsid w:val="00E94EEA"/>
    <w:rsid w:val="00E9602C"/>
    <w:rsid w:val="00E96143"/>
    <w:rsid w:val="00E9717A"/>
    <w:rsid w:val="00EA02EA"/>
    <w:rsid w:val="00EA0358"/>
    <w:rsid w:val="00EA11F5"/>
    <w:rsid w:val="00EA2458"/>
    <w:rsid w:val="00EA24AF"/>
    <w:rsid w:val="00EA485E"/>
    <w:rsid w:val="00EA4C05"/>
    <w:rsid w:val="00EA6CE9"/>
    <w:rsid w:val="00EA6D7B"/>
    <w:rsid w:val="00EA7047"/>
    <w:rsid w:val="00EA75BB"/>
    <w:rsid w:val="00EB06C2"/>
    <w:rsid w:val="00EB0B34"/>
    <w:rsid w:val="00EB1096"/>
    <w:rsid w:val="00EB125F"/>
    <w:rsid w:val="00EB23AC"/>
    <w:rsid w:val="00EB2F46"/>
    <w:rsid w:val="00EB5304"/>
    <w:rsid w:val="00EB584E"/>
    <w:rsid w:val="00EB5A52"/>
    <w:rsid w:val="00EB6135"/>
    <w:rsid w:val="00EB61C6"/>
    <w:rsid w:val="00EB675E"/>
    <w:rsid w:val="00EC00A7"/>
    <w:rsid w:val="00EC01BB"/>
    <w:rsid w:val="00EC0468"/>
    <w:rsid w:val="00EC088E"/>
    <w:rsid w:val="00EC0A7D"/>
    <w:rsid w:val="00EC107B"/>
    <w:rsid w:val="00EC207D"/>
    <w:rsid w:val="00EC2709"/>
    <w:rsid w:val="00EC327B"/>
    <w:rsid w:val="00EC3BC9"/>
    <w:rsid w:val="00EC3E7E"/>
    <w:rsid w:val="00EC42FF"/>
    <w:rsid w:val="00EC54B2"/>
    <w:rsid w:val="00EC54DF"/>
    <w:rsid w:val="00EC5B77"/>
    <w:rsid w:val="00EC650A"/>
    <w:rsid w:val="00EC660C"/>
    <w:rsid w:val="00EC6BE4"/>
    <w:rsid w:val="00EC7947"/>
    <w:rsid w:val="00EC7B8F"/>
    <w:rsid w:val="00EC7C2C"/>
    <w:rsid w:val="00EC7EA4"/>
    <w:rsid w:val="00ED0149"/>
    <w:rsid w:val="00ED08F5"/>
    <w:rsid w:val="00ED0FB0"/>
    <w:rsid w:val="00ED10F0"/>
    <w:rsid w:val="00ED1853"/>
    <w:rsid w:val="00ED230C"/>
    <w:rsid w:val="00ED25A8"/>
    <w:rsid w:val="00ED3548"/>
    <w:rsid w:val="00ED46E8"/>
    <w:rsid w:val="00ED5B5B"/>
    <w:rsid w:val="00ED5DA8"/>
    <w:rsid w:val="00ED6B3E"/>
    <w:rsid w:val="00ED724B"/>
    <w:rsid w:val="00ED745A"/>
    <w:rsid w:val="00EE052C"/>
    <w:rsid w:val="00EE0B77"/>
    <w:rsid w:val="00EE26D4"/>
    <w:rsid w:val="00EE32EA"/>
    <w:rsid w:val="00EE38B7"/>
    <w:rsid w:val="00EE3E41"/>
    <w:rsid w:val="00EE43A3"/>
    <w:rsid w:val="00EE4B61"/>
    <w:rsid w:val="00EE4D86"/>
    <w:rsid w:val="00EE4F68"/>
    <w:rsid w:val="00EE515C"/>
    <w:rsid w:val="00EE555B"/>
    <w:rsid w:val="00EE6750"/>
    <w:rsid w:val="00EE70C4"/>
    <w:rsid w:val="00EE748E"/>
    <w:rsid w:val="00EF068C"/>
    <w:rsid w:val="00EF1AA2"/>
    <w:rsid w:val="00EF3285"/>
    <w:rsid w:val="00EF38FC"/>
    <w:rsid w:val="00EF485E"/>
    <w:rsid w:val="00EF50EC"/>
    <w:rsid w:val="00EF53D1"/>
    <w:rsid w:val="00EF54FE"/>
    <w:rsid w:val="00EF5B29"/>
    <w:rsid w:val="00EF5C92"/>
    <w:rsid w:val="00EF671E"/>
    <w:rsid w:val="00EF7964"/>
    <w:rsid w:val="00F009E1"/>
    <w:rsid w:val="00F01487"/>
    <w:rsid w:val="00F0176C"/>
    <w:rsid w:val="00F01986"/>
    <w:rsid w:val="00F021C6"/>
    <w:rsid w:val="00F02D6C"/>
    <w:rsid w:val="00F05473"/>
    <w:rsid w:val="00F063F1"/>
    <w:rsid w:val="00F0651C"/>
    <w:rsid w:val="00F110F9"/>
    <w:rsid w:val="00F11984"/>
    <w:rsid w:val="00F11B15"/>
    <w:rsid w:val="00F122C9"/>
    <w:rsid w:val="00F1298D"/>
    <w:rsid w:val="00F13757"/>
    <w:rsid w:val="00F1400E"/>
    <w:rsid w:val="00F140F8"/>
    <w:rsid w:val="00F1418E"/>
    <w:rsid w:val="00F146CA"/>
    <w:rsid w:val="00F15CB9"/>
    <w:rsid w:val="00F1629C"/>
    <w:rsid w:val="00F16418"/>
    <w:rsid w:val="00F16916"/>
    <w:rsid w:val="00F16A23"/>
    <w:rsid w:val="00F173B9"/>
    <w:rsid w:val="00F17C1D"/>
    <w:rsid w:val="00F17D8F"/>
    <w:rsid w:val="00F2041C"/>
    <w:rsid w:val="00F207D8"/>
    <w:rsid w:val="00F20C87"/>
    <w:rsid w:val="00F20CB5"/>
    <w:rsid w:val="00F2125B"/>
    <w:rsid w:val="00F21D8F"/>
    <w:rsid w:val="00F22098"/>
    <w:rsid w:val="00F2210D"/>
    <w:rsid w:val="00F23A03"/>
    <w:rsid w:val="00F23C7C"/>
    <w:rsid w:val="00F24509"/>
    <w:rsid w:val="00F24B55"/>
    <w:rsid w:val="00F24BE8"/>
    <w:rsid w:val="00F265AC"/>
    <w:rsid w:val="00F267FB"/>
    <w:rsid w:val="00F26E7F"/>
    <w:rsid w:val="00F276FE"/>
    <w:rsid w:val="00F27C82"/>
    <w:rsid w:val="00F27FCC"/>
    <w:rsid w:val="00F30117"/>
    <w:rsid w:val="00F3018C"/>
    <w:rsid w:val="00F30200"/>
    <w:rsid w:val="00F303E2"/>
    <w:rsid w:val="00F30C95"/>
    <w:rsid w:val="00F31242"/>
    <w:rsid w:val="00F32242"/>
    <w:rsid w:val="00F3242F"/>
    <w:rsid w:val="00F325B5"/>
    <w:rsid w:val="00F34261"/>
    <w:rsid w:val="00F349AB"/>
    <w:rsid w:val="00F34CEA"/>
    <w:rsid w:val="00F34D02"/>
    <w:rsid w:val="00F353FF"/>
    <w:rsid w:val="00F357DE"/>
    <w:rsid w:val="00F36595"/>
    <w:rsid w:val="00F368EE"/>
    <w:rsid w:val="00F36972"/>
    <w:rsid w:val="00F36EEE"/>
    <w:rsid w:val="00F40B21"/>
    <w:rsid w:val="00F411BA"/>
    <w:rsid w:val="00F421D0"/>
    <w:rsid w:val="00F4233C"/>
    <w:rsid w:val="00F42C8C"/>
    <w:rsid w:val="00F430E8"/>
    <w:rsid w:val="00F43149"/>
    <w:rsid w:val="00F43261"/>
    <w:rsid w:val="00F43704"/>
    <w:rsid w:val="00F43E60"/>
    <w:rsid w:val="00F44171"/>
    <w:rsid w:val="00F44ED4"/>
    <w:rsid w:val="00F45177"/>
    <w:rsid w:val="00F456A9"/>
    <w:rsid w:val="00F45B04"/>
    <w:rsid w:val="00F45BCA"/>
    <w:rsid w:val="00F45C73"/>
    <w:rsid w:val="00F46106"/>
    <w:rsid w:val="00F4613A"/>
    <w:rsid w:val="00F465DC"/>
    <w:rsid w:val="00F479F5"/>
    <w:rsid w:val="00F47FD5"/>
    <w:rsid w:val="00F505B4"/>
    <w:rsid w:val="00F50C3D"/>
    <w:rsid w:val="00F50C93"/>
    <w:rsid w:val="00F50CF5"/>
    <w:rsid w:val="00F517CA"/>
    <w:rsid w:val="00F51974"/>
    <w:rsid w:val="00F52228"/>
    <w:rsid w:val="00F53663"/>
    <w:rsid w:val="00F53A9D"/>
    <w:rsid w:val="00F53C05"/>
    <w:rsid w:val="00F54377"/>
    <w:rsid w:val="00F54710"/>
    <w:rsid w:val="00F54B14"/>
    <w:rsid w:val="00F54F04"/>
    <w:rsid w:val="00F54FEE"/>
    <w:rsid w:val="00F56266"/>
    <w:rsid w:val="00F57AFB"/>
    <w:rsid w:val="00F57B71"/>
    <w:rsid w:val="00F60823"/>
    <w:rsid w:val="00F62054"/>
    <w:rsid w:val="00F63108"/>
    <w:rsid w:val="00F631F7"/>
    <w:rsid w:val="00F634E4"/>
    <w:rsid w:val="00F63D28"/>
    <w:rsid w:val="00F646C6"/>
    <w:rsid w:val="00F654F6"/>
    <w:rsid w:val="00F656B7"/>
    <w:rsid w:val="00F65A48"/>
    <w:rsid w:val="00F66A66"/>
    <w:rsid w:val="00F66BED"/>
    <w:rsid w:val="00F6704B"/>
    <w:rsid w:val="00F674BE"/>
    <w:rsid w:val="00F678CD"/>
    <w:rsid w:val="00F67E49"/>
    <w:rsid w:val="00F7118F"/>
    <w:rsid w:val="00F7187B"/>
    <w:rsid w:val="00F7231E"/>
    <w:rsid w:val="00F7292D"/>
    <w:rsid w:val="00F73116"/>
    <w:rsid w:val="00F7346E"/>
    <w:rsid w:val="00F73672"/>
    <w:rsid w:val="00F742D2"/>
    <w:rsid w:val="00F757C7"/>
    <w:rsid w:val="00F75A1B"/>
    <w:rsid w:val="00F760AD"/>
    <w:rsid w:val="00F760D1"/>
    <w:rsid w:val="00F769B0"/>
    <w:rsid w:val="00F77431"/>
    <w:rsid w:val="00F776A9"/>
    <w:rsid w:val="00F77B8F"/>
    <w:rsid w:val="00F806A1"/>
    <w:rsid w:val="00F80DA6"/>
    <w:rsid w:val="00F82BDF"/>
    <w:rsid w:val="00F82FF7"/>
    <w:rsid w:val="00F83256"/>
    <w:rsid w:val="00F85C95"/>
    <w:rsid w:val="00F8641F"/>
    <w:rsid w:val="00F86E9C"/>
    <w:rsid w:val="00F87EDF"/>
    <w:rsid w:val="00F91BDF"/>
    <w:rsid w:val="00F92059"/>
    <w:rsid w:val="00F921C5"/>
    <w:rsid w:val="00F92A76"/>
    <w:rsid w:val="00F94105"/>
    <w:rsid w:val="00F942E2"/>
    <w:rsid w:val="00F95002"/>
    <w:rsid w:val="00F9659B"/>
    <w:rsid w:val="00F96B52"/>
    <w:rsid w:val="00F971AA"/>
    <w:rsid w:val="00F97358"/>
    <w:rsid w:val="00F97EC3"/>
    <w:rsid w:val="00FA1090"/>
    <w:rsid w:val="00FA12C1"/>
    <w:rsid w:val="00FA1583"/>
    <w:rsid w:val="00FA247C"/>
    <w:rsid w:val="00FA292D"/>
    <w:rsid w:val="00FA3963"/>
    <w:rsid w:val="00FA3F6E"/>
    <w:rsid w:val="00FA403D"/>
    <w:rsid w:val="00FA4309"/>
    <w:rsid w:val="00FA562A"/>
    <w:rsid w:val="00FA5689"/>
    <w:rsid w:val="00FA5780"/>
    <w:rsid w:val="00FA57BC"/>
    <w:rsid w:val="00FA62E2"/>
    <w:rsid w:val="00FA6302"/>
    <w:rsid w:val="00FA6E74"/>
    <w:rsid w:val="00FA717B"/>
    <w:rsid w:val="00FA7ADD"/>
    <w:rsid w:val="00FB19BC"/>
    <w:rsid w:val="00FB19F9"/>
    <w:rsid w:val="00FB2AF5"/>
    <w:rsid w:val="00FB4B09"/>
    <w:rsid w:val="00FB4C54"/>
    <w:rsid w:val="00FB5218"/>
    <w:rsid w:val="00FB5367"/>
    <w:rsid w:val="00FB5FC9"/>
    <w:rsid w:val="00FB62EF"/>
    <w:rsid w:val="00FB6BF5"/>
    <w:rsid w:val="00FB73AD"/>
    <w:rsid w:val="00FB7915"/>
    <w:rsid w:val="00FB7C1B"/>
    <w:rsid w:val="00FC00A3"/>
    <w:rsid w:val="00FC0A57"/>
    <w:rsid w:val="00FC1CC7"/>
    <w:rsid w:val="00FC32F9"/>
    <w:rsid w:val="00FC3454"/>
    <w:rsid w:val="00FC3561"/>
    <w:rsid w:val="00FC3CA9"/>
    <w:rsid w:val="00FC3F41"/>
    <w:rsid w:val="00FC5517"/>
    <w:rsid w:val="00FC5893"/>
    <w:rsid w:val="00FC656B"/>
    <w:rsid w:val="00FC74F2"/>
    <w:rsid w:val="00FC7CB6"/>
    <w:rsid w:val="00FC7E3D"/>
    <w:rsid w:val="00FC7EDD"/>
    <w:rsid w:val="00FD0724"/>
    <w:rsid w:val="00FD1A81"/>
    <w:rsid w:val="00FD1C3C"/>
    <w:rsid w:val="00FD2CBE"/>
    <w:rsid w:val="00FD2DDB"/>
    <w:rsid w:val="00FD4126"/>
    <w:rsid w:val="00FD42EB"/>
    <w:rsid w:val="00FD4691"/>
    <w:rsid w:val="00FD4DE6"/>
    <w:rsid w:val="00FD5AA4"/>
    <w:rsid w:val="00FD64A1"/>
    <w:rsid w:val="00FD6956"/>
    <w:rsid w:val="00FD6CBD"/>
    <w:rsid w:val="00FD7714"/>
    <w:rsid w:val="00FD7D3A"/>
    <w:rsid w:val="00FE0C81"/>
    <w:rsid w:val="00FE16CC"/>
    <w:rsid w:val="00FE176D"/>
    <w:rsid w:val="00FE2214"/>
    <w:rsid w:val="00FE26D2"/>
    <w:rsid w:val="00FE27D8"/>
    <w:rsid w:val="00FE31AD"/>
    <w:rsid w:val="00FE41BA"/>
    <w:rsid w:val="00FE49F7"/>
    <w:rsid w:val="00FE4C83"/>
    <w:rsid w:val="00FE52C3"/>
    <w:rsid w:val="00FE5842"/>
    <w:rsid w:val="00FE5987"/>
    <w:rsid w:val="00FE5F3E"/>
    <w:rsid w:val="00FE5FC0"/>
    <w:rsid w:val="00FE6122"/>
    <w:rsid w:val="00FE6548"/>
    <w:rsid w:val="00FE6969"/>
    <w:rsid w:val="00FE7BAE"/>
    <w:rsid w:val="00FF08DF"/>
    <w:rsid w:val="00FF19B9"/>
    <w:rsid w:val="00FF1B19"/>
    <w:rsid w:val="00FF2796"/>
    <w:rsid w:val="00FF33E0"/>
    <w:rsid w:val="00FF38E0"/>
    <w:rsid w:val="00FF3A29"/>
    <w:rsid w:val="00FF42E3"/>
    <w:rsid w:val="00FF44DC"/>
    <w:rsid w:val="00FF584A"/>
    <w:rsid w:val="00FF5901"/>
    <w:rsid w:val="00FF5B7D"/>
    <w:rsid w:val="00FF618D"/>
    <w:rsid w:val="00FF640F"/>
    <w:rsid w:val="00FF6872"/>
    <w:rsid w:val="00FF6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680C8"/>
  <w15:chartTrackingRefBased/>
  <w15:docId w15:val="{953DCAE1-B22B-4AE2-A62F-B7393D881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62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61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61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2F64"/>
    <w:rPr>
      <w:color w:val="666666"/>
    </w:rPr>
  </w:style>
  <w:style w:type="paragraph" w:styleId="ListParagraph">
    <w:name w:val="List Paragraph"/>
    <w:basedOn w:val="Normal"/>
    <w:uiPriority w:val="34"/>
    <w:qFormat/>
    <w:rsid w:val="00AB1635"/>
    <w:pPr>
      <w:ind w:left="720"/>
      <w:contextualSpacing/>
    </w:pPr>
  </w:style>
  <w:style w:type="paragraph" w:styleId="Title">
    <w:name w:val="Title"/>
    <w:basedOn w:val="Normal"/>
    <w:next w:val="Normal"/>
    <w:link w:val="TitleChar"/>
    <w:uiPriority w:val="10"/>
    <w:qFormat/>
    <w:rsid w:val="00A262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629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262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61C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961C3"/>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0961C3"/>
    <w:pPr>
      <w:spacing w:after="200" w:line="240" w:lineRule="auto"/>
    </w:pPr>
    <w:rPr>
      <w:i/>
      <w:iCs/>
      <w:color w:val="44546A" w:themeColor="text2"/>
      <w:sz w:val="18"/>
      <w:szCs w:val="18"/>
    </w:rPr>
  </w:style>
  <w:style w:type="table" w:styleId="TableGrid">
    <w:name w:val="Table Grid"/>
    <w:basedOn w:val="TableNormal"/>
    <w:uiPriority w:val="39"/>
    <w:rsid w:val="00E22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11FC"/>
    <w:rPr>
      <w:color w:val="0563C1" w:themeColor="hyperlink"/>
      <w:u w:val="single"/>
    </w:rPr>
  </w:style>
  <w:style w:type="character" w:styleId="UnresolvedMention">
    <w:name w:val="Unresolved Mention"/>
    <w:basedOn w:val="DefaultParagraphFont"/>
    <w:uiPriority w:val="99"/>
    <w:semiHidden/>
    <w:unhideWhenUsed/>
    <w:rsid w:val="003611FC"/>
    <w:rPr>
      <w:color w:val="605E5C"/>
      <w:shd w:val="clear" w:color="auto" w:fill="E1DFDD"/>
    </w:rPr>
  </w:style>
  <w:style w:type="character" w:styleId="FollowedHyperlink">
    <w:name w:val="FollowedHyperlink"/>
    <w:basedOn w:val="DefaultParagraphFont"/>
    <w:uiPriority w:val="99"/>
    <w:semiHidden/>
    <w:unhideWhenUsed/>
    <w:rsid w:val="00CD1EA9"/>
    <w:rPr>
      <w:color w:val="954F72" w:themeColor="followedHyperlink"/>
      <w:u w:val="single"/>
    </w:rPr>
  </w:style>
  <w:style w:type="paragraph" w:styleId="NormalWeb">
    <w:name w:val="Normal (Web)"/>
    <w:basedOn w:val="Normal"/>
    <w:uiPriority w:val="99"/>
    <w:semiHidden/>
    <w:unhideWhenUsed/>
    <w:rsid w:val="008426F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8426F2"/>
    <w:rPr>
      <w:b/>
      <w:bCs/>
    </w:rPr>
  </w:style>
  <w:style w:type="character" w:styleId="CommentReference">
    <w:name w:val="annotation reference"/>
    <w:basedOn w:val="DefaultParagraphFont"/>
    <w:uiPriority w:val="99"/>
    <w:semiHidden/>
    <w:unhideWhenUsed/>
    <w:rsid w:val="00473200"/>
    <w:rPr>
      <w:sz w:val="16"/>
      <w:szCs w:val="16"/>
    </w:rPr>
  </w:style>
  <w:style w:type="paragraph" w:styleId="CommentText">
    <w:name w:val="annotation text"/>
    <w:basedOn w:val="Normal"/>
    <w:link w:val="CommentTextChar"/>
    <w:uiPriority w:val="99"/>
    <w:unhideWhenUsed/>
    <w:rsid w:val="00473200"/>
    <w:pPr>
      <w:spacing w:line="240" w:lineRule="auto"/>
    </w:pPr>
    <w:rPr>
      <w:sz w:val="20"/>
      <w:szCs w:val="20"/>
    </w:rPr>
  </w:style>
  <w:style w:type="character" w:customStyle="1" w:styleId="CommentTextChar">
    <w:name w:val="Comment Text Char"/>
    <w:basedOn w:val="DefaultParagraphFont"/>
    <w:link w:val="CommentText"/>
    <w:uiPriority w:val="99"/>
    <w:rsid w:val="00473200"/>
    <w:rPr>
      <w:sz w:val="20"/>
      <w:szCs w:val="20"/>
    </w:rPr>
  </w:style>
  <w:style w:type="paragraph" w:styleId="CommentSubject">
    <w:name w:val="annotation subject"/>
    <w:basedOn w:val="CommentText"/>
    <w:next w:val="CommentText"/>
    <w:link w:val="CommentSubjectChar"/>
    <w:uiPriority w:val="99"/>
    <w:semiHidden/>
    <w:unhideWhenUsed/>
    <w:rsid w:val="00473200"/>
    <w:rPr>
      <w:b/>
      <w:bCs/>
    </w:rPr>
  </w:style>
  <w:style w:type="character" w:customStyle="1" w:styleId="CommentSubjectChar">
    <w:name w:val="Comment Subject Char"/>
    <w:basedOn w:val="CommentTextChar"/>
    <w:link w:val="CommentSubject"/>
    <w:uiPriority w:val="99"/>
    <w:semiHidden/>
    <w:rsid w:val="00473200"/>
    <w:rPr>
      <w:b/>
      <w:bCs/>
      <w:sz w:val="20"/>
      <w:szCs w:val="20"/>
    </w:rPr>
  </w:style>
  <w:style w:type="paragraph" w:styleId="Revision">
    <w:name w:val="Revision"/>
    <w:hidden/>
    <w:uiPriority w:val="99"/>
    <w:semiHidden/>
    <w:rsid w:val="00E63C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758">
      <w:bodyDiv w:val="1"/>
      <w:marLeft w:val="0"/>
      <w:marRight w:val="0"/>
      <w:marTop w:val="0"/>
      <w:marBottom w:val="0"/>
      <w:divBdr>
        <w:top w:val="none" w:sz="0" w:space="0" w:color="auto"/>
        <w:left w:val="none" w:sz="0" w:space="0" w:color="auto"/>
        <w:bottom w:val="none" w:sz="0" w:space="0" w:color="auto"/>
        <w:right w:val="none" w:sz="0" w:space="0" w:color="auto"/>
      </w:divBdr>
    </w:div>
    <w:div w:id="2633020">
      <w:bodyDiv w:val="1"/>
      <w:marLeft w:val="0"/>
      <w:marRight w:val="0"/>
      <w:marTop w:val="0"/>
      <w:marBottom w:val="0"/>
      <w:divBdr>
        <w:top w:val="none" w:sz="0" w:space="0" w:color="auto"/>
        <w:left w:val="none" w:sz="0" w:space="0" w:color="auto"/>
        <w:bottom w:val="none" w:sz="0" w:space="0" w:color="auto"/>
        <w:right w:val="none" w:sz="0" w:space="0" w:color="auto"/>
      </w:divBdr>
    </w:div>
    <w:div w:id="4675082">
      <w:bodyDiv w:val="1"/>
      <w:marLeft w:val="0"/>
      <w:marRight w:val="0"/>
      <w:marTop w:val="0"/>
      <w:marBottom w:val="0"/>
      <w:divBdr>
        <w:top w:val="none" w:sz="0" w:space="0" w:color="auto"/>
        <w:left w:val="none" w:sz="0" w:space="0" w:color="auto"/>
        <w:bottom w:val="none" w:sz="0" w:space="0" w:color="auto"/>
        <w:right w:val="none" w:sz="0" w:space="0" w:color="auto"/>
      </w:divBdr>
    </w:div>
    <w:div w:id="5207344">
      <w:bodyDiv w:val="1"/>
      <w:marLeft w:val="0"/>
      <w:marRight w:val="0"/>
      <w:marTop w:val="0"/>
      <w:marBottom w:val="0"/>
      <w:divBdr>
        <w:top w:val="none" w:sz="0" w:space="0" w:color="auto"/>
        <w:left w:val="none" w:sz="0" w:space="0" w:color="auto"/>
        <w:bottom w:val="none" w:sz="0" w:space="0" w:color="auto"/>
        <w:right w:val="none" w:sz="0" w:space="0" w:color="auto"/>
      </w:divBdr>
    </w:div>
    <w:div w:id="5444135">
      <w:bodyDiv w:val="1"/>
      <w:marLeft w:val="0"/>
      <w:marRight w:val="0"/>
      <w:marTop w:val="0"/>
      <w:marBottom w:val="0"/>
      <w:divBdr>
        <w:top w:val="none" w:sz="0" w:space="0" w:color="auto"/>
        <w:left w:val="none" w:sz="0" w:space="0" w:color="auto"/>
        <w:bottom w:val="none" w:sz="0" w:space="0" w:color="auto"/>
        <w:right w:val="none" w:sz="0" w:space="0" w:color="auto"/>
      </w:divBdr>
    </w:div>
    <w:div w:id="5450265">
      <w:bodyDiv w:val="1"/>
      <w:marLeft w:val="0"/>
      <w:marRight w:val="0"/>
      <w:marTop w:val="0"/>
      <w:marBottom w:val="0"/>
      <w:divBdr>
        <w:top w:val="none" w:sz="0" w:space="0" w:color="auto"/>
        <w:left w:val="none" w:sz="0" w:space="0" w:color="auto"/>
        <w:bottom w:val="none" w:sz="0" w:space="0" w:color="auto"/>
        <w:right w:val="none" w:sz="0" w:space="0" w:color="auto"/>
      </w:divBdr>
    </w:div>
    <w:div w:id="5522894">
      <w:bodyDiv w:val="1"/>
      <w:marLeft w:val="0"/>
      <w:marRight w:val="0"/>
      <w:marTop w:val="0"/>
      <w:marBottom w:val="0"/>
      <w:divBdr>
        <w:top w:val="none" w:sz="0" w:space="0" w:color="auto"/>
        <w:left w:val="none" w:sz="0" w:space="0" w:color="auto"/>
        <w:bottom w:val="none" w:sz="0" w:space="0" w:color="auto"/>
        <w:right w:val="none" w:sz="0" w:space="0" w:color="auto"/>
      </w:divBdr>
    </w:div>
    <w:div w:id="7174358">
      <w:bodyDiv w:val="1"/>
      <w:marLeft w:val="0"/>
      <w:marRight w:val="0"/>
      <w:marTop w:val="0"/>
      <w:marBottom w:val="0"/>
      <w:divBdr>
        <w:top w:val="none" w:sz="0" w:space="0" w:color="auto"/>
        <w:left w:val="none" w:sz="0" w:space="0" w:color="auto"/>
        <w:bottom w:val="none" w:sz="0" w:space="0" w:color="auto"/>
        <w:right w:val="none" w:sz="0" w:space="0" w:color="auto"/>
      </w:divBdr>
    </w:div>
    <w:div w:id="9452857">
      <w:bodyDiv w:val="1"/>
      <w:marLeft w:val="0"/>
      <w:marRight w:val="0"/>
      <w:marTop w:val="0"/>
      <w:marBottom w:val="0"/>
      <w:divBdr>
        <w:top w:val="none" w:sz="0" w:space="0" w:color="auto"/>
        <w:left w:val="none" w:sz="0" w:space="0" w:color="auto"/>
        <w:bottom w:val="none" w:sz="0" w:space="0" w:color="auto"/>
        <w:right w:val="none" w:sz="0" w:space="0" w:color="auto"/>
      </w:divBdr>
    </w:div>
    <w:div w:id="9453422">
      <w:bodyDiv w:val="1"/>
      <w:marLeft w:val="0"/>
      <w:marRight w:val="0"/>
      <w:marTop w:val="0"/>
      <w:marBottom w:val="0"/>
      <w:divBdr>
        <w:top w:val="none" w:sz="0" w:space="0" w:color="auto"/>
        <w:left w:val="none" w:sz="0" w:space="0" w:color="auto"/>
        <w:bottom w:val="none" w:sz="0" w:space="0" w:color="auto"/>
        <w:right w:val="none" w:sz="0" w:space="0" w:color="auto"/>
      </w:divBdr>
    </w:div>
    <w:div w:id="10106974">
      <w:bodyDiv w:val="1"/>
      <w:marLeft w:val="0"/>
      <w:marRight w:val="0"/>
      <w:marTop w:val="0"/>
      <w:marBottom w:val="0"/>
      <w:divBdr>
        <w:top w:val="none" w:sz="0" w:space="0" w:color="auto"/>
        <w:left w:val="none" w:sz="0" w:space="0" w:color="auto"/>
        <w:bottom w:val="none" w:sz="0" w:space="0" w:color="auto"/>
        <w:right w:val="none" w:sz="0" w:space="0" w:color="auto"/>
      </w:divBdr>
      <w:divsChild>
        <w:div w:id="402527311">
          <w:marLeft w:val="480"/>
          <w:marRight w:val="0"/>
          <w:marTop w:val="0"/>
          <w:marBottom w:val="0"/>
          <w:divBdr>
            <w:top w:val="none" w:sz="0" w:space="0" w:color="auto"/>
            <w:left w:val="none" w:sz="0" w:space="0" w:color="auto"/>
            <w:bottom w:val="none" w:sz="0" w:space="0" w:color="auto"/>
            <w:right w:val="none" w:sz="0" w:space="0" w:color="auto"/>
          </w:divBdr>
        </w:div>
        <w:div w:id="944924690">
          <w:marLeft w:val="480"/>
          <w:marRight w:val="0"/>
          <w:marTop w:val="0"/>
          <w:marBottom w:val="0"/>
          <w:divBdr>
            <w:top w:val="none" w:sz="0" w:space="0" w:color="auto"/>
            <w:left w:val="none" w:sz="0" w:space="0" w:color="auto"/>
            <w:bottom w:val="none" w:sz="0" w:space="0" w:color="auto"/>
            <w:right w:val="none" w:sz="0" w:space="0" w:color="auto"/>
          </w:divBdr>
        </w:div>
        <w:div w:id="1243568478">
          <w:marLeft w:val="480"/>
          <w:marRight w:val="0"/>
          <w:marTop w:val="0"/>
          <w:marBottom w:val="0"/>
          <w:divBdr>
            <w:top w:val="none" w:sz="0" w:space="0" w:color="auto"/>
            <w:left w:val="none" w:sz="0" w:space="0" w:color="auto"/>
            <w:bottom w:val="none" w:sz="0" w:space="0" w:color="auto"/>
            <w:right w:val="none" w:sz="0" w:space="0" w:color="auto"/>
          </w:divBdr>
        </w:div>
        <w:div w:id="1292981035">
          <w:marLeft w:val="480"/>
          <w:marRight w:val="0"/>
          <w:marTop w:val="0"/>
          <w:marBottom w:val="0"/>
          <w:divBdr>
            <w:top w:val="none" w:sz="0" w:space="0" w:color="auto"/>
            <w:left w:val="none" w:sz="0" w:space="0" w:color="auto"/>
            <w:bottom w:val="none" w:sz="0" w:space="0" w:color="auto"/>
            <w:right w:val="none" w:sz="0" w:space="0" w:color="auto"/>
          </w:divBdr>
        </w:div>
        <w:div w:id="1548569147">
          <w:marLeft w:val="480"/>
          <w:marRight w:val="0"/>
          <w:marTop w:val="0"/>
          <w:marBottom w:val="0"/>
          <w:divBdr>
            <w:top w:val="none" w:sz="0" w:space="0" w:color="auto"/>
            <w:left w:val="none" w:sz="0" w:space="0" w:color="auto"/>
            <w:bottom w:val="none" w:sz="0" w:space="0" w:color="auto"/>
            <w:right w:val="none" w:sz="0" w:space="0" w:color="auto"/>
          </w:divBdr>
        </w:div>
        <w:div w:id="2072926164">
          <w:marLeft w:val="480"/>
          <w:marRight w:val="0"/>
          <w:marTop w:val="0"/>
          <w:marBottom w:val="0"/>
          <w:divBdr>
            <w:top w:val="none" w:sz="0" w:space="0" w:color="auto"/>
            <w:left w:val="none" w:sz="0" w:space="0" w:color="auto"/>
            <w:bottom w:val="none" w:sz="0" w:space="0" w:color="auto"/>
            <w:right w:val="none" w:sz="0" w:space="0" w:color="auto"/>
          </w:divBdr>
        </w:div>
      </w:divsChild>
    </w:div>
    <w:div w:id="12342339">
      <w:bodyDiv w:val="1"/>
      <w:marLeft w:val="0"/>
      <w:marRight w:val="0"/>
      <w:marTop w:val="0"/>
      <w:marBottom w:val="0"/>
      <w:divBdr>
        <w:top w:val="none" w:sz="0" w:space="0" w:color="auto"/>
        <w:left w:val="none" w:sz="0" w:space="0" w:color="auto"/>
        <w:bottom w:val="none" w:sz="0" w:space="0" w:color="auto"/>
        <w:right w:val="none" w:sz="0" w:space="0" w:color="auto"/>
      </w:divBdr>
    </w:div>
    <w:div w:id="15233241">
      <w:bodyDiv w:val="1"/>
      <w:marLeft w:val="0"/>
      <w:marRight w:val="0"/>
      <w:marTop w:val="0"/>
      <w:marBottom w:val="0"/>
      <w:divBdr>
        <w:top w:val="none" w:sz="0" w:space="0" w:color="auto"/>
        <w:left w:val="none" w:sz="0" w:space="0" w:color="auto"/>
        <w:bottom w:val="none" w:sz="0" w:space="0" w:color="auto"/>
        <w:right w:val="none" w:sz="0" w:space="0" w:color="auto"/>
      </w:divBdr>
    </w:div>
    <w:div w:id="15277282">
      <w:bodyDiv w:val="1"/>
      <w:marLeft w:val="0"/>
      <w:marRight w:val="0"/>
      <w:marTop w:val="0"/>
      <w:marBottom w:val="0"/>
      <w:divBdr>
        <w:top w:val="none" w:sz="0" w:space="0" w:color="auto"/>
        <w:left w:val="none" w:sz="0" w:space="0" w:color="auto"/>
        <w:bottom w:val="none" w:sz="0" w:space="0" w:color="auto"/>
        <w:right w:val="none" w:sz="0" w:space="0" w:color="auto"/>
      </w:divBdr>
    </w:div>
    <w:div w:id="15547494">
      <w:bodyDiv w:val="1"/>
      <w:marLeft w:val="0"/>
      <w:marRight w:val="0"/>
      <w:marTop w:val="0"/>
      <w:marBottom w:val="0"/>
      <w:divBdr>
        <w:top w:val="none" w:sz="0" w:space="0" w:color="auto"/>
        <w:left w:val="none" w:sz="0" w:space="0" w:color="auto"/>
        <w:bottom w:val="none" w:sz="0" w:space="0" w:color="auto"/>
        <w:right w:val="none" w:sz="0" w:space="0" w:color="auto"/>
      </w:divBdr>
    </w:div>
    <w:div w:id="16661468">
      <w:bodyDiv w:val="1"/>
      <w:marLeft w:val="0"/>
      <w:marRight w:val="0"/>
      <w:marTop w:val="0"/>
      <w:marBottom w:val="0"/>
      <w:divBdr>
        <w:top w:val="none" w:sz="0" w:space="0" w:color="auto"/>
        <w:left w:val="none" w:sz="0" w:space="0" w:color="auto"/>
        <w:bottom w:val="none" w:sz="0" w:space="0" w:color="auto"/>
        <w:right w:val="none" w:sz="0" w:space="0" w:color="auto"/>
      </w:divBdr>
    </w:div>
    <w:div w:id="19665350">
      <w:bodyDiv w:val="1"/>
      <w:marLeft w:val="0"/>
      <w:marRight w:val="0"/>
      <w:marTop w:val="0"/>
      <w:marBottom w:val="0"/>
      <w:divBdr>
        <w:top w:val="none" w:sz="0" w:space="0" w:color="auto"/>
        <w:left w:val="none" w:sz="0" w:space="0" w:color="auto"/>
        <w:bottom w:val="none" w:sz="0" w:space="0" w:color="auto"/>
        <w:right w:val="none" w:sz="0" w:space="0" w:color="auto"/>
      </w:divBdr>
    </w:div>
    <w:div w:id="19670740">
      <w:bodyDiv w:val="1"/>
      <w:marLeft w:val="0"/>
      <w:marRight w:val="0"/>
      <w:marTop w:val="0"/>
      <w:marBottom w:val="0"/>
      <w:divBdr>
        <w:top w:val="none" w:sz="0" w:space="0" w:color="auto"/>
        <w:left w:val="none" w:sz="0" w:space="0" w:color="auto"/>
        <w:bottom w:val="none" w:sz="0" w:space="0" w:color="auto"/>
        <w:right w:val="none" w:sz="0" w:space="0" w:color="auto"/>
      </w:divBdr>
    </w:div>
    <w:div w:id="21324980">
      <w:bodyDiv w:val="1"/>
      <w:marLeft w:val="0"/>
      <w:marRight w:val="0"/>
      <w:marTop w:val="0"/>
      <w:marBottom w:val="0"/>
      <w:divBdr>
        <w:top w:val="none" w:sz="0" w:space="0" w:color="auto"/>
        <w:left w:val="none" w:sz="0" w:space="0" w:color="auto"/>
        <w:bottom w:val="none" w:sz="0" w:space="0" w:color="auto"/>
        <w:right w:val="none" w:sz="0" w:space="0" w:color="auto"/>
      </w:divBdr>
      <w:divsChild>
        <w:div w:id="108091728">
          <w:marLeft w:val="480"/>
          <w:marRight w:val="0"/>
          <w:marTop w:val="0"/>
          <w:marBottom w:val="0"/>
          <w:divBdr>
            <w:top w:val="none" w:sz="0" w:space="0" w:color="auto"/>
            <w:left w:val="none" w:sz="0" w:space="0" w:color="auto"/>
            <w:bottom w:val="none" w:sz="0" w:space="0" w:color="auto"/>
            <w:right w:val="none" w:sz="0" w:space="0" w:color="auto"/>
          </w:divBdr>
        </w:div>
        <w:div w:id="148792059">
          <w:marLeft w:val="480"/>
          <w:marRight w:val="0"/>
          <w:marTop w:val="0"/>
          <w:marBottom w:val="0"/>
          <w:divBdr>
            <w:top w:val="none" w:sz="0" w:space="0" w:color="auto"/>
            <w:left w:val="none" w:sz="0" w:space="0" w:color="auto"/>
            <w:bottom w:val="none" w:sz="0" w:space="0" w:color="auto"/>
            <w:right w:val="none" w:sz="0" w:space="0" w:color="auto"/>
          </w:divBdr>
        </w:div>
        <w:div w:id="368460537">
          <w:marLeft w:val="480"/>
          <w:marRight w:val="0"/>
          <w:marTop w:val="0"/>
          <w:marBottom w:val="0"/>
          <w:divBdr>
            <w:top w:val="none" w:sz="0" w:space="0" w:color="auto"/>
            <w:left w:val="none" w:sz="0" w:space="0" w:color="auto"/>
            <w:bottom w:val="none" w:sz="0" w:space="0" w:color="auto"/>
            <w:right w:val="none" w:sz="0" w:space="0" w:color="auto"/>
          </w:divBdr>
        </w:div>
        <w:div w:id="371344353">
          <w:marLeft w:val="480"/>
          <w:marRight w:val="0"/>
          <w:marTop w:val="0"/>
          <w:marBottom w:val="0"/>
          <w:divBdr>
            <w:top w:val="none" w:sz="0" w:space="0" w:color="auto"/>
            <w:left w:val="none" w:sz="0" w:space="0" w:color="auto"/>
            <w:bottom w:val="none" w:sz="0" w:space="0" w:color="auto"/>
            <w:right w:val="none" w:sz="0" w:space="0" w:color="auto"/>
          </w:divBdr>
        </w:div>
        <w:div w:id="510920510">
          <w:marLeft w:val="480"/>
          <w:marRight w:val="0"/>
          <w:marTop w:val="0"/>
          <w:marBottom w:val="0"/>
          <w:divBdr>
            <w:top w:val="none" w:sz="0" w:space="0" w:color="auto"/>
            <w:left w:val="none" w:sz="0" w:space="0" w:color="auto"/>
            <w:bottom w:val="none" w:sz="0" w:space="0" w:color="auto"/>
            <w:right w:val="none" w:sz="0" w:space="0" w:color="auto"/>
          </w:divBdr>
        </w:div>
        <w:div w:id="542986090">
          <w:marLeft w:val="480"/>
          <w:marRight w:val="0"/>
          <w:marTop w:val="0"/>
          <w:marBottom w:val="0"/>
          <w:divBdr>
            <w:top w:val="none" w:sz="0" w:space="0" w:color="auto"/>
            <w:left w:val="none" w:sz="0" w:space="0" w:color="auto"/>
            <w:bottom w:val="none" w:sz="0" w:space="0" w:color="auto"/>
            <w:right w:val="none" w:sz="0" w:space="0" w:color="auto"/>
          </w:divBdr>
        </w:div>
        <w:div w:id="549151087">
          <w:marLeft w:val="480"/>
          <w:marRight w:val="0"/>
          <w:marTop w:val="0"/>
          <w:marBottom w:val="0"/>
          <w:divBdr>
            <w:top w:val="none" w:sz="0" w:space="0" w:color="auto"/>
            <w:left w:val="none" w:sz="0" w:space="0" w:color="auto"/>
            <w:bottom w:val="none" w:sz="0" w:space="0" w:color="auto"/>
            <w:right w:val="none" w:sz="0" w:space="0" w:color="auto"/>
          </w:divBdr>
        </w:div>
        <w:div w:id="885801934">
          <w:marLeft w:val="480"/>
          <w:marRight w:val="0"/>
          <w:marTop w:val="0"/>
          <w:marBottom w:val="0"/>
          <w:divBdr>
            <w:top w:val="none" w:sz="0" w:space="0" w:color="auto"/>
            <w:left w:val="none" w:sz="0" w:space="0" w:color="auto"/>
            <w:bottom w:val="none" w:sz="0" w:space="0" w:color="auto"/>
            <w:right w:val="none" w:sz="0" w:space="0" w:color="auto"/>
          </w:divBdr>
        </w:div>
        <w:div w:id="993529650">
          <w:marLeft w:val="480"/>
          <w:marRight w:val="0"/>
          <w:marTop w:val="0"/>
          <w:marBottom w:val="0"/>
          <w:divBdr>
            <w:top w:val="none" w:sz="0" w:space="0" w:color="auto"/>
            <w:left w:val="none" w:sz="0" w:space="0" w:color="auto"/>
            <w:bottom w:val="none" w:sz="0" w:space="0" w:color="auto"/>
            <w:right w:val="none" w:sz="0" w:space="0" w:color="auto"/>
          </w:divBdr>
        </w:div>
        <w:div w:id="1000811710">
          <w:marLeft w:val="480"/>
          <w:marRight w:val="0"/>
          <w:marTop w:val="0"/>
          <w:marBottom w:val="0"/>
          <w:divBdr>
            <w:top w:val="none" w:sz="0" w:space="0" w:color="auto"/>
            <w:left w:val="none" w:sz="0" w:space="0" w:color="auto"/>
            <w:bottom w:val="none" w:sz="0" w:space="0" w:color="auto"/>
            <w:right w:val="none" w:sz="0" w:space="0" w:color="auto"/>
          </w:divBdr>
        </w:div>
        <w:div w:id="1115753597">
          <w:marLeft w:val="480"/>
          <w:marRight w:val="0"/>
          <w:marTop w:val="0"/>
          <w:marBottom w:val="0"/>
          <w:divBdr>
            <w:top w:val="none" w:sz="0" w:space="0" w:color="auto"/>
            <w:left w:val="none" w:sz="0" w:space="0" w:color="auto"/>
            <w:bottom w:val="none" w:sz="0" w:space="0" w:color="auto"/>
            <w:right w:val="none" w:sz="0" w:space="0" w:color="auto"/>
          </w:divBdr>
        </w:div>
        <w:div w:id="1359233887">
          <w:marLeft w:val="480"/>
          <w:marRight w:val="0"/>
          <w:marTop w:val="0"/>
          <w:marBottom w:val="0"/>
          <w:divBdr>
            <w:top w:val="none" w:sz="0" w:space="0" w:color="auto"/>
            <w:left w:val="none" w:sz="0" w:space="0" w:color="auto"/>
            <w:bottom w:val="none" w:sz="0" w:space="0" w:color="auto"/>
            <w:right w:val="none" w:sz="0" w:space="0" w:color="auto"/>
          </w:divBdr>
        </w:div>
        <w:div w:id="1366909027">
          <w:marLeft w:val="480"/>
          <w:marRight w:val="0"/>
          <w:marTop w:val="0"/>
          <w:marBottom w:val="0"/>
          <w:divBdr>
            <w:top w:val="none" w:sz="0" w:space="0" w:color="auto"/>
            <w:left w:val="none" w:sz="0" w:space="0" w:color="auto"/>
            <w:bottom w:val="none" w:sz="0" w:space="0" w:color="auto"/>
            <w:right w:val="none" w:sz="0" w:space="0" w:color="auto"/>
          </w:divBdr>
        </w:div>
        <w:div w:id="1465851586">
          <w:marLeft w:val="480"/>
          <w:marRight w:val="0"/>
          <w:marTop w:val="0"/>
          <w:marBottom w:val="0"/>
          <w:divBdr>
            <w:top w:val="none" w:sz="0" w:space="0" w:color="auto"/>
            <w:left w:val="none" w:sz="0" w:space="0" w:color="auto"/>
            <w:bottom w:val="none" w:sz="0" w:space="0" w:color="auto"/>
            <w:right w:val="none" w:sz="0" w:space="0" w:color="auto"/>
          </w:divBdr>
        </w:div>
        <w:div w:id="1511526261">
          <w:marLeft w:val="480"/>
          <w:marRight w:val="0"/>
          <w:marTop w:val="0"/>
          <w:marBottom w:val="0"/>
          <w:divBdr>
            <w:top w:val="none" w:sz="0" w:space="0" w:color="auto"/>
            <w:left w:val="none" w:sz="0" w:space="0" w:color="auto"/>
            <w:bottom w:val="none" w:sz="0" w:space="0" w:color="auto"/>
            <w:right w:val="none" w:sz="0" w:space="0" w:color="auto"/>
          </w:divBdr>
        </w:div>
      </w:divsChild>
    </w:div>
    <w:div w:id="23749083">
      <w:bodyDiv w:val="1"/>
      <w:marLeft w:val="0"/>
      <w:marRight w:val="0"/>
      <w:marTop w:val="0"/>
      <w:marBottom w:val="0"/>
      <w:divBdr>
        <w:top w:val="none" w:sz="0" w:space="0" w:color="auto"/>
        <w:left w:val="none" w:sz="0" w:space="0" w:color="auto"/>
        <w:bottom w:val="none" w:sz="0" w:space="0" w:color="auto"/>
        <w:right w:val="none" w:sz="0" w:space="0" w:color="auto"/>
      </w:divBdr>
    </w:div>
    <w:div w:id="23949235">
      <w:bodyDiv w:val="1"/>
      <w:marLeft w:val="0"/>
      <w:marRight w:val="0"/>
      <w:marTop w:val="0"/>
      <w:marBottom w:val="0"/>
      <w:divBdr>
        <w:top w:val="none" w:sz="0" w:space="0" w:color="auto"/>
        <w:left w:val="none" w:sz="0" w:space="0" w:color="auto"/>
        <w:bottom w:val="none" w:sz="0" w:space="0" w:color="auto"/>
        <w:right w:val="none" w:sz="0" w:space="0" w:color="auto"/>
      </w:divBdr>
    </w:div>
    <w:div w:id="24451620">
      <w:bodyDiv w:val="1"/>
      <w:marLeft w:val="0"/>
      <w:marRight w:val="0"/>
      <w:marTop w:val="0"/>
      <w:marBottom w:val="0"/>
      <w:divBdr>
        <w:top w:val="none" w:sz="0" w:space="0" w:color="auto"/>
        <w:left w:val="none" w:sz="0" w:space="0" w:color="auto"/>
        <w:bottom w:val="none" w:sz="0" w:space="0" w:color="auto"/>
        <w:right w:val="none" w:sz="0" w:space="0" w:color="auto"/>
      </w:divBdr>
    </w:div>
    <w:div w:id="24910821">
      <w:bodyDiv w:val="1"/>
      <w:marLeft w:val="0"/>
      <w:marRight w:val="0"/>
      <w:marTop w:val="0"/>
      <w:marBottom w:val="0"/>
      <w:divBdr>
        <w:top w:val="none" w:sz="0" w:space="0" w:color="auto"/>
        <w:left w:val="none" w:sz="0" w:space="0" w:color="auto"/>
        <w:bottom w:val="none" w:sz="0" w:space="0" w:color="auto"/>
        <w:right w:val="none" w:sz="0" w:space="0" w:color="auto"/>
      </w:divBdr>
      <w:divsChild>
        <w:div w:id="37362050">
          <w:marLeft w:val="480"/>
          <w:marRight w:val="0"/>
          <w:marTop w:val="0"/>
          <w:marBottom w:val="0"/>
          <w:divBdr>
            <w:top w:val="none" w:sz="0" w:space="0" w:color="auto"/>
            <w:left w:val="none" w:sz="0" w:space="0" w:color="auto"/>
            <w:bottom w:val="none" w:sz="0" w:space="0" w:color="auto"/>
            <w:right w:val="none" w:sz="0" w:space="0" w:color="auto"/>
          </w:divBdr>
        </w:div>
        <w:div w:id="213975847">
          <w:marLeft w:val="480"/>
          <w:marRight w:val="0"/>
          <w:marTop w:val="0"/>
          <w:marBottom w:val="0"/>
          <w:divBdr>
            <w:top w:val="none" w:sz="0" w:space="0" w:color="auto"/>
            <w:left w:val="none" w:sz="0" w:space="0" w:color="auto"/>
            <w:bottom w:val="none" w:sz="0" w:space="0" w:color="auto"/>
            <w:right w:val="none" w:sz="0" w:space="0" w:color="auto"/>
          </w:divBdr>
        </w:div>
        <w:div w:id="257098519">
          <w:marLeft w:val="480"/>
          <w:marRight w:val="0"/>
          <w:marTop w:val="0"/>
          <w:marBottom w:val="0"/>
          <w:divBdr>
            <w:top w:val="none" w:sz="0" w:space="0" w:color="auto"/>
            <w:left w:val="none" w:sz="0" w:space="0" w:color="auto"/>
            <w:bottom w:val="none" w:sz="0" w:space="0" w:color="auto"/>
            <w:right w:val="none" w:sz="0" w:space="0" w:color="auto"/>
          </w:divBdr>
        </w:div>
        <w:div w:id="632099929">
          <w:marLeft w:val="480"/>
          <w:marRight w:val="0"/>
          <w:marTop w:val="0"/>
          <w:marBottom w:val="0"/>
          <w:divBdr>
            <w:top w:val="none" w:sz="0" w:space="0" w:color="auto"/>
            <w:left w:val="none" w:sz="0" w:space="0" w:color="auto"/>
            <w:bottom w:val="none" w:sz="0" w:space="0" w:color="auto"/>
            <w:right w:val="none" w:sz="0" w:space="0" w:color="auto"/>
          </w:divBdr>
        </w:div>
        <w:div w:id="1036740117">
          <w:marLeft w:val="480"/>
          <w:marRight w:val="0"/>
          <w:marTop w:val="0"/>
          <w:marBottom w:val="0"/>
          <w:divBdr>
            <w:top w:val="none" w:sz="0" w:space="0" w:color="auto"/>
            <w:left w:val="none" w:sz="0" w:space="0" w:color="auto"/>
            <w:bottom w:val="none" w:sz="0" w:space="0" w:color="auto"/>
            <w:right w:val="none" w:sz="0" w:space="0" w:color="auto"/>
          </w:divBdr>
        </w:div>
        <w:div w:id="1104301920">
          <w:marLeft w:val="480"/>
          <w:marRight w:val="0"/>
          <w:marTop w:val="0"/>
          <w:marBottom w:val="0"/>
          <w:divBdr>
            <w:top w:val="none" w:sz="0" w:space="0" w:color="auto"/>
            <w:left w:val="none" w:sz="0" w:space="0" w:color="auto"/>
            <w:bottom w:val="none" w:sz="0" w:space="0" w:color="auto"/>
            <w:right w:val="none" w:sz="0" w:space="0" w:color="auto"/>
          </w:divBdr>
        </w:div>
        <w:div w:id="1146122453">
          <w:marLeft w:val="480"/>
          <w:marRight w:val="0"/>
          <w:marTop w:val="0"/>
          <w:marBottom w:val="0"/>
          <w:divBdr>
            <w:top w:val="none" w:sz="0" w:space="0" w:color="auto"/>
            <w:left w:val="none" w:sz="0" w:space="0" w:color="auto"/>
            <w:bottom w:val="none" w:sz="0" w:space="0" w:color="auto"/>
            <w:right w:val="none" w:sz="0" w:space="0" w:color="auto"/>
          </w:divBdr>
        </w:div>
        <w:div w:id="1239753126">
          <w:marLeft w:val="480"/>
          <w:marRight w:val="0"/>
          <w:marTop w:val="0"/>
          <w:marBottom w:val="0"/>
          <w:divBdr>
            <w:top w:val="none" w:sz="0" w:space="0" w:color="auto"/>
            <w:left w:val="none" w:sz="0" w:space="0" w:color="auto"/>
            <w:bottom w:val="none" w:sz="0" w:space="0" w:color="auto"/>
            <w:right w:val="none" w:sz="0" w:space="0" w:color="auto"/>
          </w:divBdr>
        </w:div>
        <w:div w:id="1452363585">
          <w:marLeft w:val="480"/>
          <w:marRight w:val="0"/>
          <w:marTop w:val="0"/>
          <w:marBottom w:val="0"/>
          <w:divBdr>
            <w:top w:val="none" w:sz="0" w:space="0" w:color="auto"/>
            <w:left w:val="none" w:sz="0" w:space="0" w:color="auto"/>
            <w:bottom w:val="none" w:sz="0" w:space="0" w:color="auto"/>
            <w:right w:val="none" w:sz="0" w:space="0" w:color="auto"/>
          </w:divBdr>
        </w:div>
        <w:div w:id="2131625307">
          <w:marLeft w:val="480"/>
          <w:marRight w:val="0"/>
          <w:marTop w:val="0"/>
          <w:marBottom w:val="0"/>
          <w:divBdr>
            <w:top w:val="none" w:sz="0" w:space="0" w:color="auto"/>
            <w:left w:val="none" w:sz="0" w:space="0" w:color="auto"/>
            <w:bottom w:val="none" w:sz="0" w:space="0" w:color="auto"/>
            <w:right w:val="none" w:sz="0" w:space="0" w:color="auto"/>
          </w:divBdr>
        </w:div>
        <w:div w:id="2131967404">
          <w:marLeft w:val="480"/>
          <w:marRight w:val="0"/>
          <w:marTop w:val="0"/>
          <w:marBottom w:val="0"/>
          <w:divBdr>
            <w:top w:val="none" w:sz="0" w:space="0" w:color="auto"/>
            <w:left w:val="none" w:sz="0" w:space="0" w:color="auto"/>
            <w:bottom w:val="none" w:sz="0" w:space="0" w:color="auto"/>
            <w:right w:val="none" w:sz="0" w:space="0" w:color="auto"/>
          </w:divBdr>
        </w:div>
      </w:divsChild>
    </w:div>
    <w:div w:id="32003083">
      <w:bodyDiv w:val="1"/>
      <w:marLeft w:val="0"/>
      <w:marRight w:val="0"/>
      <w:marTop w:val="0"/>
      <w:marBottom w:val="0"/>
      <w:divBdr>
        <w:top w:val="none" w:sz="0" w:space="0" w:color="auto"/>
        <w:left w:val="none" w:sz="0" w:space="0" w:color="auto"/>
        <w:bottom w:val="none" w:sz="0" w:space="0" w:color="auto"/>
        <w:right w:val="none" w:sz="0" w:space="0" w:color="auto"/>
      </w:divBdr>
    </w:div>
    <w:div w:id="32198168">
      <w:bodyDiv w:val="1"/>
      <w:marLeft w:val="0"/>
      <w:marRight w:val="0"/>
      <w:marTop w:val="0"/>
      <w:marBottom w:val="0"/>
      <w:divBdr>
        <w:top w:val="none" w:sz="0" w:space="0" w:color="auto"/>
        <w:left w:val="none" w:sz="0" w:space="0" w:color="auto"/>
        <w:bottom w:val="none" w:sz="0" w:space="0" w:color="auto"/>
        <w:right w:val="none" w:sz="0" w:space="0" w:color="auto"/>
      </w:divBdr>
    </w:div>
    <w:div w:id="32923105">
      <w:bodyDiv w:val="1"/>
      <w:marLeft w:val="0"/>
      <w:marRight w:val="0"/>
      <w:marTop w:val="0"/>
      <w:marBottom w:val="0"/>
      <w:divBdr>
        <w:top w:val="none" w:sz="0" w:space="0" w:color="auto"/>
        <w:left w:val="none" w:sz="0" w:space="0" w:color="auto"/>
        <w:bottom w:val="none" w:sz="0" w:space="0" w:color="auto"/>
        <w:right w:val="none" w:sz="0" w:space="0" w:color="auto"/>
      </w:divBdr>
    </w:div>
    <w:div w:id="33774593">
      <w:bodyDiv w:val="1"/>
      <w:marLeft w:val="0"/>
      <w:marRight w:val="0"/>
      <w:marTop w:val="0"/>
      <w:marBottom w:val="0"/>
      <w:divBdr>
        <w:top w:val="none" w:sz="0" w:space="0" w:color="auto"/>
        <w:left w:val="none" w:sz="0" w:space="0" w:color="auto"/>
        <w:bottom w:val="none" w:sz="0" w:space="0" w:color="auto"/>
        <w:right w:val="none" w:sz="0" w:space="0" w:color="auto"/>
      </w:divBdr>
    </w:div>
    <w:div w:id="34233633">
      <w:bodyDiv w:val="1"/>
      <w:marLeft w:val="0"/>
      <w:marRight w:val="0"/>
      <w:marTop w:val="0"/>
      <w:marBottom w:val="0"/>
      <w:divBdr>
        <w:top w:val="none" w:sz="0" w:space="0" w:color="auto"/>
        <w:left w:val="none" w:sz="0" w:space="0" w:color="auto"/>
        <w:bottom w:val="none" w:sz="0" w:space="0" w:color="auto"/>
        <w:right w:val="none" w:sz="0" w:space="0" w:color="auto"/>
      </w:divBdr>
    </w:div>
    <w:div w:id="37823617">
      <w:bodyDiv w:val="1"/>
      <w:marLeft w:val="0"/>
      <w:marRight w:val="0"/>
      <w:marTop w:val="0"/>
      <w:marBottom w:val="0"/>
      <w:divBdr>
        <w:top w:val="none" w:sz="0" w:space="0" w:color="auto"/>
        <w:left w:val="none" w:sz="0" w:space="0" w:color="auto"/>
        <w:bottom w:val="none" w:sz="0" w:space="0" w:color="auto"/>
        <w:right w:val="none" w:sz="0" w:space="0" w:color="auto"/>
      </w:divBdr>
    </w:div>
    <w:div w:id="39330603">
      <w:bodyDiv w:val="1"/>
      <w:marLeft w:val="0"/>
      <w:marRight w:val="0"/>
      <w:marTop w:val="0"/>
      <w:marBottom w:val="0"/>
      <w:divBdr>
        <w:top w:val="none" w:sz="0" w:space="0" w:color="auto"/>
        <w:left w:val="none" w:sz="0" w:space="0" w:color="auto"/>
        <w:bottom w:val="none" w:sz="0" w:space="0" w:color="auto"/>
        <w:right w:val="none" w:sz="0" w:space="0" w:color="auto"/>
      </w:divBdr>
    </w:div>
    <w:div w:id="40255343">
      <w:bodyDiv w:val="1"/>
      <w:marLeft w:val="0"/>
      <w:marRight w:val="0"/>
      <w:marTop w:val="0"/>
      <w:marBottom w:val="0"/>
      <w:divBdr>
        <w:top w:val="none" w:sz="0" w:space="0" w:color="auto"/>
        <w:left w:val="none" w:sz="0" w:space="0" w:color="auto"/>
        <w:bottom w:val="none" w:sz="0" w:space="0" w:color="auto"/>
        <w:right w:val="none" w:sz="0" w:space="0" w:color="auto"/>
      </w:divBdr>
    </w:div>
    <w:div w:id="40373114">
      <w:bodyDiv w:val="1"/>
      <w:marLeft w:val="0"/>
      <w:marRight w:val="0"/>
      <w:marTop w:val="0"/>
      <w:marBottom w:val="0"/>
      <w:divBdr>
        <w:top w:val="none" w:sz="0" w:space="0" w:color="auto"/>
        <w:left w:val="none" w:sz="0" w:space="0" w:color="auto"/>
        <w:bottom w:val="none" w:sz="0" w:space="0" w:color="auto"/>
        <w:right w:val="none" w:sz="0" w:space="0" w:color="auto"/>
      </w:divBdr>
    </w:div>
    <w:div w:id="41025918">
      <w:bodyDiv w:val="1"/>
      <w:marLeft w:val="0"/>
      <w:marRight w:val="0"/>
      <w:marTop w:val="0"/>
      <w:marBottom w:val="0"/>
      <w:divBdr>
        <w:top w:val="none" w:sz="0" w:space="0" w:color="auto"/>
        <w:left w:val="none" w:sz="0" w:space="0" w:color="auto"/>
        <w:bottom w:val="none" w:sz="0" w:space="0" w:color="auto"/>
        <w:right w:val="none" w:sz="0" w:space="0" w:color="auto"/>
      </w:divBdr>
    </w:div>
    <w:div w:id="41490630">
      <w:bodyDiv w:val="1"/>
      <w:marLeft w:val="0"/>
      <w:marRight w:val="0"/>
      <w:marTop w:val="0"/>
      <w:marBottom w:val="0"/>
      <w:divBdr>
        <w:top w:val="none" w:sz="0" w:space="0" w:color="auto"/>
        <w:left w:val="none" w:sz="0" w:space="0" w:color="auto"/>
        <w:bottom w:val="none" w:sz="0" w:space="0" w:color="auto"/>
        <w:right w:val="none" w:sz="0" w:space="0" w:color="auto"/>
      </w:divBdr>
    </w:div>
    <w:div w:id="42147122">
      <w:bodyDiv w:val="1"/>
      <w:marLeft w:val="0"/>
      <w:marRight w:val="0"/>
      <w:marTop w:val="0"/>
      <w:marBottom w:val="0"/>
      <w:divBdr>
        <w:top w:val="none" w:sz="0" w:space="0" w:color="auto"/>
        <w:left w:val="none" w:sz="0" w:space="0" w:color="auto"/>
        <w:bottom w:val="none" w:sz="0" w:space="0" w:color="auto"/>
        <w:right w:val="none" w:sz="0" w:space="0" w:color="auto"/>
      </w:divBdr>
    </w:div>
    <w:div w:id="43526649">
      <w:bodyDiv w:val="1"/>
      <w:marLeft w:val="0"/>
      <w:marRight w:val="0"/>
      <w:marTop w:val="0"/>
      <w:marBottom w:val="0"/>
      <w:divBdr>
        <w:top w:val="none" w:sz="0" w:space="0" w:color="auto"/>
        <w:left w:val="none" w:sz="0" w:space="0" w:color="auto"/>
        <w:bottom w:val="none" w:sz="0" w:space="0" w:color="auto"/>
        <w:right w:val="none" w:sz="0" w:space="0" w:color="auto"/>
      </w:divBdr>
    </w:div>
    <w:div w:id="44066123">
      <w:bodyDiv w:val="1"/>
      <w:marLeft w:val="0"/>
      <w:marRight w:val="0"/>
      <w:marTop w:val="0"/>
      <w:marBottom w:val="0"/>
      <w:divBdr>
        <w:top w:val="none" w:sz="0" w:space="0" w:color="auto"/>
        <w:left w:val="none" w:sz="0" w:space="0" w:color="auto"/>
        <w:bottom w:val="none" w:sz="0" w:space="0" w:color="auto"/>
        <w:right w:val="none" w:sz="0" w:space="0" w:color="auto"/>
      </w:divBdr>
      <w:divsChild>
        <w:div w:id="323823800">
          <w:marLeft w:val="480"/>
          <w:marRight w:val="0"/>
          <w:marTop w:val="0"/>
          <w:marBottom w:val="0"/>
          <w:divBdr>
            <w:top w:val="none" w:sz="0" w:space="0" w:color="auto"/>
            <w:left w:val="none" w:sz="0" w:space="0" w:color="auto"/>
            <w:bottom w:val="none" w:sz="0" w:space="0" w:color="auto"/>
            <w:right w:val="none" w:sz="0" w:space="0" w:color="auto"/>
          </w:divBdr>
        </w:div>
        <w:div w:id="458063793">
          <w:marLeft w:val="480"/>
          <w:marRight w:val="0"/>
          <w:marTop w:val="0"/>
          <w:marBottom w:val="0"/>
          <w:divBdr>
            <w:top w:val="none" w:sz="0" w:space="0" w:color="auto"/>
            <w:left w:val="none" w:sz="0" w:space="0" w:color="auto"/>
            <w:bottom w:val="none" w:sz="0" w:space="0" w:color="auto"/>
            <w:right w:val="none" w:sz="0" w:space="0" w:color="auto"/>
          </w:divBdr>
        </w:div>
        <w:div w:id="482233639">
          <w:marLeft w:val="480"/>
          <w:marRight w:val="0"/>
          <w:marTop w:val="0"/>
          <w:marBottom w:val="0"/>
          <w:divBdr>
            <w:top w:val="none" w:sz="0" w:space="0" w:color="auto"/>
            <w:left w:val="none" w:sz="0" w:space="0" w:color="auto"/>
            <w:bottom w:val="none" w:sz="0" w:space="0" w:color="auto"/>
            <w:right w:val="none" w:sz="0" w:space="0" w:color="auto"/>
          </w:divBdr>
        </w:div>
        <w:div w:id="530801551">
          <w:marLeft w:val="480"/>
          <w:marRight w:val="0"/>
          <w:marTop w:val="0"/>
          <w:marBottom w:val="0"/>
          <w:divBdr>
            <w:top w:val="none" w:sz="0" w:space="0" w:color="auto"/>
            <w:left w:val="none" w:sz="0" w:space="0" w:color="auto"/>
            <w:bottom w:val="none" w:sz="0" w:space="0" w:color="auto"/>
            <w:right w:val="none" w:sz="0" w:space="0" w:color="auto"/>
          </w:divBdr>
        </w:div>
        <w:div w:id="717165876">
          <w:marLeft w:val="480"/>
          <w:marRight w:val="0"/>
          <w:marTop w:val="0"/>
          <w:marBottom w:val="0"/>
          <w:divBdr>
            <w:top w:val="none" w:sz="0" w:space="0" w:color="auto"/>
            <w:left w:val="none" w:sz="0" w:space="0" w:color="auto"/>
            <w:bottom w:val="none" w:sz="0" w:space="0" w:color="auto"/>
            <w:right w:val="none" w:sz="0" w:space="0" w:color="auto"/>
          </w:divBdr>
        </w:div>
        <w:div w:id="967516699">
          <w:marLeft w:val="480"/>
          <w:marRight w:val="0"/>
          <w:marTop w:val="0"/>
          <w:marBottom w:val="0"/>
          <w:divBdr>
            <w:top w:val="none" w:sz="0" w:space="0" w:color="auto"/>
            <w:left w:val="none" w:sz="0" w:space="0" w:color="auto"/>
            <w:bottom w:val="none" w:sz="0" w:space="0" w:color="auto"/>
            <w:right w:val="none" w:sz="0" w:space="0" w:color="auto"/>
          </w:divBdr>
        </w:div>
        <w:div w:id="1073702314">
          <w:marLeft w:val="480"/>
          <w:marRight w:val="0"/>
          <w:marTop w:val="0"/>
          <w:marBottom w:val="0"/>
          <w:divBdr>
            <w:top w:val="none" w:sz="0" w:space="0" w:color="auto"/>
            <w:left w:val="none" w:sz="0" w:space="0" w:color="auto"/>
            <w:bottom w:val="none" w:sz="0" w:space="0" w:color="auto"/>
            <w:right w:val="none" w:sz="0" w:space="0" w:color="auto"/>
          </w:divBdr>
        </w:div>
        <w:div w:id="1156606154">
          <w:marLeft w:val="480"/>
          <w:marRight w:val="0"/>
          <w:marTop w:val="0"/>
          <w:marBottom w:val="0"/>
          <w:divBdr>
            <w:top w:val="none" w:sz="0" w:space="0" w:color="auto"/>
            <w:left w:val="none" w:sz="0" w:space="0" w:color="auto"/>
            <w:bottom w:val="none" w:sz="0" w:space="0" w:color="auto"/>
            <w:right w:val="none" w:sz="0" w:space="0" w:color="auto"/>
          </w:divBdr>
        </w:div>
        <w:div w:id="1194227887">
          <w:marLeft w:val="480"/>
          <w:marRight w:val="0"/>
          <w:marTop w:val="0"/>
          <w:marBottom w:val="0"/>
          <w:divBdr>
            <w:top w:val="none" w:sz="0" w:space="0" w:color="auto"/>
            <w:left w:val="none" w:sz="0" w:space="0" w:color="auto"/>
            <w:bottom w:val="none" w:sz="0" w:space="0" w:color="auto"/>
            <w:right w:val="none" w:sz="0" w:space="0" w:color="auto"/>
          </w:divBdr>
        </w:div>
        <w:div w:id="1360275854">
          <w:marLeft w:val="480"/>
          <w:marRight w:val="0"/>
          <w:marTop w:val="0"/>
          <w:marBottom w:val="0"/>
          <w:divBdr>
            <w:top w:val="none" w:sz="0" w:space="0" w:color="auto"/>
            <w:left w:val="none" w:sz="0" w:space="0" w:color="auto"/>
            <w:bottom w:val="none" w:sz="0" w:space="0" w:color="auto"/>
            <w:right w:val="none" w:sz="0" w:space="0" w:color="auto"/>
          </w:divBdr>
        </w:div>
        <w:div w:id="1432626447">
          <w:marLeft w:val="480"/>
          <w:marRight w:val="0"/>
          <w:marTop w:val="0"/>
          <w:marBottom w:val="0"/>
          <w:divBdr>
            <w:top w:val="none" w:sz="0" w:space="0" w:color="auto"/>
            <w:left w:val="none" w:sz="0" w:space="0" w:color="auto"/>
            <w:bottom w:val="none" w:sz="0" w:space="0" w:color="auto"/>
            <w:right w:val="none" w:sz="0" w:space="0" w:color="auto"/>
          </w:divBdr>
        </w:div>
        <w:div w:id="1689021924">
          <w:marLeft w:val="480"/>
          <w:marRight w:val="0"/>
          <w:marTop w:val="0"/>
          <w:marBottom w:val="0"/>
          <w:divBdr>
            <w:top w:val="none" w:sz="0" w:space="0" w:color="auto"/>
            <w:left w:val="none" w:sz="0" w:space="0" w:color="auto"/>
            <w:bottom w:val="none" w:sz="0" w:space="0" w:color="auto"/>
            <w:right w:val="none" w:sz="0" w:space="0" w:color="auto"/>
          </w:divBdr>
        </w:div>
      </w:divsChild>
    </w:div>
    <w:div w:id="45033621">
      <w:bodyDiv w:val="1"/>
      <w:marLeft w:val="0"/>
      <w:marRight w:val="0"/>
      <w:marTop w:val="0"/>
      <w:marBottom w:val="0"/>
      <w:divBdr>
        <w:top w:val="none" w:sz="0" w:space="0" w:color="auto"/>
        <w:left w:val="none" w:sz="0" w:space="0" w:color="auto"/>
        <w:bottom w:val="none" w:sz="0" w:space="0" w:color="auto"/>
        <w:right w:val="none" w:sz="0" w:space="0" w:color="auto"/>
      </w:divBdr>
    </w:div>
    <w:div w:id="46993461">
      <w:bodyDiv w:val="1"/>
      <w:marLeft w:val="0"/>
      <w:marRight w:val="0"/>
      <w:marTop w:val="0"/>
      <w:marBottom w:val="0"/>
      <w:divBdr>
        <w:top w:val="none" w:sz="0" w:space="0" w:color="auto"/>
        <w:left w:val="none" w:sz="0" w:space="0" w:color="auto"/>
        <w:bottom w:val="none" w:sz="0" w:space="0" w:color="auto"/>
        <w:right w:val="none" w:sz="0" w:space="0" w:color="auto"/>
      </w:divBdr>
    </w:div>
    <w:div w:id="47388912">
      <w:bodyDiv w:val="1"/>
      <w:marLeft w:val="0"/>
      <w:marRight w:val="0"/>
      <w:marTop w:val="0"/>
      <w:marBottom w:val="0"/>
      <w:divBdr>
        <w:top w:val="none" w:sz="0" w:space="0" w:color="auto"/>
        <w:left w:val="none" w:sz="0" w:space="0" w:color="auto"/>
        <w:bottom w:val="none" w:sz="0" w:space="0" w:color="auto"/>
        <w:right w:val="none" w:sz="0" w:space="0" w:color="auto"/>
      </w:divBdr>
      <w:divsChild>
        <w:div w:id="400180171">
          <w:marLeft w:val="480"/>
          <w:marRight w:val="0"/>
          <w:marTop w:val="0"/>
          <w:marBottom w:val="0"/>
          <w:divBdr>
            <w:top w:val="none" w:sz="0" w:space="0" w:color="auto"/>
            <w:left w:val="none" w:sz="0" w:space="0" w:color="auto"/>
            <w:bottom w:val="none" w:sz="0" w:space="0" w:color="auto"/>
            <w:right w:val="none" w:sz="0" w:space="0" w:color="auto"/>
          </w:divBdr>
        </w:div>
        <w:div w:id="700790654">
          <w:marLeft w:val="480"/>
          <w:marRight w:val="0"/>
          <w:marTop w:val="0"/>
          <w:marBottom w:val="0"/>
          <w:divBdr>
            <w:top w:val="none" w:sz="0" w:space="0" w:color="auto"/>
            <w:left w:val="none" w:sz="0" w:space="0" w:color="auto"/>
            <w:bottom w:val="none" w:sz="0" w:space="0" w:color="auto"/>
            <w:right w:val="none" w:sz="0" w:space="0" w:color="auto"/>
          </w:divBdr>
        </w:div>
        <w:div w:id="754136206">
          <w:marLeft w:val="480"/>
          <w:marRight w:val="0"/>
          <w:marTop w:val="0"/>
          <w:marBottom w:val="0"/>
          <w:divBdr>
            <w:top w:val="none" w:sz="0" w:space="0" w:color="auto"/>
            <w:left w:val="none" w:sz="0" w:space="0" w:color="auto"/>
            <w:bottom w:val="none" w:sz="0" w:space="0" w:color="auto"/>
            <w:right w:val="none" w:sz="0" w:space="0" w:color="auto"/>
          </w:divBdr>
        </w:div>
        <w:div w:id="893589403">
          <w:marLeft w:val="480"/>
          <w:marRight w:val="0"/>
          <w:marTop w:val="0"/>
          <w:marBottom w:val="0"/>
          <w:divBdr>
            <w:top w:val="none" w:sz="0" w:space="0" w:color="auto"/>
            <w:left w:val="none" w:sz="0" w:space="0" w:color="auto"/>
            <w:bottom w:val="none" w:sz="0" w:space="0" w:color="auto"/>
            <w:right w:val="none" w:sz="0" w:space="0" w:color="auto"/>
          </w:divBdr>
        </w:div>
        <w:div w:id="916938553">
          <w:marLeft w:val="480"/>
          <w:marRight w:val="0"/>
          <w:marTop w:val="0"/>
          <w:marBottom w:val="0"/>
          <w:divBdr>
            <w:top w:val="none" w:sz="0" w:space="0" w:color="auto"/>
            <w:left w:val="none" w:sz="0" w:space="0" w:color="auto"/>
            <w:bottom w:val="none" w:sz="0" w:space="0" w:color="auto"/>
            <w:right w:val="none" w:sz="0" w:space="0" w:color="auto"/>
          </w:divBdr>
        </w:div>
        <w:div w:id="938298474">
          <w:marLeft w:val="480"/>
          <w:marRight w:val="0"/>
          <w:marTop w:val="0"/>
          <w:marBottom w:val="0"/>
          <w:divBdr>
            <w:top w:val="none" w:sz="0" w:space="0" w:color="auto"/>
            <w:left w:val="none" w:sz="0" w:space="0" w:color="auto"/>
            <w:bottom w:val="none" w:sz="0" w:space="0" w:color="auto"/>
            <w:right w:val="none" w:sz="0" w:space="0" w:color="auto"/>
          </w:divBdr>
        </w:div>
        <w:div w:id="973826870">
          <w:marLeft w:val="480"/>
          <w:marRight w:val="0"/>
          <w:marTop w:val="0"/>
          <w:marBottom w:val="0"/>
          <w:divBdr>
            <w:top w:val="none" w:sz="0" w:space="0" w:color="auto"/>
            <w:left w:val="none" w:sz="0" w:space="0" w:color="auto"/>
            <w:bottom w:val="none" w:sz="0" w:space="0" w:color="auto"/>
            <w:right w:val="none" w:sz="0" w:space="0" w:color="auto"/>
          </w:divBdr>
        </w:div>
        <w:div w:id="1136684147">
          <w:marLeft w:val="480"/>
          <w:marRight w:val="0"/>
          <w:marTop w:val="0"/>
          <w:marBottom w:val="0"/>
          <w:divBdr>
            <w:top w:val="none" w:sz="0" w:space="0" w:color="auto"/>
            <w:left w:val="none" w:sz="0" w:space="0" w:color="auto"/>
            <w:bottom w:val="none" w:sz="0" w:space="0" w:color="auto"/>
            <w:right w:val="none" w:sz="0" w:space="0" w:color="auto"/>
          </w:divBdr>
        </w:div>
        <w:div w:id="1297106662">
          <w:marLeft w:val="480"/>
          <w:marRight w:val="0"/>
          <w:marTop w:val="0"/>
          <w:marBottom w:val="0"/>
          <w:divBdr>
            <w:top w:val="none" w:sz="0" w:space="0" w:color="auto"/>
            <w:left w:val="none" w:sz="0" w:space="0" w:color="auto"/>
            <w:bottom w:val="none" w:sz="0" w:space="0" w:color="auto"/>
            <w:right w:val="none" w:sz="0" w:space="0" w:color="auto"/>
          </w:divBdr>
        </w:div>
        <w:div w:id="1381125336">
          <w:marLeft w:val="480"/>
          <w:marRight w:val="0"/>
          <w:marTop w:val="0"/>
          <w:marBottom w:val="0"/>
          <w:divBdr>
            <w:top w:val="none" w:sz="0" w:space="0" w:color="auto"/>
            <w:left w:val="none" w:sz="0" w:space="0" w:color="auto"/>
            <w:bottom w:val="none" w:sz="0" w:space="0" w:color="auto"/>
            <w:right w:val="none" w:sz="0" w:space="0" w:color="auto"/>
          </w:divBdr>
        </w:div>
        <w:div w:id="1529686072">
          <w:marLeft w:val="480"/>
          <w:marRight w:val="0"/>
          <w:marTop w:val="0"/>
          <w:marBottom w:val="0"/>
          <w:divBdr>
            <w:top w:val="none" w:sz="0" w:space="0" w:color="auto"/>
            <w:left w:val="none" w:sz="0" w:space="0" w:color="auto"/>
            <w:bottom w:val="none" w:sz="0" w:space="0" w:color="auto"/>
            <w:right w:val="none" w:sz="0" w:space="0" w:color="auto"/>
          </w:divBdr>
        </w:div>
        <w:div w:id="1755321738">
          <w:marLeft w:val="480"/>
          <w:marRight w:val="0"/>
          <w:marTop w:val="0"/>
          <w:marBottom w:val="0"/>
          <w:divBdr>
            <w:top w:val="none" w:sz="0" w:space="0" w:color="auto"/>
            <w:left w:val="none" w:sz="0" w:space="0" w:color="auto"/>
            <w:bottom w:val="none" w:sz="0" w:space="0" w:color="auto"/>
            <w:right w:val="none" w:sz="0" w:space="0" w:color="auto"/>
          </w:divBdr>
        </w:div>
        <w:div w:id="1854419371">
          <w:marLeft w:val="480"/>
          <w:marRight w:val="0"/>
          <w:marTop w:val="0"/>
          <w:marBottom w:val="0"/>
          <w:divBdr>
            <w:top w:val="none" w:sz="0" w:space="0" w:color="auto"/>
            <w:left w:val="none" w:sz="0" w:space="0" w:color="auto"/>
            <w:bottom w:val="none" w:sz="0" w:space="0" w:color="auto"/>
            <w:right w:val="none" w:sz="0" w:space="0" w:color="auto"/>
          </w:divBdr>
        </w:div>
        <w:div w:id="1865632140">
          <w:marLeft w:val="480"/>
          <w:marRight w:val="0"/>
          <w:marTop w:val="0"/>
          <w:marBottom w:val="0"/>
          <w:divBdr>
            <w:top w:val="none" w:sz="0" w:space="0" w:color="auto"/>
            <w:left w:val="none" w:sz="0" w:space="0" w:color="auto"/>
            <w:bottom w:val="none" w:sz="0" w:space="0" w:color="auto"/>
            <w:right w:val="none" w:sz="0" w:space="0" w:color="auto"/>
          </w:divBdr>
        </w:div>
      </w:divsChild>
    </w:div>
    <w:div w:id="47804913">
      <w:bodyDiv w:val="1"/>
      <w:marLeft w:val="0"/>
      <w:marRight w:val="0"/>
      <w:marTop w:val="0"/>
      <w:marBottom w:val="0"/>
      <w:divBdr>
        <w:top w:val="none" w:sz="0" w:space="0" w:color="auto"/>
        <w:left w:val="none" w:sz="0" w:space="0" w:color="auto"/>
        <w:bottom w:val="none" w:sz="0" w:space="0" w:color="auto"/>
        <w:right w:val="none" w:sz="0" w:space="0" w:color="auto"/>
      </w:divBdr>
    </w:div>
    <w:div w:id="47997374">
      <w:bodyDiv w:val="1"/>
      <w:marLeft w:val="0"/>
      <w:marRight w:val="0"/>
      <w:marTop w:val="0"/>
      <w:marBottom w:val="0"/>
      <w:divBdr>
        <w:top w:val="none" w:sz="0" w:space="0" w:color="auto"/>
        <w:left w:val="none" w:sz="0" w:space="0" w:color="auto"/>
        <w:bottom w:val="none" w:sz="0" w:space="0" w:color="auto"/>
        <w:right w:val="none" w:sz="0" w:space="0" w:color="auto"/>
      </w:divBdr>
    </w:div>
    <w:div w:id="49692233">
      <w:bodyDiv w:val="1"/>
      <w:marLeft w:val="0"/>
      <w:marRight w:val="0"/>
      <w:marTop w:val="0"/>
      <w:marBottom w:val="0"/>
      <w:divBdr>
        <w:top w:val="none" w:sz="0" w:space="0" w:color="auto"/>
        <w:left w:val="none" w:sz="0" w:space="0" w:color="auto"/>
        <w:bottom w:val="none" w:sz="0" w:space="0" w:color="auto"/>
        <w:right w:val="none" w:sz="0" w:space="0" w:color="auto"/>
      </w:divBdr>
    </w:div>
    <w:div w:id="53432110">
      <w:bodyDiv w:val="1"/>
      <w:marLeft w:val="0"/>
      <w:marRight w:val="0"/>
      <w:marTop w:val="0"/>
      <w:marBottom w:val="0"/>
      <w:divBdr>
        <w:top w:val="none" w:sz="0" w:space="0" w:color="auto"/>
        <w:left w:val="none" w:sz="0" w:space="0" w:color="auto"/>
        <w:bottom w:val="none" w:sz="0" w:space="0" w:color="auto"/>
        <w:right w:val="none" w:sz="0" w:space="0" w:color="auto"/>
      </w:divBdr>
    </w:div>
    <w:div w:id="55707605">
      <w:bodyDiv w:val="1"/>
      <w:marLeft w:val="0"/>
      <w:marRight w:val="0"/>
      <w:marTop w:val="0"/>
      <w:marBottom w:val="0"/>
      <w:divBdr>
        <w:top w:val="none" w:sz="0" w:space="0" w:color="auto"/>
        <w:left w:val="none" w:sz="0" w:space="0" w:color="auto"/>
        <w:bottom w:val="none" w:sz="0" w:space="0" w:color="auto"/>
        <w:right w:val="none" w:sz="0" w:space="0" w:color="auto"/>
      </w:divBdr>
    </w:div>
    <w:div w:id="56904125">
      <w:bodyDiv w:val="1"/>
      <w:marLeft w:val="0"/>
      <w:marRight w:val="0"/>
      <w:marTop w:val="0"/>
      <w:marBottom w:val="0"/>
      <w:divBdr>
        <w:top w:val="none" w:sz="0" w:space="0" w:color="auto"/>
        <w:left w:val="none" w:sz="0" w:space="0" w:color="auto"/>
        <w:bottom w:val="none" w:sz="0" w:space="0" w:color="auto"/>
        <w:right w:val="none" w:sz="0" w:space="0" w:color="auto"/>
      </w:divBdr>
    </w:div>
    <w:div w:id="57752469">
      <w:bodyDiv w:val="1"/>
      <w:marLeft w:val="0"/>
      <w:marRight w:val="0"/>
      <w:marTop w:val="0"/>
      <w:marBottom w:val="0"/>
      <w:divBdr>
        <w:top w:val="none" w:sz="0" w:space="0" w:color="auto"/>
        <w:left w:val="none" w:sz="0" w:space="0" w:color="auto"/>
        <w:bottom w:val="none" w:sz="0" w:space="0" w:color="auto"/>
        <w:right w:val="none" w:sz="0" w:space="0" w:color="auto"/>
      </w:divBdr>
      <w:divsChild>
        <w:div w:id="378092520">
          <w:marLeft w:val="480"/>
          <w:marRight w:val="0"/>
          <w:marTop w:val="0"/>
          <w:marBottom w:val="0"/>
          <w:divBdr>
            <w:top w:val="none" w:sz="0" w:space="0" w:color="auto"/>
            <w:left w:val="none" w:sz="0" w:space="0" w:color="auto"/>
            <w:bottom w:val="none" w:sz="0" w:space="0" w:color="auto"/>
            <w:right w:val="none" w:sz="0" w:space="0" w:color="auto"/>
          </w:divBdr>
        </w:div>
        <w:div w:id="912856489">
          <w:marLeft w:val="480"/>
          <w:marRight w:val="0"/>
          <w:marTop w:val="0"/>
          <w:marBottom w:val="0"/>
          <w:divBdr>
            <w:top w:val="none" w:sz="0" w:space="0" w:color="auto"/>
            <w:left w:val="none" w:sz="0" w:space="0" w:color="auto"/>
            <w:bottom w:val="none" w:sz="0" w:space="0" w:color="auto"/>
            <w:right w:val="none" w:sz="0" w:space="0" w:color="auto"/>
          </w:divBdr>
        </w:div>
        <w:div w:id="933899314">
          <w:marLeft w:val="480"/>
          <w:marRight w:val="0"/>
          <w:marTop w:val="0"/>
          <w:marBottom w:val="0"/>
          <w:divBdr>
            <w:top w:val="none" w:sz="0" w:space="0" w:color="auto"/>
            <w:left w:val="none" w:sz="0" w:space="0" w:color="auto"/>
            <w:bottom w:val="none" w:sz="0" w:space="0" w:color="auto"/>
            <w:right w:val="none" w:sz="0" w:space="0" w:color="auto"/>
          </w:divBdr>
        </w:div>
        <w:div w:id="1797336317">
          <w:marLeft w:val="480"/>
          <w:marRight w:val="0"/>
          <w:marTop w:val="0"/>
          <w:marBottom w:val="0"/>
          <w:divBdr>
            <w:top w:val="none" w:sz="0" w:space="0" w:color="auto"/>
            <w:left w:val="none" w:sz="0" w:space="0" w:color="auto"/>
            <w:bottom w:val="none" w:sz="0" w:space="0" w:color="auto"/>
            <w:right w:val="none" w:sz="0" w:space="0" w:color="auto"/>
          </w:divBdr>
        </w:div>
        <w:div w:id="2004770881">
          <w:marLeft w:val="480"/>
          <w:marRight w:val="0"/>
          <w:marTop w:val="0"/>
          <w:marBottom w:val="0"/>
          <w:divBdr>
            <w:top w:val="none" w:sz="0" w:space="0" w:color="auto"/>
            <w:left w:val="none" w:sz="0" w:space="0" w:color="auto"/>
            <w:bottom w:val="none" w:sz="0" w:space="0" w:color="auto"/>
            <w:right w:val="none" w:sz="0" w:space="0" w:color="auto"/>
          </w:divBdr>
        </w:div>
        <w:div w:id="2036614531">
          <w:marLeft w:val="480"/>
          <w:marRight w:val="0"/>
          <w:marTop w:val="0"/>
          <w:marBottom w:val="0"/>
          <w:divBdr>
            <w:top w:val="none" w:sz="0" w:space="0" w:color="auto"/>
            <w:left w:val="none" w:sz="0" w:space="0" w:color="auto"/>
            <w:bottom w:val="none" w:sz="0" w:space="0" w:color="auto"/>
            <w:right w:val="none" w:sz="0" w:space="0" w:color="auto"/>
          </w:divBdr>
        </w:div>
      </w:divsChild>
    </w:div>
    <w:div w:id="57940471">
      <w:bodyDiv w:val="1"/>
      <w:marLeft w:val="0"/>
      <w:marRight w:val="0"/>
      <w:marTop w:val="0"/>
      <w:marBottom w:val="0"/>
      <w:divBdr>
        <w:top w:val="none" w:sz="0" w:space="0" w:color="auto"/>
        <w:left w:val="none" w:sz="0" w:space="0" w:color="auto"/>
        <w:bottom w:val="none" w:sz="0" w:space="0" w:color="auto"/>
        <w:right w:val="none" w:sz="0" w:space="0" w:color="auto"/>
      </w:divBdr>
    </w:div>
    <w:div w:id="58139878">
      <w:bodyDiv w:val="1"/>
      <w:marLeft w:val="0"/>
      <w:marRight w:val="0"/>
      <w:marTop w:val="0"/>
      <w:marBottom w:val="0"/>
      <w:divBdr>
        <w:top w:val="none" w:sz="0" w:space="0" w:color="auto"/>
        <w:left w:val="none" w:sz="0" w:space="0" w:color="auto"/>
        <w:bottom w:val="none" w:sz="0" w:space="0" w:color="auto"/>
        <w:right w:val="none" w:sz="0" w:space="0" w:color="auto"/>
      </w:divBdr>
    </w:div>
    <w:div w:id="59330889">
      <w:bodyDiv w:val="1"/>
      <w:marLeft w:val="0"/>
      <w:marRight w:val="0"/>
      <w:marTop w:val="0"/>
      <w:marBottom w:val="0"/>
      <w:divBdr>
        <w:top w:val="none" w:sz="0" w:space="0" w:color="auto"/>
        <w:left w:val="none" w:sz="0" w:space="0" w:color="auto"/>
        <w:bottom w:val="none" w:sz="0" w:space="0" w:color="auto"/>
        <w:right w:val="none" w:sz="0" w:space="0" w:color="auto"/>
      </w:divBdr>
      <w:divsChild>
        <w:div w:id="245920761">
          <w:marLeft w:val="480"/>
          <w:marRight w:val="0"/>
          <w:marTop w:val="0"/>
          <w:marBottom w:val="0"/>
          <w:divBdr>
            <w:top w:val="none" w:sz="0" w:space="0" w:color="auto"/>
            <w:left w:val="none" w:sz="0" w:space="0" w:color="auto"/>
            <w:bottom w:val="none" w:sz="0" w:space="0" w:color="auto"/>
            <w:right w:val="none" w:sz="0" w:space="0" w:color="auto"/>
          </w:divBdr>
        </w:div>
        <w:div w:id="467019795">
          <w:marLeft w:val="480"/>
          <w:marRight w:val="0"/>
          <w:marTop w:val="0"/>
          <w:marBottom w:val="0"/>
          <w:divBdr>
            <w:top w:val="none" w:sz="0" w:space="0" w:color="auto"/>
            <w:left w:val="none" w:sz="0" w:space="0" w:color="auto"/>
            <w:bottom w:val="none" w:sz="0" w:space="0" w:color="auto"/>
            <w:right w:val="none" w:sz="0" w:space="0" w:color="auto"/>
          </w:divBdr>
        </w:div>
        <w:div w:id="497506159">
          <w:marLeft w:val="480"/>
          <w:marRight w:val="0"/>
          <w:marTop w:val="0"/>
          <w:marBottom w:val="0"/>
          <w:divBdr>
            <w:top w:val="none" w:sz="0" w:space="0" w:color="auto"/>
            <w:left w:val="none" w:sz="0" w:space="0" w:color="auto"/>
            <w:bottom w:val="none" w:sz="0" w:space="0" w:color="auto"/>
            <w:right w:val="none" w:sz="0" w:space="0" w:color="auto"/>
          </w:divBdr>
        </w:div>
        <w:div w:id="683017370">
          <w:marLeft w:val="480"/>
          <w:marRight w:val="0"/>
          <w:marTop w:val="0"/>
          <w:marBottom w:val="0"/>
          <w:divBdr>
            <w:top w:val="none" w:sz="0" w:space="0" w:color="auto"/>
            <w:left w:val="none" w:sz="0" w:space="0" w:color="auto"/>
            <w:bottom w:val="none" w:sz="0" w:space="0" w:color="auto"/>
            <w:right w:val="none" w:sz="0" w:space="0" w:color="auto"/>
          </w:divBdr>
        </w:div>
        <w:div w:id="1143883917">
          <w:marLeft w:val="480"/>
          <w:marRight w:val="0"/>
          <w:marTop w:val="0"/>
          <w:marBottom w:val="0"/>
          <w:divBdr>
            <w:top w:val="none" w:sz="0" w:space="0" w:color="auto"/>
            <w:left w:val="none" w:sz="0" w:space="0" w:color="auto"/>
            <w:bottom w:val="none" w:sz="0" w:space="0" w:color="auto"/>
            <w:right w:val="none" w:sz="0" w:space="0" w:color="auto"/>
          </w:divBdr>
        </w:div>
        <w:div w:id="1186485075">
          <w:marLeft w:val="480"/>
          <w:marRight w:val="0"/>
          <w:marTop w:val="0"/>
          <w:marBottom w:val="0"/>
          <w:divBdr>
            <w:top w:val="none" w:sz="0" w:space="0" w:color="auto"/>
            <w:left w:val="none" w:sz="0" w:space="0" w:color="auto"/>
            <w:bottom w:val="none" w:sz="0" w:space="0" w:color="auto"/>
            <w:right w:val="none" w:sz="0" w:space="0" w:color="auto"/>
          </w:divBdr>
        </w:div>
        <w:div w:id="1233932072">
          <w:marLeft w:val="480"/>
          <w:marRight w:val="0"/>
          <w:marTop w:val="0"/>
          <w:marBottom w:val="0"/>
          <w:divBdr>
            <w:top w:val="none" w:sz="0" w:space="0" w:color="auto"/>
            <w:left w:val="none" w:sz="0" w:space="0" w:color="auto"/>
            <w:bottom w:val="none" w:sz="0" w:space="0" w:color="auto"/>
            <w:right w:val="none" w:sz="0" w:space="0" w:color="auto"/>
          </w:divBdr>
        </w:div>
        <w:div w:id="1557861161">
          <w:marLeft w:val="480"/>
          <w:marRight w:val="0"/>
          <w:marTop w:val="0"/>
          <w:marBottom w:val="0"/>
          <w:divBdr>
            <w:top w:val="none" w:sz="0" w:space="0" w:color="auto"/>
            <w:left w:val="none" w:sz="0" w:space="0" w:color="auto"/>
            <w:bottom w:val="none" w:sz="0" w:space="0" w:color="auto"/>
            <w:right w:val="none" w:sz="0" w:space="0" w:color="auto"/>
          </w:divBdr>
        </w:div>
        <w:div w:id="1612127174">
          <w:marLeft w:val="480"/>
          <w:marRight w:val="0"/>
          <w:marTop w:val="0"/>
          <w:marBottom w:val="0"/>
          <w:divBdr>
            <w:top w:val="none" w:sz="0" w:space="0" w:color="auto"/>
            <w:left w:val="none" w:sz="0" w:space="0" w:color="auto"/>
            <w:bottom w:val="none" w:sz="0" w:space="0" w:color="auto"/>
            <w:right w:val="none" w:sz="0" w:space="0" w:color="auto"/>
          </w:divBdr>
        </w:div>
        <w:div w:id="1784156179">
          <w:marLeft w:val="480"/>
          <w:marRight w:val="0"/>
          <w:marTop w:val="0"/>
          <w:marBottom w:val="0"/>
          <w:divBdr>
            <w:top w:val="none" w:sz="0" w:space="0" w:color="auto"/>
            <w:left w:val="none" w:sz="0" w:space="0" w:color="auto"/>
            <w:bottom w:val="none" w:sz="0" w:space="0" w:color="auto"/>
            <w:right w:val="none" w:sz="0" w:space="0" w:color="auto"/>
          </w:divBdr>
        </w:div>
      </w:divsChild>
    </w:div>
    <w:div w:id="62337791">
      <w:bodyDiv w:val="1"/>
      <w:marLeft w:val="0"/>
      <w:marRight w:val="0"/>
      <w:marTop w:val="0"/>
      <w:marBottom w:val="0"/>
      <w:divBdr>
        <w:top w:val="none" w:sz="0" w:space="0" w:color="auto"/>
        <w:left w:val="none" w:sz="0" w:space="0" w:color="auto"/>
        <w:bottom w:val="none" w:sz="0" w:space="0" w:color="auto"/>
        <w:right w:val="none" w:sz="0" w:space="0" w:color="auto"/>
      </w:divBdr>
    </w:div>
    <w:div w:id="64232041">
      <w:bodyDiv w:val="1"/>
      <w:marLeft w:val="0"/>
      <w:marRight w:val="0"/>
      <w:marTop w:val="0"/>
      <w:marBottom w:val="0"/>
      <w:divBdr>
        <w:top w:val="none" w:sz="0" w:space="0" w:color="auto"/>
        <w:left w:val="none" w:sz="0" w:space="0" w:color="auto"/>
        <w:bottom w:val="none" w:sz="0" w:space="0" w:color="auto"/>
        <w:right w:val="none" w:sz="0" w:space="0" w:color="auto"/>
      </w:divBdr>
    </w:div>
    <w:div w:id="66270068">
      <w:bodyDiv w:val="1"/>
      <w:marLeft w:val="0"/>
      <w:marRight w:val="0"/>
      <w:marTop w:val="0"/>
      <w:marBottom w:val="0"/>
      <w:divBdr>
        <w:top w:val="none" w:sz="0" w:space="0" w:color="auto"/>
        <w:left w:val="none" w:sz="0" w:space="0" w:color="auto"/>
        <w:bottom w:val="none" w:sz="0" w:space="0" w:color="auto"/>
        <w:right w:val="none" w:sz="0" w:space="0" w:color="auto"/>
      </w:divBdr>
      <w:divsChild>
        <w:div w:id="325715846">
          <w:marLeft w:val="480"/>
          <w:marRight w:val="0"/>
          <w:marTop w:val="0"/>
          <w:marBottom w:val="0"/>
          <w:divBdr>
            <w:top w:val="none" w:sz="0" w:space="0" w:color="auto"/>
            <w:left w:val="none" w:sz="0" w:space="0" w:color="auto"/>
            <w:bottom w:val="none" w:sz="0" w:space="0" w:color="auto"/>
            <w:right w:val="none" w:sz="0" w:space="0" w:color="auto"/>
          </w:divBdr>
        </w:div>
        <w:div w:id="525677628">
          <w:marLeft w:val="480"/>
          <w:marRight w:val="0"/>
          <w:marTop w:val="0"/>
          <w:marBottom w:val="0"/>
          <w:divBdr>
            <w:top w:val="none" w:sz="0" w:space="0" w:color="auto"/>
            <w:left w:val="none" w:sz="0" w:space="0" w:color="auto"/>
            <w:bottom w:val="none" w:sz="0" w:space="0" w:color="auto"/>
            <w:right w:val="none" w:sz="0" w:space="0" w:color="auto"/>
          </w:divBdr>
        </w:div>
        <w:div w:id="698043885">
          <w:marLeft w:val="480"/>
          <w:marRight w:val="0"/>
          <w:marTop w:val="0"/>
          <w:marBottom w:val="0"/>
          <w:divBdr>
            <w:top w:val="none" w:sz="0" w:space="0" w:color="auto"/>
            <w:left w:val="none" w:sz="0" w:space="0" w:color="auto"/>
            <w:bottom w:val="none" w:sz="0" w:space="0" w:color="auto"/>
            <w:right w:val="none" w:sz="0" w:space="0" w:color="auto"/>
          </w:divBdr>
        </w:div>
        <w:div w:id="865218302">
          <w:marLeft w:val="480"/>
          <w:marRight w:val="0"/>
          <w:marTop w:val="0"/>
          <w:marBottom w:val="0"/>
          <w:divBdr>
            <w:top w:val="none" w:sz="0" w:space="0" w:color="auto"/>
            <w:left w:val="none" w:sz="0" w:space="0" w:color="auto"/>
            <w:bottom w:val="none" w:sz="0" w:space="0" w:color="auto"/>
            <w:right w:val="none" w:sz="0" w:space="0" w:color="auto"/>
          </w:divBdr>
        </w:div>
        <w:div w:id="1217665035">
          <w:marLeft w:val="480"/>
          <w:marRight w:val="0"/>
          <w:marTop w:val="0"/>
          <w:marBottom w:val="0"/>
          <w:divBdr>
            <w:top w:val="none" w:sz="0" w:space="0" w:color="auto"/>
            <w:left w:val="none" w:sz="0" w:space="0" w:color="auto"/>
            <w:bottom w:val="none" w:sz="0" w:space="0" w:color="auto"/>
            <w:right w:val="none" w:sz="0" w:space="0" w:color="auto"/>
          </w:divBdr>
        </w:div>
        <w:div w:id="1336225253">
          <w:marLeft w:val="480"/>
          <w:marRight w:val="0"/>
          <w:marTop w:val="0"/>
          <w:marBottom w:val="0"/>
          <w:divBdr>
            <w:top w:val="none" w:sz="0" w:space="0" w:color="auto"/>
            <w:left w:val="none" w:sz="0" w:space="0" w:color="auto"/>
            <w:bottom w:val="none" w:sz="0" w:space="0" w:color="auto"/>
            <w:right w:val="none" w:sz="0" w:space="0" w:color="auto"/>
          </w:divBdr>
        </w:div>
        <w:div w:id="1489976667">
          <w:marLeft w:val="480"/>
          <w:marRight w:val="0"/>
          <w:marTop w:val="0"/>
          <w:marBottom w:val="0"/>
          <w:divBdr>
            <w:top w:val="none" w:sz="0" w:space="0" w:color="auto"/>
            <w:left w:val="none" w:sz="0" w:space="0" w:color="auto"/>
            <w:bottom w:val="none" w:sz="0" w:space="0" w:color="auto"/>
            <w:right w:val="none" w:sz="0" w:space="0" w:color="auto"/>
          </w:divBdr>
        </w:div>
        <w:div w:id="1773622427">
          <w:marLeft w:val="480"/>
          <w:marRight w:val="0"/>
          <w:marTop w:val="0"/>
          <w:marBottom w:val="0"/>
          <w:divBdr>
            <w:top w:val="none" w:sz="0" w:space="0" w:color="auto"/>
            <w:left w:val="none" w:sz="0" w:space="0" w:color="auto"/>
            <w:bottom w:val="none" w:sz="0" w:space="0" w:color="auto"/>
            <w:right w:val="none" w:sz="0" w:space="0" w:color="auto"/>
          </w:divBdr>
        </w:div>
        <w:div w:id="1778673794">
          <w:marLeft w:val="480"/>
          <w:marRight w:val="0"/>
          <w:marTop w:val="0"/>
          <w:marBottom w:val="0"/>
          <w:divBdr>
            <w:top w:val="none" w:sz="0" w:space="0" w:color="auto"/>
            <w:left w:val="none" w:sz="0" w:space="0" w:color="auto"/>
            <w:bottom w:val="none" w:sz="0" w:space="0" w:color="auto"/>
            <w:right w:val="none" w:sz="0" w:space="0" w:color="auto"/>
          </w:divBdr>
        </w:div>
        <w:div w:id="1834225878">
          <w:marLeft w:val="480"/>
          <w:marRight w:val="0"/>
          <w:marTop w:val="0"/>
          <w:marBottom w:val="0"/>
          <w:divBdr>
            <w:top w:val="none" w:sz="0" w:space="0" w:color="auto"/>
            <w:left w:val="none" w:sz="0" w:space="0" w:color="auto"/>
            <w:bottom w:val="none" w:sz="0" w:space="0" w:color="auto"/>
            <w:right w:val="none" w:sz="0" w:space="0" w:color="auto"/>
          </w:divBdr>
        </w:div>
        <w:div w:id="1850094149">
          <w:marLeft w:val="480"/>
          <w:marRight w:val="0"/>
          <w:marTop w:val="0"/>
          <w:marBottom w:val="0"/>
          <w:divBdr>
            <w:top w:val="none" w:sz="0" w:space="0" w:color="auto"/>
            <w:left w:val="none" w:sz="0" w:space="0" w:color="auto"/>
            <w:bottom w:val="none" w:sz="0" w:space="0" w:color="auto"/>
            <w:right w:val="none" w:sz="0" w:space="0" w:color="auto"/>
          </w:divBdr>
        </w:div>
        <w:div w:id="1958903740">
          <w:marLeft w:val="480"/>
          <w:marRight w:val="0"/>
          <w:marTop w:val="0"/>
          <w:marBottom w:val="0"/>
          <w:divBdr>
            <w:top w:val="none" w:sz="0" w:space="0" w:color="auto"/>
            <w:left w:val="none" w:sz="0" w:space="0" w:color="auto"/>
            <w:bottom w:val="none" w:sz="0" w:space="0" w:color="auto"/>
            <w:right w:val="none" w:sz="0" w:space="0" w:color="auto"/>
          </w:divBdr>
        </w:div>
      </w:divsChild>
    </w:div>
    <w:div w:id="66345406">
      <w:bodyDiv w:val="1"/>
      <w:marLeft w:val="0"/>
      <w:marRight w:val="0"/>
      <w:marTop w:val="0"/>
      <w:marBottom w:val="0"/>
      <w:divBdr>
        <w:top w:val="none" w:sz="0" w:space="0" w:color="auto"/>
        <w:left w:val="none" w:sz="0" w:space="0" w:color="auto"/>
        <w:bottom w:val="none" w:sz="0" w:space="0" w:color="auto"/>
        <w:right w:val="none" w:sz="0" w:space="0" w:color="auto"/>
      </w:divBdr>
      <w:divsChild>
        <w:div w:id="21900091">
          <w:marLeft w:val="480"/>
          <w:marRight w:val="0"/>
          <w:marTop w:val="0"/>
          <w:marBottom w:val="0"/>
          <w:divBdr>
            <w:top w:val="none" w:sz="0" w:space="0" w:color="auto"/>
            <w:left w:val="none" w:sz="0" w:space="0" w:color="auto"/>
            <w:bottom w:val="none" w:sz="0" w:space="0" w:color="auto"/>
            <w:right w:val="none" w:sz="0" w:space="0" w:color="auto"/>
          </w:divBdr>
        </w:div>
        <w:div w:id="412164385">
          <w:marLeft w:val="480"/>
          <w:marRight w:val="0"/>
          <w:marTop w:val="0"/>
          <w:marBottom w:val="0"/>
          <w:divBdr>
            <w:top w:val="none" w:sz="0" w:space="0" w:color="auto"/>
            <w:left w:val="none" w:sz="0" w:space="0" w:color="auto"/>
            <w:bottom w:val="none" w:sz="0" w:space="0" w:color="auto"/>
            <w:right w:val="none" w:sz="0" w:space="0" w:color="auto"/>
          </w:divBdr>
        </w:div>
        <w:div w:id="470680741">
          <w:marLeft w:val="480"/>
          <w:marRight w:val="0"/>
          <w:marTop w:val="0"/>
          <w:marBottom w:val="0"/>
          <w:divBdr>
            <w:top w:val="none" w:sz="0" w:space="0" w:color="auto"/>
            <w:left w:val="none" w:sz="0" w:space="0" w:color="auto"/>
            <w:bottom w:val="none" w:sz="0" w:space="0" w:color="auto"/>
            <w:right w:val="none" w:sz="0" w:space="0" w:color="auto"/>
          </w:divBdr>
        </w:div>
        <w:div w:id="796945156">
          <w:marLeft w:val="480"/>
          <w:marRight w:val="0"/>
          <w:marTop w:val="0"/>
          <w:marBottom w:val="0"/>
          <w:divBdr>
            <w:top w:val="none" w:sz="0" w:space="0" w:color="auto"/>
            <w:left w:val="none" w:sz="0" w:space="0" w:color="auto"/>
            <w:bottom w:val="none" w:sz="0" w:space="0" w:color="auto"/>
            <w:right w:val="none" w:sz="0" w:space="0" w:color="auto"/>
          </w:divBdr>
        </w:div>
        <w:div w:id="883055075">
          <w:marLeft w:val="480"/>
          <w:marRight w:val="0"/>
          <w:marTop w:val="0"/>
          <w:marBottom w:val="0"/>
          <w:divBdr>
            <w:top w:val="none" w:sz="0" w:space="0" w:color="auto"/>
            <w:left w:val="none" w:sz="0" w:space="0" w:color="auto"/>
            <w:bottom w:val="none" w:sz="0" w:space="0" w:color="auto"/>
            <w:right w:val="none" w:sz="0" w:space="0" w:color="auto"/>
          </w:divBdr>
        </w:div>
        <w:div w:id="976452995">
          <w:marLeft w:val="480"/>
          <w:marRight w:val="0"/>
          <w:marTop w:val="0"/>
          <w:marBottom w:val="0"/>
          <w:divBdr>
            <w:top w:val="none" w:sz="0" w:space="0" w:color="auto"/>
            <w:left w:val="none" w:sz="0" w:space="0" w:color="auto"/>
            <w:bottom w:val="none" w:sz="0" w:space="0" w:color="auto"/>
            <w:right w:val="none" w:sz="0" w:space="0" w:color="auto"/>
          </w:divBdr>
        </w:div>
        <w:div w:id="1001129124">
          <w:marLeft w:val="480"/>
          <w:marRight w:val="0"/>
          <w:marTop w:val="0"/>
          <w:marBottom w:val="0"/>
          <w:divBdr>
            <w:top w:val="none" w:sz="0" w:space="0" w:color="auto"/>
            <w:left w:val="none" w:sz="0" w:space="0" w:color="auto"/>
            <w:bottom w:val="none" w:sz="0" w:space="0" w:color="auto"/>
            <w:right w:val="none" w:sz="0" w:space="0" w:color="auto"/>
          </w:divBdr>
        </w:div>
        <w:div w:id="1414400706">
          <w:marLeft w:val="480"/>
          <w:marRight w:val="0"/>
          <w:marTop w:val="0"/>
          <w:marBottom w:val="0"/>
          <w:divBdr>
            <w:top w:val="none" w:sz="0" w:space="0" w:color="auto"/>
            <w:left w:val="none" w:sz="0" w:space="0" w:color="auto"/>
            <w:bottom w:val="none" w:sz="0" w:space="0" w:color="auto"/>
            <w:right w:val="none" w:sz="0" w:space="0" w:color="auto"/>
          </w:divBdr>
        </w:div>
        <w:div w:id="1653096123">
          <w:marLeft w:val="480"/>
          <w:marRight w:val="0"/>
          <w:marTop w:val="0"/>
          <w:marBottom w:val="0"/>
          <w:divBdr>
            <w:top w:val="none" w:sz="0" w:space="0" w:color="auto"/>
            <w:left w:val="none" w:sz="0" w:space="0" w:color="auto"/>
            <w:bottom w:val="none" w:sz="0" w:space="0" w:color="auto"/>
            <w:right w:val="none" w:sz="0" w:space="0" w:color="auto"/>
          </w:divBdr>
        </w:div>
        <w:div w:id="1708606216">
          <w:marLeft w:val="480"/>
          <w:marRight w:val="0"/>
          <w:marTop w:val="0"/>
          <w:marBottom w:val="0"/>
          <w:divBdr>
            <w:top w:val="none" w:sz="0" w:space="0" w:color="auto"/>
            <w:left w:val="none" w:sz="0" w:space="0" w:color="auto"/>
            <w:bottom w:val="none" w:sz="0" w:space="0" w:color="auto"/>
            <w:right w:val="none" w:sz="0" w:space="0" w:color="auto"/>
          </w:divBdr>
        </w:div>
        <w:div w:id="1951814639">
          <w:marLeft w:val="480"/>
          <w:marRight w:val="0"/>
          <w:marTop w:val="0"/>
          <w:marBottom w:val="0"/>
          <w:divBdr>
            <w:top w:val="none" w:sz="0" w:space="0" w:color="auto"/>
            <w:left w:val="none" w:sz="0" w:space="0" w:color="auto"/>
            <w:bottom w:val="none" w:sz="0" w:space="0" w:color="auto"/>
            <w:right w:val="none" w:sz="0" w:space="0" w:color="auto"/>
          </w:divBdr>
        </w:div>
        <w:div w:id="2007586746">
          <w:marLeft w:val="480"/>
          <w:marRight w:val="0"/>
          <w:marTop w:val="0"/>
          <w:marBottom w:val="0"/>
          <w:divBdr>
            <w:top w:val="none" w:sz="0" w:space="0" w:color="auto"/>
            <w:left w:val="none" w:sz="0" w:space="0" w:color="auto"/>
            <w:bottom w:val="none" w:sz="0" w:space="0" w:color="auto"/>
            <w:right w:val="none" w:sz="0" w:space="0" w:color="auto"/>
          </w:divBdr>
        </w:div>
      </w:divsChild>
    </w:div>
    <w:div w:id="66923939">
      <w:bodyDiv w:val="1"/>
      <w:marLeft w:val="0"/>
      <w:marRight w:val="0"/>
      <w:marTop w:val="0"/>
      <w:marBottom w:val="0"/>
      <w:divBdr>
        <w:top w:val="none" w:sz="0" w:space="0" w:color="auto"/>
        <w:left w:val="none" w:sz="0" w:space="0" w:color="auto"/>
        <w:bottom w:val="none" w:sz="0" w:space="0" w:color="auto"/>
        <w:right w:val="none" w:sz="0" w:space="0" w:color="auto"/>
      </w:divBdr>
    </w:div>
    <w:div w:id="68314156">
      <w:bodyDiv w:val="1"/>
      <w:marLeft w:val="0"/>
      <w:marRight w:val="0"/>
      <w:marTop w:val="0"/>
      <w:marBottom w:val="0"/>
      <w:divBdr>
        <w:top w:val="none" w:sz="0" w:space="0" w:color="auto"/>
        <w:left w:val="none" w:sz="0" w:space="0" w:color="auto"/>
        <w:bottom w:val="none" w:sz="0" w:space="0" w:color="auto"/>
        <w:right w:val="none" w:sz="0" w:space="0" w:color="auto"/>
      </w:divBdr>
    </w:div>
    <w:div w:id="70785693">
      <w:bodyDiv w:val="1"/>
      <w:marLeft w:val="0"/>
      <w:marRight w:val="0"/>
      <w:marTop w:val="0"/>
      <w:marBottom w:val="0"/>
      <w:divBdr>
        <w:top w:val="none" w:sz="0" w:space="0" w:color="auto"/>
        <w:left w:val="none" w:sz="0" w:space="0" w:color="auto"/>
        <w:bottom w:val="none" w:sz="0" w:space="0" w:color="auto"/>
        <w:right w:val="none" w:sz="0" w:space="0" w:color="auto"/>
      </w:divBdr>
    </w:div>
    <w:div w:id="71315172">
      <w:bodyDiv w:val="1"/>
      <w:marLeft w:val="0"/>
      <w:marRight w:val="0"/>
      <w:marTop w:val="0"/>
      <w:marBottom w:val="0"/>
      <w:divBdr>
        <w:top w:val="none" w:sz="0" w:space="0" w:color="auto"/>
        <w:left w:val="none" w:sz="0" w:space="0" w:color="auto"/>
        <w:bottom w:val="none" w:sz="0" w:space="0" w:color="auto"/>
        <w:right w:val="none" w:sz="0" w:space="0" w:color="auto"/>
      </w:divBdr>
      <w:divsChild>
        <w:div w:id="78530856">
          <w:marLeft w:val="480"/>
          <w:marRight w:val="0"/>
          <w:marTop w:val="0"/>
          <w:marBottom w:val="0"/>
          <w:divBdr>
            <w:top w:val="none" w:sz="0" w:space="0" w:color="auto"/>
            <w:left w:val="none" w:sz="0" w:space="0" w:color="auto"/>
            <w:bottom w:val="none" w:sz="0" w:space="0" w:color="auto"/>
            <w:right w:val="none" w:sz="0" w:space="0" w:color="auto"/>
          </w:divBdr>
        </w:div>
        <w:div w:id="348675660">
          <w:marLeft w:val="480"/>
          <w:marRight w:val="0"/>
          <w:marTop w:val="0"/>
          <w:marBottom w:val="0"/>
          <w:divBdr>
            <w:top w:val="none" w:sz="0" w:space="0" w:color="auto"/>
            <w:left w:val="none" w:sz="0" w:space="0" w:color="auto"/>
            <w:bottom w:val="none" w:sz="0" w:space="0" w:color="auto"/>
            <w:right w:val="none" w:sz="0" w:space="0" w:color="auto"/>
          </w:divBdr>
        </w:div>
        <w:div w:id="470903083">
          <w:marLeft w:val="480"/>
          <w:marRight w:val="0"/>
          <w:marTop w:val="0"/>
          <w:marBottom w:val="0"/>
          <w:divBdr>
            <w:top w:val="none" w:sz="0" w:space="0" w:color="auto"/>
            <w:left w:val="none" w:sz="0" w:space="0" w:color="auto"/>
            <w:bottom w:val="none" w:sz="0" w:space="0" w:color="auto"/>
            <w:right w:val="none" w:sz="0" w:space="0" w:color="auto"/>
          </w:divBdr>
        </w:div>
        <w:div w:id="875505617">
          <w:marLeft w:val="480"/>
          <w:marRight w:val="0"/>
          <w:marTop w:val="0"/>
          <w:marBottom w:val="0"/>
          <w:divBdr>
            <w:top w:val="none" w:sz="0" w:space="0" w:color="auto"/>
            <w:left w:val="none" w:sz="0" w:space="0" w:color="auto"/>
            <w:bottom w:val="none" w:sz="0" w:space="0" w:color="auto"/>
            <w:right w:val="none" w:sz="0" w:space="0" w:color="auto"/>
          </w:divBdr>
        </w:div>
        <w:div w:id="1476490270">
          <w:marLeft w:val="480"/>
          <w:marRight w:val="0"/>
          <w:marTop w:val="0"/>
          <w:marBottom w:val="0"/>
          <w:divBdr>
            <w:top w:val="none" w:sz="0" w:space="0" w:color="auto"/>
            <w:left w:val="none" w:sz="0" w:space="0" w:color="auto"/>
            <w:bottom w:val="none" w:sz="0" w:space="0" w:color="auto"/>
            <w:right w:val="none" w:sz="0" w:space="0" w:color="auto"/>
          </w:divBdr>
        </w:div>
        <w:div w:id="1874418101">
          <w:marLeft w:val="480"/>
          <w:marRight w:val="0"/>
          <w:marTop w:val="0"/>
          <w:marBottom w:val="0"/>
          <w:divBdr>
            <w:top w:val="none" w:sz="0" w:space="0" w:color="auto"/>
            <w:left w:val="none" w:sz="0" w:space="0" w:color="auto"/>
            <w:bottom w:val="none" w:sz="0" w:space="0" w:color="auto"/>
            <w:right w:val="none" w:sz="0" w:space="0" w:color="auto"/>
          </w:divBdr>
        </w:div>
        <w:div w:id="1922635052">
          <w:marLeft w:val="480"/>
          <w:marRight w:val="0"/>
          <w:marTop w:val="0"/>
          <w:marBottom w:val="0"/>
          <w:divBdr>
            <w:top w:val="none" w:sz="0" w:space="0" w:color="auto"/>
            <w:left w:val="none" w:sz="0" w:space="0" w:color="auto"/>
            <w:bottom w:val="none" w:sz="0" w:space="0" w:color="auto"/>
            <w:right w:val="none" w:sz="0" w:space="0" w:color="auto"/>
          </w:divBdr>
        </w:div>
      </w:divsChild>
    </w:div>
    <w:div w:id="73087610">
      <w:bodyDiv w:val="1"/>
      <w:marLeft w:val="0"/>
      <w:marRight w:val="0"/>
      <w:marTop w:val="0"/>
      <w:marBottom w:val="0"/>
      <w:divBdr>
        <w:top w:val="none" w:sz="0" w:space="0" w:color="auto"/>
        <w:left w:val="none" w:sz="0" w:space="0" w:color="auto"/>
        <w:bottom w:val="none" w:sz="0" w:space="0" w:color="auto"/>
        <w:right w:val="none" w:sz="0" w:space="0" w:color="auto"/>
      </w:divBdr>
      <w:divsChild>
        <w:div w:id="69622179">
          <w:marLeft w:val="480"/>
          <w:marRight w:val="0"/>
          <w:marTop w:val="0"/>
          <w:marBottom w:val="0"/>
          <w:divBdr>
            <w:top w:val="none" w:sz="0" w:space="0" w:color="auto"/>
            <w:left w:val="none" w:sz="0" w:space="0" w:color="auto"/>
            <w:bottom w:val="none" w:sz="0" w:space="0" w:color="auto"/>
            <w:right w:val="none" w:sz="0" w:space="0" w:color="auto"/>
          </w:divBdr>
        </w:div>
        <w:div w:id="86004023">
          <w:marLeft w:val="480"/>
          <w:marRight w:val="0"/>
          <w:marTop w:val="0"/>
          <w:marBottom w:val="0"/>
          <w:divBdr>
            <w:top w:val="none" w:sz="0" w:space="0" w:color="auto"/>
            <w:left w:val="none" w:sz="0" w:space="0" w:color="auto"/>
            <w:bottom w:val="none" w:sz="0" w:space="0" w:color="auto"/>
            <w:right w:val="none" w:sz="0" w:space="0" w:color="auto"/>
          </w:divBdr>
        </w:div>
        <w:div w:id="628241870">
          <w:marLeft w:val="480"/>
          <w:marRight w:val="0"/>
          <w:marTop w:val="0"/>
          <w:marBottom w:val="0"/>
          <w:divBdr>
            <w:top w:val="none" w:sz="0" w:space="0" w:color="auto"/>
            <w:left w:val="none" w:sz="0" w:space="0" w:color="auto"/>
            <w:bottom w:val="none" w:sz="0" w:space="0" w:color="auto"/>
            <w:right w:val="none" w:sz="0" w:space="0" w:color="auto"/>
          </w:divBdr>
        </w:div>
        <w:div w:id="714504308">
          <w:marLeft w:val="480"/>
          <w:marRight w:val="0"/>
          <w:marTop w:val="0"/>
          <w:marBottom w:val="0"/>
          <w:divBdr>
            <w:top w:val="none" w:sz="0" w:space="0" w:color="auto"/>
            <w:left w:val="none" w:sz="0" w:space="0" w:color="auto"/>
            <w:bottom w:val="none" w:sz="0" w:space="0" w:color="auto"/>
            <w:right w:val="none" w:sz="0" w:space="0" w:color="auto"/>
          </w:divBdr>
        </w:div>
        <w:div w:id="983435533">
          <w:marLeft w:val="480"/>
          <w:marRight w:val="0"/>
          <w:marTop w:val="0"/>
          <w:marBottom w:val="0"/>
          <w:divBdr>
            <w:top w:val="none" w:sz="0" w:space="0" w:color="auto"/>
            <w:left w:val="none" w:sz="0" w:space="0" w:color="auto"/>
            <w:bottom w:val="none" w:sz="0" w:space="0" w:color="auto"/>
            <w:right w:val="none" w:sz="0" w:space="0" w:color="auto"/>
          </w:divBdr>
        </w:div>
        <w:div w:id="1042560471">
          <w:marLeft w:val="480"/>
          <w:marRight w:val="0"/>
          <w:marTop w:val="0"/>
          <w:marBottom w:val="0"/>
          <w:divBdr>
            <w:top w:val="none" w:sz="0" w:space="0" w:color="auto"/>
            <w:left w:val="none" w:sz="0" w:space="0" w:color="auto"/>
            <w:bottom w:val="none" w:sz="0" w:space="0" w:color="auto"/>
            <w:right w:val="none" w:sz="0" w:space="0" w:color="auto"/>
          </w:divBdr>
        </w:div>
        <w:div w:id="1688214101">
          <w:marLeft w:val="480"/>
          <w:marRight w:val="0"/>
          <w:marTop w:val="0"/>
          <w:marBottom w:val="0"/>
          <w:divBdr>
            <w:top w:val="none" w:sz="0" w:space="0" w:color="auto"/>
            <w:left w:val="none" w:sz="0" w:space="0" w:color="auto"/>
            <w:bottom w:val="none" w:sz="0" w:space="0" w:color="auto"/>
            <w:right w:val="none" w:sz="0" w:space="0" w:color="auto"/>
          </w:divBdr>
        </w:div>
        <w:div w:id="1693647798">
          <w:marLeft w:val="480"/>
          <w:marRight w:val="0"/>
          <w:marTop w:val="0"/>
          <w:marBottom w:val="0"/>
          <w:divBdr>
            <w:top w:val="none" w:sz="0" w:space="0" w:color="auto"/>
            <w:left w:val="none" w:sz="0" w:space="0" w:color="auto"/>
            <w:bottom w:val="none" w:sz="0" w:space="0" w:color="auto"/>
            <w:right w:val="none" w:sz="0" w:space="0" w:color="auto"/>
          </w:divBdr>
        </w:div>
        <w:div w:id="1787315205">
          <w:marLeft w:val="480"/>
          <w:marRight w:val="0"/>
          <w:marTop w:val="0"/>
          <w:marBottom w:val="0"/>
          <w:divBdr>
            <w:top w:val="none" w:sz="0" w:space="0" w:color="auto"/>
            <w:left w:val="none" w:sz="0" w:space="0" w:color="auto"/>
            <w:bottom w:val="none" w:sz="0" w:space="0" w:color="auto"/>
            <w:right w:val="none" w:sz="0" w:space="0" w:color="auto"/>
          </w:divBdr>
        </w:div>
      </w:divsChild>
    </w:div>
    <w:div w:id="75175589">
      <w:bodyDiv w:val="1"/>
      <w:marLeft w:val="0"/>
      <w:marRight w:val="0"/>
      <w:marTop w:val="0"/>
      <w:marBottom w:val="0"/>
      <w:divBdr>
        <w:top w:val="none" w:sz="0" w:space="0" w:color="auto"/>
        <w:left w:val="none" w:sz="0" w:space="0" w:color="auto"/>
        <w:bottom w:val="none" w:sz="0" w:space="0" w:color="auto"/>
        <w:right w:val="none" w:sz="0" w:space="0" w:color="auto"/>
      </w:divBdr>
    </w:div>
    <w:div w:id="77530394">
      <w:bodyDiv w:val="1"/>
      <w:marLeft w:val="0"/>
      <w:marRight w:val="0"/>
      <w:marTop w:val="0"/>
      <w:marBottom w:val="0"/>
      <w:divBdr>
        <w:top w:val="none" w:sz="0" w:space="0" w:color="auto"/>
        <w:left w:val="none" w:sz="0" w:space="0" w:color="auto"/>
        <w:bottom w:val="none" w:sz="0" w:space="0" w:color="auto"/>
        <w:right w:val="none" w:sz="0" w:space="0" w:color="auto"/>
      </w:divBdr>
    </w:div>
    <w:div w:id="80684691">
      <w:bodyDiv w:val="1"/>
      <w:marLeft w:val="0"/>
      <w:marRight w:val="0"/>
      <w:marTop w:val="0"/>
      <w:marBottom w:val="0"/>
      <w:divBdr>
        <w:top w:val="none" w:sz="0" w:space="0" w:color="auto"/>
        <w:left w:val="none" w:sz="0" w:space="0" w:color="auto"/>
        <w:bottom w:val="none" w:sz="0" w:space="0" w:color="auto"/>
        <w:right w:val="none" w:sz="0" w:space="0" w:color="auto"/>
      </w:divBdr>
    </w:div>
    <w:div w:id="83380584">
      <w:bodyDiv w:val="1"/>
      <w:marLeft w:val="0"/>
      <w:marRight w:val="0"/>
      <w:marTop w:val="0"/>
      <w:marBottom w:val="0"/>
      <w:divBdr>
        <w:top w:val="none" w:sz="0" w:space="0" w:color="auto"/>
        <w:left w:val="none" w:sz="0" w:space="0" w:color="auto"/>
        <w:bottom w:val="none" w:sz="0" w:space="0" w:color="auto"/>
        <w:right w:val="none" w:sz="0" w:space="0" w:color="auto"/>
      </w:divBdr>
      <w:divsChild>
        <w:div w:id="84309202">
          <w:marLeft w:val="480"/>
          <w:marRight w:val="0"/>
          <w:marTop w:val="0"/>
          <w:marBottom w:val="0"/>
          <w:divBdr>
            <w:top w:val="none" w:sz="0" w:space="0" w:color="auto"/>
            <w:left w:val="none" w:sz="0" w:space="0" w:color="auto"/>
            <w:bottom w:val="none" w:sz="0" w:space="0" w:color="auto"/>
            <w:right w:val="none" w:sz="0" w:space="0" w:color="auto"/>
          </w:divBdr>
        </w:div>
        <w:div w:id="238444108">
          <w:marLeft w:val="480"/>
          <w:marRight w:val="0"/>
          <w:marTop w:val="0"/>
          <w:marBottom w:val="0"/>
          <w:divBdr>
            <w:top w:val="none" w:sz="0" w:space="0" w:color="auto"/>
            <w:left w:val="none" w:sz="0" w:space="0" w:color="auto"/>
            <w:bottom w:val="none" w:sz="0" w:space="0" w:color="auto"/>
            <w:right w:val="none" w:sz="0" w:space="0" w:color="auto"/>
          </w:divBdr>
        </w:div>
        <w:div w:id="488716225">
          <w:marLeft w:val="480"/>
          <w:marRight w:val="0"/>
          <w:marTop w:val="0"/>
          <w:marBottom w:val="0"/>
          <w:divBdr>
            <w:top w:val="none" w:sz="0" w:space="0" w:color="auto"/>
            <w:left w:val="none" w:sz="0" w:space="0" w:color="auto"/>
            <w:bottom w:val="none" w:sz="0" w:space="0" w:color="auto"/>
            <w:right w:val="none" w:sz="0" w:space="0" w:color="auto"/>
          </w:divBdr>
        </w:div>
        <w:div w:id="1548683845">
          <w:marLeft w:val="480"/>
          <w:marRight w:val="0"/>
          <w:marTop w:val="0"/>
          <w:marBottom w:val="0"/>
          <w:divBdr>
            <w:top w:val="none" w:sz="0" w:space="0" w:color="auto"/>
            <w:left w:val="none" w:sz="0" w:space="0" w:color="auto"/>
            <w:bottom w:val="none" w:sz="0" w:space="0" w:color="auto"/>
            <w:right w:val="none" w:sz="0" w:space="0" w:color="auto"/>
          </w:divBdr>
        </w:div>
      </w:divsChild>
    </w:div>
    <w:div w:id="83888665">
      <w:bodyDiv w:val="1"/>
      <w:marLeft w:val="0"/>
      <w:marRight w:val="0"/>
      <w:marTop w:val="0"/>
      <w:marBottom w:val="0"/>
      <w:divBdr>
        <w:top w:val="none" w:sz="0" w:space="0" w:color="auto"/>
        <w:left w:val="none" w:sz="0" w:space="0" w:color="auto"/>
        <w:bottom w:val="none" w:sz="0" w:space="0" w:color="auto"/>
        <w:right w:val="none" w:sz="0" w:space="0" w:color="auto"/>
      </w:divBdr>
    </w:div>
    <w:div w:id="85422797">
      <w:bodyDiv w:val="1"/>
      <w:marLeft w:val="0"/>
      <w:marRight w:val="0"/>
      <w:marTop w:val="0"/>
      <w:marBottom w:val="0"/>
      <w:divBdr>
        <w:top w:val="none" w:sz="0" w:space="0" w:color="auto"/>
        <w:left w:val="none" w:sz="0" w:space="0" w:color="auto"/>
        <w:bottom w:val="none" w:sz="0" w:space="0" w:color="auto"/>
        <w:right w:val="none" w:sz="0" w:space="0" w:color="auto"/>
      </w:divBdr>
    </w:div>
    <w:div w:id="85736851">
      <w:bodyDiv w:val="1"/>
      <w:marLeft w:val="0"/>
      <w:marRight w:val="0"/>
      <w:marTop w:val="0"/>
      <w:marBottom w:val="0"/>
      <w:divBdr>
        <w:top w:val="none" w:sz="0" w:space="0" w:color="auto"/>
        <w:left w:val="none" w:sz="0" w:space="0" w:color="auto"/>
        <w:bottom w:val="none" w:sz="0" w:space="0" w:color="auto"/>
        <w:right w:val="none" w:sz="0" w:space="0" w:color="auto"/>
      </w:divBdr>
    </w:div>
    <w:div w:id="86077040">
      <w:bodyDiv w:val="1"/>
      <w:marLeft w:val="0"/>
      <w:marRight w:val="0"/>
      <w:marTop w:val="0"/>
      <w:marBottom w:val="0"/>
      <w:divBdr>
        <w:top w:val="none" w:sz="0" w:space="0" w:color="auto"/>
        <w:left w:val="none" w:sz="0" w:space="0" w:color="auto"/>
        <w:bottom w:val="none" w:sz="0" w:space="0" w:color="auto"/>
        <w:right w:val="none" w:sz="0" w:space="0" w:color="auto"/>
      </w:divBdr>
    </w:div>
    <w:div w:id="87041027">
      <w:bodyDiv w:val="1"/>
      <w:marLeft w:val="0"/>
      <w:marRight w:val="0"/>
      <w:marTop w:val="0"/>
      <w:marBottom w:val="0"/>
      <w:divBdr>
        <w:top w:val="none" w:sz="0" w:space="0" w:color="auto"/>
        <w:left w:val="none" w:sz="0" w:space="0" w:color="auto"/>
        <w:bottom w:val="none" w:sz="0" w:space="0" w:color="auto"/>
        <w:right w:val="none" w:sz="0" w:space="0" w:color="auto"/>
      </w:divBdr>
      <w:divsChild>
        <w:div w:id="110638843">
          <w:marLeft w:val="480"/>
          <w:marRight w:val="0"/>
          <w:marTop w:val="0"/>
          <w:marBottom w:val="0"/>
          <w:divBdr>
            <w:top w:val="none" w:sz="0" w:space="0" w:color="auto"/>
            <w:left w:val="none" w:sz="0" w:space="0" w:color="auto"/>
            <w:bottom w:val="none" w:sz="0" w:space="0" w:color="auto"/>
            <w:right w:val="none" w:sz="0" w:space="0" w:color="auto"/>
          </w:divBdr>
        </w:div>
        <w:div w:id="329060213">
          <w:marLeft w:val="480"/>
          <w:marRight w:val="0"/>
          <w:marTop w:val="0"/>
          <w:marBottom w:val="0"/>
          <w:divBdr>
            <w:top w:val="none" w:sz="0" w:space="0" w:color="auto"/>
            <w:left w:val="none" w:sz="0" w:space="0" w:color="auto"/>
            <w:bottom w:val="none" w:sz="0" w:space="0" w:color="auto"/>
            <w:right w:val="none" w:sz="0" w:space="0" w:color="auto"/>
          </w:divBdr>
        </w:div>
        <w:div w:id="601498486">
          <w:marLeft w:val="480"/>
          <w:marRight w:val="0"/>
          <w:marTop w:val="0"/>
          <w:marBottom w:val="0"/>
          <w:divBdr>
            <w:top w:val="none" w:sz="0" w:space="0" w:color="auto"/>
            <w:left w:val="none" w:sz="0" w:space="0" w:color="auto"/>
            <w:bottom w:val="none" w:sz="0" w:space="0" w:color="auto"/>
            <w:right w:val="none" w:sz="0" w:space="0" w:color="auto"/>
          </w:divBdr>
        </w:div>
        <w:div w:id="757210071">
          <w:marLeft w:val="480"/>
          <w:marRight w:val="0"/>
          <w:marTop w:val="0"/>
          <w:marBottom w:val="0"/>
          <w:divBdr>
            <w:top w:val="none" w:sz="0" w:space="0" w:color="auto"/>
            <w:left w:val="none" w:sz="0" w:space="0" w:color="auto"/>
            <w:bottom w:val="none" w:sz="0" w:space="0" w:color="auto"/>
            <w:right w:val="none" w:sz="0" w:space="0" w:color="auto"/>
          </w:divBdr>
        </w:div>
        <w:div w:id="799419685">
          <w:marLeft w:val="480"/>
          <w:marRight w:val="0"/>
          <w:marTop w:val="0"/>
          <w:marBottom w:val="0"/>
          <w:divBdr>
            <w:top w:val="none" w:sz="0" w:space="0" w:color="auto"/>
            <w:left w:val="none" w:sz="0" w:space="0" w:color="auto"/>
            <w:bottom w:val="none" w:sz="0" w:space="0" w:color="auto"/>
            <w:right w:val="none" w:sz="0" w:space="0" w:color="auto"/>
          </w:divBdr>
        </w:div>
        <w:div w:id="1499223236">
          <w:marLeft w:val="480"/>
          <w:marRight w:val="0"/>
          <w:marTop w:val="0"/>
          <w:marBottom w:val="0"/>
          <w:divBdr>
            <w:top w:val="none" w:sz="0" w:space="0" w:color="auto"/>
            <w:left w:val="none" w:sz="0" w:space="0" w:color="auto"/>
            <w:bottom w:val="none" w:sz="0" w:space="0" w:color="auto"/>
            <w:right w:val="none" w:sz="0" w:space="0" w:color="auto"/>
          </w:divBdr>
        </w:div>
        <w:div w:id="1613394993">
          <w:marLeft w:val="480"/>
          <w:marRight w:val="0"/>
          <w:marTop w:val="0"/>
          <w:marBottom w:val="0"/>
          <w:divBdr>
            <w:top w:val="none" w:sz="0" w:space="0" w:color="auto"/>
            <w:left w:val="none" w:sz="0" w:space="0" w:color="auto"/>
            <w:bottom w:val="none" w:sz="0" w:space="0" w:color="auto"/>
            <w:right w:val="none" w:sz="0" w:space="0" w:color="auto"/>
          </w:divBdr>
        </w:div>
        <w:div w:id="1780561133">
          <w:marLeft w:val="480"/>
          <w:marRight w:val="0"/>
          <w:marTop w:val="0"/>
          <w:marBottom w:val="0"/>
          <w:divBdr>
            <w:top w:val="none" w:sz="0" w:space="0" w:color="auto"/>
            <w:left w:val="none" w:sz="0" w:space="0" w:color="auto"/>
            <w:bottom w:val="none" w:sz="0" w:space="0" w:color="auto"/>
            <w:right w:val="none" w:sz="0" w:space="0" w:color="auto"/>
          </w:divBdr>
        </w:div>
        <w:div w:id="1869953301">
          <w:marLeft w:val="480"/>
          <w:marRight w:val="0"/>
          <w:marTop w:val="0"/>
          <w:marBottom w:val="0"/>
          <w:divBdr>
            <w:top w:val="none" w:sz="0" w:space="0" w:color="auto"/>
            <w:left w:val="none" w:sz="0" w:space="0" w:color="auto"/>
            <w:bottom w:val="none" w:sz="0" w:space="0" w:color="auto"/>
            <w:right w:val="none" w:sz="0" w:space="0" w:color="auto"/>
          </w:divBdr>
        </w:div>
      </w:divsChild>
    </w:div>
    <w:div w:id="87191530">
      <w:bodyDiv w:val="1"/>
      <w:marLeft w:val="0"/>
      <w:marRight w:val="0"/>
      <w:marTop w:val="0"/>
      <w:marBottom w:val="0"/>
      <w:divBdr>
        <w:top w:val="none" w:sz="0" w:space="0" w:color="auto"/>
        <w:left w:val="none" w:sz="0" w:space="0" w:color="auto"/>
        <w:bottom w:val="none" w:sz="0" w:space="0" w:color="auto"/>
        <w:right w:val="none" w:sz="0" w:space="0" w:color="auto"/>
      </w:divBdr>
    </w:div>
    <w:div w:id="88433955">
      <w:bodyDiv w:val="1"/>
      <w:marLeft w:val="0"/>
      <w:marRight w:val="0"/>
      <w:marTop w:val="0"/>
      <w:marBottom w:val="0"/>
      <w:divBdr>
        <w:top w:val="none" w:sz="0" w:space="0" w:color="auto"/>
        <w:left w:val="none" w:sz="0" w:space="0" w:color="auto"/>
        <w:bottom w:val="none" w:sz="0" w:space="0" w:color="auto"/>
        <w:right w:val="none" w:sz="0" w:space="0" w:color="auto"/>
      </w:divBdr>
      <w:divsChild>
        <w:div w:id="90778169">
          <w:marLeft w:val="480"/>
          <w:marRight w:val="0"/>
          <w:marTop w:val="0"/>
          <w:marBottom w:val="0"/>
          <w:divBdr>
            <w:top w:val="none" w:sz="0" w:space="0" w:color="auto"/>
            <w:left w:val="none" w:sz="0" w:space="0" w:color="auto"/>
            <w:bottom w:val="none" w:sz="0" w:space="0" w:color="auto"/>
            <w:right w:val="none" w:sz="0" w:space="0" w:color="auto"/>
          </w:divBdr>
        </w:div>
        <w:div w:id="178205679">
          <w:marLeft w:val="480"/>
          <w:marRight w:val="0"/>
          <w:marTop w:val="0"/>
          <w:marBottom w:val="0"/>
          <w:divBdr>
            <w:top w:val="none" w:sz="0" w:space="0" w:color="auto"/>
            <w:left w:val="none" w:sz="0" w:space="0" w:color="auto"/>
            <w:bottom w:val="none" w:sz="0" w:space="0" w:color="auto"/>
            <w:right w:val="none" w:sz="0" w:space="0" w:color="auto"/>
          </w:divBdr>
        </w:div>
        <w:div w:id="209807001">
          <w:marLeft w:val="480"/>
          <w:marRight w:val="0"/>
          <w:marTop w:val="0"/>
          <w:marBottom w:val="0"/>
          <w:divBdr>
            <w:top w:val="none" w:sz="0" w:space="0" w:color="auto"/>
            <w:left w:val="none" w:sz="0" w:space="0" w:color="auto"/>
            <w:bottom w:val="none" w:sz="0" w:space="0" w:color="auto"/>
            <w:right w:val="none" w:sz="0" w:space="0" w:color="auto"/>
          </w:divBdr>
        </w:div>
        <w:div w:id="216363410">
          <w:marLeft w:val="480"/>
          <w:marRight w:val="0"/>
          <w:marTop w:val="0"/>
          <w:marBottom w:val="0"/>
          <w:divBdr>
            <w:top w:val="none" w:sz="0" w:space="0" w:color="auto"/>
            <w:left w:val="none" w:sz="0" w:space="0" w:color="auto"/>
            <w:bottom w:val="none" w:sz="0" w:space="0" w:color="auto"/>
            <w:right w:val="none" w:sz="0" w:space="0" w:color="auto"/>
          </w:divBdr>
        </w:div>
        <w:div w:id="246353623">
          <w:marLeft w:val="480"/>
          <w:marRight w:val="0"/>
          <w:marTop w:val="0"/>
          <w:marBottom w:val="0"/>
          <w:divBdr>
            <w:top w:val="none" w:sz="0" w:space="0" w:color="auto"/>
            <w:left w:val="none" w:sz="0" w:space="0" w:color="auto"/>
            <w:bottom w:val="none" w:sz="0" w:space="0" w:color="auto"/>
            <w:right w:val="none" w:sz="0" w:space="0" w:color="auto"/>
          </w:divBdr>
        </w:div>
      </w:divsChild>
    </w:div>
    <w:div w:id="90127470">
      <w:bodyDiv w:val="1"/>
      <w:marLeft w:val="0"/>
      <w:marRight w:val="0"/>
      <w:marTop w:val="0"/>
      <w:marBottom w:val="0"/>
      <w:divBdr>
        <w:top w:val="none" w:sz="0" w:space="0" w:color="auto"/>
        <w:left w:val="none" w:sz="0" w:space="0" w:color="auto"/>
        <w:bottom w:val="none" w:sz="0" w:space="0" w:color="auto"/>
        <w:right w:val="none" w:sz="0" w:space="0" w:color="auto"/>
      </w:divBdr>
    </w:div>
    <w:div w:id="90662601">
      <w:bodyDiv w:val="1"/>
      <w:marLeft w:val="0"/>
      <w:marRight w:val="0"/>
      <w:marTop w:val="0"/>
      <w:marBottom w:val="0"/>
      <w:divBdr>
        <w:top w:val="none" w:sz="0" w:space="0" w:color="auto"/>
        <w:left w:val="none" w:sz="0" w:space="0" w:color="auto"/>
        <w:bottom w:val="none" w:sz="0" w:space="0" w:color="auto"/>
        <w:right w:val="none" w:sz="0" w:space="0" w:color="auto"/>
      </w:divBdr>
    </w:div>
    <w:div w:id="91047927">
      <w:bodyDiv w:val="1"/>
      <w:marLeft w:val="0"/>
      <w:marRight w:val="0"/>
      <w:marTop w:val="0"/>
      <w:marBottom w:val="0"/>
      <w:divBdr>
        <w:top w:val="none" w:sz="0" w:space="0" w:color="auto"/>
        <w:left w:val="none" w:sz="0" w:space="0" w:color="auto"/>
        <w:bottom w:val="none" w:sz="0" w:space="0" w:color="auto"/>
        <w:right w:val="none" w:sz="0" w:space="0" w:color="auto"/>
      </w:divBdr>
      <w:divsChild>
        <w:div w:id="87623762">
          <w:marLeft w:val="480"/>
          <w:marRight w:val="0"/>
          <w:marTop w:val="0"/>
          <w:marBottom w:val="0"/>
          <w:divBdr>
            <w:top w:val="none" w:sz="0" w:space="0" w:color="auto"/>
            <w:left w:val="none" w:sz="0" w:space="0" w:color="auto"/>
            <w:bottom w:val="none" w:sz="0" w:space="0" w:color="auto"/>
            <w:right w:val="none" w:sz="0" w:space="0" w:color="auto"/>
          </w:divBdr>
        </w:div>
        <w:div w:id="175269963">
          <w:marLeft w:val="480"/>
          <w:marRight w:val="0"/>
          <w:marTop w:val="0"/>
          <w:marBottom w:val="0"/>
          <w:divBdr>
            <w:top w:val="none" w:sz="0" w:space="0" w:color="auto"/>
            <w:left w:val="none" w:sz="0" w:space="0" w:color="auto"/>
            <w:bottom w:val="none" w:sz="0" w:space="0" w:color="auto"/>
            <w:right w:val="none" w:sz="0" w:space="0" w:color="auto"/>
          </w:divBdr>
        </w:div>
        <w:div w:id="292173864">
          <w:marLeft w:val="480"/>
          <w:marRight w:val="0"/>
          <w:marTop w:val="0"/>
          <w:marBottom w:val="0"/>
          <w:divBdr>
            <w:top w:val="none" w:sz="0" w:space="0" w:color="auto"/>
            <w:left w:val="none" w:sz="0" w:space="0" w:color="auto"/>
            <w:bottom w:val="none" w:sz="0" w:space="0" w:color="auto"/>
            <w:right w:val="none" w:sz="0" w:space="0" w:color="auto"/>
          </w:divBdr>
        </w:div>
        <w:div w:id="620772430">
          <w:marLeft w:val="480"/>
          <w:marRight w:val="0"/>
          <w:marTop w:val="0"/>
          <w:marBottom w:val="0"/>
          <w:divBdr>
            <w:top w:val="none" w:sz="0" w:space="0" w:color="auto"/>
            <w:left w:val="none" w:sz="0" w:space="0" w:color="auto"/>
            <w:bottom w:val="none" w:sz="0" w:space="0" w:color="auto"/>
            <w:right w:val="none" w:sz="0" w:space="0" w:color="auto"/>
          </w:divBdr>
        </w:div>
        <w:div w:id="1290552440">
          <w:marLeft w:val="480"/>
          <w:marRight w:val="0"/>
          <w:marTop w:val="0"/>
          <w:marBottom w:val="0"/>
          <w:divBdr>
            <w:top w:val="none" w:sz="0" w:space="0" w:color="auto"/>
            <w:left w:val="none" w:sz="0" w:space="0" w:color="auto"/>
            <w:bottom w:val="none" w:sz="0" w:space="0" w:color="auto"/>
            <w:right w:val="none" w:sz="0" w:space="0" w:color="auto"/>
          </w:divBdr>
        </w:div>
        <w:div w:id="1344937673">
          <w:marLeft w:val="480"/>
          <w:marRight w:val="0"/>
          <w:marTop w:val="0"/>
          <w:marBottom w:val="0"/>
          <w:divBdr>
            <w:top w:val="none" w:sz="0" w:space="0" w:color="auto"/>
            <w:left w:val="none" w:sz="0" w:space="0" w:color="auto"/>
            <w:bottom w:val="none" w:sz="0" w:space="0" w:color="auto"/>
            <w:right w:val="none" w:sz="0" w:space="0" w:color="auto"/>
          </w:divBdr>
        </w:div>
        <w:div w:id="2047635627">
          <w:marLeft w:val="480"/>
          <w:marRight w:val="0"/>
          <w:marTop w:val="0"/>
          <w:marBottom w:val="0"/>
          <w:divBdr>
            <w:top w:val="none" w:sz="0" w:space="0" w:color="auto"/>
            <w:left w:val="none" w:sz="0" w:space="0" w:color="auto"/>
            <w:bottom w:val="none" w:sz="0" w:space="0" w:color="auto"/>
            <w:right w:val="none" w:sz="0" w:space="0" w:color="auto"/>
          </w:divBdr>
        </w:div>
      </w:divsChild>
    </w:div>
    <w:div w:id="91780061">
      <w:bodyDiv w:val="1"/>
      <w:marLeft w:val="0"/>
      <w:marRight w:val="0"/>
      <w:marTop w:val="0"/>
      <w:marBottom w:val="0"/>
      <w:divBdr>
        <w:top w:val="none" w:sz="0" w:space="0" w:color="auto"/>
        <w:left w:val="none" w:sz="0" w:space="0" w:color="auto"/>
        <w:bottom w:val="none" w:sz="0" w:space="0" w:color="auto"/>
        <w:right w:val="none" w:sz="0" w:space="0" w:color="auto"/>
      </w:divBdr>
      <w:divsChild>
        <w:div w:id="56435890">
          <w:marLeft w:val="480"/>
          <w:marRight w:val="0"/>
          <w:marTop w:val="0"/>
          <w:marBottom w:val="0"/>
          <w:divBdr>
            <w:top w:val="none" w:sz="0" w:space="0" w:color="auto"/>
            <w:left w:val="none" w:sz="0" w:space="0" w:color="auto"/>
            <w:bottom w:val="none" w:sz="0" w:space="0" w:color="auto"/>
            <w:right w:val="none" w:sz="0" w:space="0" w:color="auto"/>
          </w:divBdr>
        </w:div>
        <w:div w:id="100030129">
          <w:marLeft w:val="480"/>
          <w:marRight w:val="0"/>
          <w:marTop w:val="0"/>
          <w:marBottom w:val="0"/>
          <w:divBdr>
            <w:top w:val="none" w:sz="0" w:space="0" w:color="auto"/>
            <w:left w:val="none" w:sz="0" w:space="0" w:color="auto"/>
            <w:bottom w:val="none" w:sz="0" w:space="0" w:color="auto"/>
            <w:right w:val="none" w:sz="0" w:space="0" w:color="auto"/>
          </w:divBdr>
        </w:div>
        <w:div w:id="144249435">
          <w:marLeft w:val="480"/>
          <w:marRight w:val="0"/>
          <w:marTop w:val="0"/>
          <w:marBottom w:val="0"/>
          <w:divBdr>
            <w:top w:val="none" w:sz="0" w:space="0" w:color="auto"/>
            <w:left w:val="none" w:sz="0" w:space="0" w:color="auto"/>
            <w:bottom w:val="none" w:sz="0" w:space="0" w:color="auto"/>
            <w:right w:val="none" w:sz="0" w:space="0" w:color="auto"/>
          </w:divBdr>
        </w:div>
        <w:div w:id="448013437">
          <w:marLeft w:val="480"/>
          <w:marRight w:val="0"/>
          <w:marTop w:val="0"/>
          <w:marBottom w:val="0"/>
          <w:divBdr>
            <w:top w:val="none" w:sz="0" w:space="0" w:color="auto"/>
            <w:left w:val="none" w:sz="0" w:space="0" w:color="auto"/>
            <w:bottom w:val="none" w:sz="0" w:space="0" w:color="auto"/>
            <w:right w:val="none" w:sz="0" w:space="0" w:color="auto"/>
          </w:divBdr>
        </w:div>
        <w:div w:id="620501437">
          <w:marLeft w:val="480"/>
          <w:marRight w:val="0"/>
          <w:marTop w:val="0"/>
          <w:marBottom w:val="0"/>
          <w:divBdr>
            <w:top w:val="none" w:sz="0" w:space="0" w:color="auto"/>
            <w:left w:val="none" w:sz="0" w:space="0" w:color="auto"/>
            <w:bottom w:val="none" w:sz="0" w:space="0" w:color="auto"/>
            <w:right w:val="none" w:sz="0" w:space="0" w:color="auto"/>
          </w:divBdr>
        </w:div>
        <w:div w:id="696660023">
          <w:marLeft w:val="480"/>
          <w:marRight w:val="0"/>
          <w:marTop w:val="0"/>
          <w:marBottom w:val="0"/>
          <w:divBdr>
            <w:top w:val="none" w:sz="0" w:space="0" w:color="auto"/>
            <w:left w:val="none" w:sz="0" w:space="0" w:color="auto"/>
            <w:bottom w:val="none" w:sz="0" w:space="0" w:color="auto"/>
            <w:right w:val="none" w:sz="0" w:space="0" w:color="auto"/>
          </w:divBdr>
        </w:div>
        <w:div w:id="1049035644">
          <w:marLeft w:val="480"/>
          <w:marRight w:val="0"/>
          <w:marTop w:val="0"/>
          <w:marBottom w:val="0"/>
          <w:divBdr>
            <w:top w:val="none" w:sz="0" w:space="0" w:color="auto"/>
            <w:left w:val="none" w:sz="0" w:space="0" w:color="auto"/>
            <w:bottom w:val="none" w:sz="0" w:space="0" w:color="auto"/>
            <w:right w:val="none" w:sz="0" w:space="0" w:color="auto"/>
          </w:divBdr>
        </w:div>
        <w:div w:id="1193112943">
          <w:marLeft w:val="480"/>
          <w:marRight w:val="0"/>
          <w:marTop w:val="0"/>
          <w:marBottom w:val="0"/>
          <w:divBdr>
            <w:top w:val="none" w:sz="0" w:space="0" w:color="auto"/>
            <w:left w:val="none" w:sz="0" w:space="0" w:color="auto"/>
            <w:bottom w:val="none" w:sz="0" w:space="0" w:color="auto"/>
            <w:right w:val="none" w:sz="0" w:space="0" w:color="auto"/>
          </w:divBdr>
        </w:div>
        <w:div w:id="1222129673">
          <w:marLeft w:val="480"/>
          <w:marRight w:val="0"/>
          <w:marTop w:val="0"/>
          <w:marBottom w:val="0"/>
          <w:divBdr>
            <w:top w:val="none" w:sz="0" w:space="0" w:color="auto"/>
            <w:left w:val="none" w:sz="0" w:space="0" w:color="auto"/>
            <w:bottom w:val="none" w:sz="0" w:space="0" w:color="auto"/>
            <w:right w:val="none" w:sz="0" w:space="0" w:color="auto"/>
          </w:divBdr>
        </w:div>
        <w:div w:id="1427920516">
          <w:marLeft w:val="480"/>
          <w:marRight w:val="0"/>
          <w:marTop w:val="0"/>
          <w:marBottom w:val="0"/>
          <w:divBdr>
            <w:top w:val="none" w:sz="0" w:space="0" w:color="auto"/>
            <w:left w:val="none" w:sz="0" w:space="0" w:color="auto"/>
            <w:bottom w:val="none" w:sz="0" w:space="0" w:color="auto"/>
            <w:right w:val="none" w:sz="0" w:space="0" w:color="auto"/>
          </w:divBdr>
        </w:div>
        <w:div w:id="1859545174">
          <w:marLeft w:val="480"/>
          <w:marRight w:val="0"/>
          <w:marTop w:val="0"/>
          <w:marBottom w:val="0"/>
          <w:divBdr>
            <w:top w:val="none" w:sz="0" w:space="0" w:color="auto"/>
            <w:left w:val="none" w:sz="0" w:space="0" w:color="auto"/>
            <w:bottom w:val="none" w:sz="0" w:space="0" w:color="auto"/>
            <w:right w:val="none" w:sz="0" w:space="0" w:color="auto"/>
          </w:divBdr>
        </w:div>
        <w:div w:id="1984043505">
          <w:marLeft w:val="480"/>
          <w:marRight w:val="0"/>
          <w:marTop w:val="0"/>
          <w:marBottom w:val="0"/>
          <w:divBdr>
            <w:top w:val="none" w:sz="0" w:space="0" w:color="auto"/>
            <w:left w:val="none" w:sz="0" w:space="0" w:color="auto"/>
            <w:bottom w:val="none" w:sz="0" w:space="0" w:color="auto"/>
            <w:right w:val="none" w:sz="0" w:space="0" w:color="auto"/>
          </w:divBdr>
        </w:div>
      </w:divsChild>
    </w:div>
    <w:div w:id="92674551">
      <w:bodyDiv w:val="1"/>
      <w:marLeft w:val="0"/>
      <w:marRight w:val="0"/>
      <w:marTop w:val="0"/>
      <w:marBottom w:val="0"/>
      <w:divBdr>
        <w:top w:val="none" w:sz="0" w:space="0" w:color="auto"/>
        <w:left w:val="none" w:sz="0" w:space="0" w:color="auto"/>
        <w:bottom w:val="none" w:sz="0" w:space="0" w:color="auto"/>
        <w:right w:val="none" w:sz="0" w:space="0" w:color="auto"/>
      </w:divBdr>
    </w:div>
    <w:div w:id="94132078">
      <w:bodyDiv w:val="1"/>
      <w:marLeft w:val="0"/>
      <w:marRight w:val="0"/>
      <w:marTop w:val="0"/>
      <w:marBottom w:val="0"/>
      <w:divBdr>
        <w:top w:val="none" w:sz="0" w:space="0" w:color="auto"/>
        <w:left w:val="none" w:sz="0" w:space="0" w:color="auto"/>
        <w:bottom w:val="none" w:sz="0" w:space="0" w:color="auto"/>
        <w:right w:val="none" w:sz="0" w:space="0" w:color="auto"/>
      </w:divBdr>
      <w:divsChild>
        <w:div w:id="5720191">
          <w:marLeft w:val="480"/>
          <w:marRight w:val="0"/>
          <w:marTop w:val="0"/>
          <w:marBottom w:val="0"/>
          <w:divBdr>
            <w:top w:val="none" w:sz="0" w:space="0" w:color="auto"/>
            <w:left w:val="none" w:sz="0" w:space="0" w:color="auto"/>
            <w:bottom w:val="none" w:sz="0" w:space="0" w:color="auto"/>
            <w:right w:val="none" w:sz="0" w:space="0" w:color="auto"/>
          </w:divBdr>
        </w:div>
        <w:div w:id="57898031">
          <w:marLeft w:val="480"/>
          <w:marRight w:val="0"/>
          <w:marTop w:val="0"/>
          <w:marBottom w:val="0"/>
          <w:divBdr>
            <w:top w:val="none" w:sz="0" w:space="0" w:color="auto"/>
            <w:left w:val="none" w:sz="0" w:space="0" w:color="auto"/>
            <w:bottom w:val="none" w:sz="0" w:space="0" w:color="auto"/>
            <w:right w:val="none" w:sz="0" w:space="0" w:color="auto"/>
          </w:divBdr>
        </w:div>
        <w:div w:id="63987403">
          <w:marLeft w:val="480"/>
          <w:marRight w:val="0"/>
          <w:marTop w:val="0"/>
          <w:marBottom w:val="0"/>
          <w:divBdr>
            <w:top w:val="none" w:sz="0" w:space="0" w:color="auto"/>
            <w:left w:val="none" w:sz="0" w:space="0" w:color="auto"/>
            <w:bottom w:val="none" w:sz="0" w:space="0" w:color="auto"/>
            <w:right w:val="none" w:sz="0" w:space="0" w:color="auto"/>
          </w:divBdr>
        </w:div>
        <w:div w:id="115372598">
          <w:marLeft w:val="480"/>
          <w:marRight w:val="0"/>
          <w:marTop w:val="0"/>
          <w:marBottom w:val="0"/>
          <w:divBdr>
            <w:top w:val="none" w:sz="0" w:space="0" w:color="auto"/>
            <w:left w:val="none" w:sz="0" w:space="0" w:color="auto"/>
            <w:bottom w:val="none" w:sz="0" w:space="0" w:color="auto"/>
            <w:right w:val="none" w:sz="0" w:space="0" w:color="auto"/>
          </w:divBdr>
        </w:div>
        <w:div w:id="259728972">
          <w:marLeft w:val="480"/>
          <w:marRight w:val="0"/>
          <w:marTop w:val="0"/>
          <w:marBottom w:val="0"/>
          <w:divBdr>
            <w:top w:val="none" w:sz="0" w:space="0" w:color="auto"/>
            <w:left w:val="none" w:sz="0" w:space="0" w:color="auto"/>
            <w:bottom w:val="none" w:sz="0" w:space="0" w:color="auto"/>
            <w:right w:val="none" w:sz="0" w:space="0" w:color="auto"/>
          </w:divBdr>
        </w:div>
        <w:div w:id="417823456">
          <w:marLeft w:val="480"/>
          <w:marRight w:val="0"/>
          <w:marTop w:val="0"/>
          <w:marBottom w:val="0"/>
          <w:divBdr>
            <w:top w:val="none" w:sz="0" w:space="0" w:color="auto"/>
            <w:left w:val="none" w:sz="0" w:space="0" w:color="auto"/>
            <w:bottom w:val="none" w:sz="0" w:space="0" w:color="auto"/>
            <w:right w:val="none" w:sz="0" w:space="0" w:color="auto"/>
          </w:divBdr>
        </w:div>
        <w:div w:id="426388914">
          <w:marLeft w:val="480"/>
          <w:marRight w:val="0"/>
          <w:marTop w:val="0"/>
          <w:marBottom w:val="0"/>
          <w:divBdr>
            <w:top w:val="none" w:sz="0" w:space="0" w:color="auto"/>
            <w:left w:val="none" w:sz="0" w:space="0" w:color="auto"/>
            <w:bottom w:val="none" w:sz="0" w:space="0" w:color="auto"/>
            <w:right w:val="none" w:sz="0" w:space="0" w:color="auto"/>
          </w:divBdr>
        </w:div>
        <w:div w:id="513885828">
          <w:marLeft w:val="480"/>
          <w:marRight w:val="0"/>
          <w:marTop w:val="0"/>
          <w:marBottom w:val="0"/>
          <w:divBdr>
            <w:top w:val="none" w:sz="0" w:space="0" w:color="auto"/>
            <w:left w:val="none" w:sz="0" w:space="0" w:color="auto"/>
            <w:bottom w:val="none" w:sz="0" w:space="0" w:color="auto"/>
            <w:right w:val="none" w:sz="0" w:space="0" w:color="auto"/>
          </w:divBdr>
        </w:div>
        <w:div w:id="558395140">
          <w:marLeft w:val="480"/>
          <w:marRight w:val="0"/>
          <w:marTop w:val="0"/>
          <w:marBottom w:val="0"/>
          <w:divBdr>
            <w:top w:val="none" w:sz="0" w:space="0" w:color="auto"/>
            <w:left w:val="none" w:sz="0" w:space="0" w:color="auto"/>
            <w:bottom w:val="none" w:sz="0" w:space="0" w:color="auto"/>
            <w:right w:val="none" w:sz="0" w:space="0" w:color="auto"/>
          </w:divBdr>
        </w:div>
        <w:div w:id="580677306">
          <w:marLeft w:val="480"/>
          <w:marRight w:val="0"/>
          <w:marTop w:val="0"/>
          <w:marBottom w:val="0"/>
          <w:divBdr>
            <w:top w:val="none" w:sz="0" w:space="0" w:color="auto"/>
            <w:left w:val="none" w:sz="0" w:space="0" w:color="auto"/>
            <w:bottom w:val="none" w:sz="0" w:space="0" w:color="auto"/>
            <w:right w:val="none" w:sz="0" w:space="0" w:color="auto"/>
          </w:divBdr>
        </w:div>
        <w:div w:id="705645166">
          <w:marLeft w:val="480"/>
          <w:marRight w:val="0"/>
          <w:marTop w:val="0"/>
          <w:marBottom w:val="0"/>
          <w:divBdr>
            <w:top w:val="none" w:sz="0" w:space="0" w:color="auto"/>
            <w:left w:val="none" w:sz="0" w:space="0" w:color="auto"/>
            <w:bottom w:val="none" w:sz="0" w:space="0" w:color="auto"/>
            <w:right w:val="none" w:sz="0" w:space="0" w:color="auto"/>
          </w:divBdr>
        </w:div>
        <w:div w:id="761410162">
          <w:marLeft w:val="480"/>
          <w:marRight w:val="0"/>
          <w:marTop w:val="0"/>
          <w:marBottom w:val="0"/>
          <w:divBdr>
            <w:top w:val="none" w:sz="0" w:space="0" w:color="auto"/>
            <w:left w:val="none" w:sz="0" w:space="0" w:color="auto"/>
            <w:bottom w:val="none" w:sz="0" w:space="0" w:color="auto"/>
            <w:right w:val="none" w:sz="0" w:space="0" w:color="auto"/>
          </w:divBdr>
        </w:div>
        <w:div w:id="1169759857">
          <w:marLeft w:val="480"/>
          <w:marRight w:val="0"/>
          <w:marTop w:val="0"/>
          <w:marBottom w:val="0"/>
          <w:divBdr>
            <w:top w:val="none" w:sz="0" w:space="0" w:color="auto"/>
            <w:left w:val="none" w:sz="0" w:space="0" w:color="auto"/>
            <w:bottom w:val="none" w:sz="0" w:space="0" w:color="auto"/>
            <w:right w:val="none" w:sz="0" w:space="0" w:color="auto"/>
          </w:divBdr>
        </w:div>
        <w:div w:id="1222863084">
          <w:marLeft w:val="480"/>
          <w:marRight w:val="0"/>
          <w:marTop w:val="0"/>
          <w:marBottom w:val="0"/>
          <w:divBdr>
            <w:top w:val="none" w:sz="0" w:space="0" w:color="auto"/>
            <w:left w:val="none" w:sz="0" w:space="0" w:color="auto"/>
            <w:bottom w:val="none" w:sz="0" w:space="0" w:color="auto"/>
            <w:right w:val="none" w:sz="0" w:space="0" w:color="auto"/>
          </w:divBdr>
        </w:div>
        <w:div w:id="1466435112">
          <w:marLeft w:val="480"/>
          <w:marRight w:val="0"/>
          <w:marTop w:val="0"/>
          <w:marBottom w:val="0"/>
          <w:divBdr>
            <w:top w:val="none" w:sz="0" w:space="0" w:color="auto"/>
            <w:left w:val="none" w:sz="0" w:space="0" w:color="auto"/>
            <w:bottom w:val="none" w:sz="0" w:space="0" w:color="auto"/>
            <w:right w:val="none" w:sz="0" w:space="0" w:color="auto"/>
          </w:divBdr>
        </w:div>
      </w:divsChild>
    </w:div>
    <w:div w:id="94251568">
      <w:bodyDiv w:val="1"/>
      <w:marLeft w:val="0"/>
      <w:marRight w:val="0"/>
      <w:marTop w:val="0"/>
      <w:marBottom w:val="0"/>
      <w:divBdr>
        <w:top w:val="none" w:sz="0" w:space="0" w:color="auto"/>
        <w:left w:val="none" w:sz="0" w:space="0" w:color="auto"/>
        <w:bottom w:val="none" w:sz="0" w:space="0" w:color="auto"/>
        <w:right w:val="none" w:sz="0" w:space="0" w:color="auto"/>
      </w:divBdr>
    </w:div>
    <w:div w:id="94398688">
      <w:bodyDiv w:val="1"/>
      <w:marLeft w:val="0"/>
      <w:marRight w:val="0"/>
      <w:marTop w:val="0"/>
      <w:marBottom w:val="0"/>
      <w:divBdr>
        <w:top w:val="none" w:sz="0" w:space="0" w:color="auto"/>
        <w:left w:val="none" w:sz="0" w:space="0" w:color="auto"/>
        <w:bottom w:val="none" w:sz="0" w:space="0" w:color="auto"/>
        <w:right w:val="none" w:sz="0" w:space="0" w:color="auto"/>
      </w:divBdr>
    </w:div>
    <w:div w:id="95954391">
      <w:bodyDiv w:val="1"/>
      <w:marLeft w:val="0"/>
      <w:marRight w:val="0"/>
      <w:marTop w:val="0"/>
      <w:marBottom w:val="0"/>
      <w:divBdr>
        <w:top w:val="none" w:sz="0" w:space="0" w:color="auto"/>
        <w:left w:val="none" w:sz="0" w:space="0" w:color="auto"/>
        <w:bottom w:val="none" w:sz="0" w:space="0" w:color="auto"/>
        <w:right w:val="none" w:sz="0" w:space="0" w:color="auto"/>
      </w:divBdr>
      <w:divsChild>
        <w:div w:id="9726702">
          <w:marLeft w:val="480"/>
          <w:marRight w:val="0"/>
          <w:marTop w:val="0"/>
          <w:marBottom w:val="0"/>
          <w:divBdr>
            <w:top w:val="none" w:sz="0" w:space="0" w:color="auto"/>
            <w:left w:val="none" w:sz="0" w:space="0" w:color="auto"/>
            <w:bottom w:val="none" w:sz="0" w:space="0" w:color="auto"/>
            <w:right w:val="none" w:sz="0" w:space="0" w:color="auto"/>
          </w:divBdr>
        </w:div>
        <w:div w:id="74860114">
          <w:marLeft w:val="480"/>
          <w:marRight w:val="0"/>
          <w:marTop w:val="0"/>
          <w:marBottom w:val="0"/>
          <w:divBdr>
            <w:top w:val="none" w:sz="0" w:space="0" w:color="auto"/>
            <w:left w:val="none" w:sz="0" w:space="0" w:color="auto"/>
            <w:bottom w:val="none" w:sz="0" w:space="0" w:color="auto"/>
            <w:right w:val="none" w:sz="0" w:space="0" w:color="auto"/>
          </w:divBdr>
        </w:div>
        <w:div w:id="101920074">
          <w:marLeft w:val="480"/>
          <w:marRight w:val="0"/>
          <w:marTop w:val="0"/>
          <w:marBottom w:val="0"/>
          <w:divBdr>
            <w:top w:val="none" w:sz="0" w:space="0" w:color="auto"/>
            <w:left w:val="none" w:sz="0" w:space="0" w:color="auto"/>
            <w:bottom w:val="none" w:sz="0" w:space="0" w:color="auto"/>
            <w:right w:val="none" w:sz="0" w:space="0" w:color="auto"/>
          </w:divBdr>
        </w:div>
        <w:div w:id="949551411">
          <w:marLeft w:val="480"/>
          <w:marRight w:val="0"/>
          <w:marTop w:val="0"/>
          <w:marBottom w:val="0"/>
          <w:divBdr>
            <w:top w:val="none" w:sz="0" w:space="0" w:color="auto"/>
            <w:left w:val="none" w:sz="0" w:space="0" w:color="auto"/>
            <w:bottom w:val="none" w:sz="0" w:space="0" w:color="auto"/>
            <w:right w:val="none" w:sz="0" w:space="0" w:color="auto"/>
          </w:divBdr>
        </w:div>
        <w:div w:id="1189636983">
          <w:marLeft w:val="480"/>
          <w:marRight w:val="0"/>
          <w:marTop w:val="0"/>
          <w:marBottom w:val="0"/>
          <w:divBdr>
            <w:top w:val="none" w:sz="0" w:space="0" w:color="auto"/>
            <w:left w:val="none" w:sz="0" w:space="0" w:color="auto"/>
            <w:bottom w:val="none" w:sz="0" w:space="0" w:color="auto"/>
            <w:right w:val="none" w:sz="0" w:space="0" w:color="auto"/>
          </w:divBdr>
        </w:div>
        <w:div w:id="1454523855">
          <w:marLeft w:val="480"/>
          <w:marRight w:val="0"/>
          <w:marTop w:val="0"/>
          <w:marBottom w:val="0"/>
          <w:divBdr>
            <w:top w:val="none" w:sz="0" w:space="0" w:color="auto"/>
            <w:left w:val="none" w:sz="0" w:space="0" w:color="auto"/>
            <w:bottom w:val="none" w:sz="0" w:space="0" w:color="auto"/>
            <w:right w:val="none" w:sz="0" w:space="0" w:color="auto"/>
          </w:divBdr>
        </w:div>
        <w:div w:id="1457063890">
          <w:marLeft w:val="480"/>
          <w:marRight w:val="0"/>
          <w:marTop w:val="0"/>
          <w:marBottom w:val="0"/>
          <w:divBdr>
            <w:top w:val="none" w:sz="0" w:space="0" w:color="auto"/>
            <w:left w:val="none" w:sz="0" w:space="0" w:color="auto"/>
            <w:bottom w:val="none" w:sz="0" w:space="0" w:color="auto"/>
            <w:right w:val="none" w:sz="0" w:space="0" w:color="auto"/>
          </w:divBdr>
        </w:div>
      </w:divsChild>
    </w:div>
    <w:div w:id="96566684">
      <w:bodyDiv w:val="1"/>
      <w:marLeft w:val="0"/>
      <w:marRight w:val="0"/>
      <w:marTop w:val="0"/>
      <w:marBottom w:val="0"/>
      <w:divBdr>
        <w:top w:val="none" w:sz="0" w:space="0" w:color="auto"/>
        <w:left w:val="none" w:sz="0" w:space="0" w:color="auto"/>
        <w:bottom w:val="none" w:sz="0" w:space="0" w:color="auto"/>
        <w:right w:val="none" w:sz="0" w:space="0" w:color="auto"/>
      </w:divBdr>
    </w:div>
    <w:div w:id="97216928">
      <w:bodyDiv w:val="1"/>
      <w:marLeft w:val="0"/>
      <w:marRight w:val="0"/>
      <w:marTop w:val="0"/>
      <w:marBottom w:val="0"/>
      <w:divBdr>
        <w:top w:val="none" w:sz="0" w:space="0" w:color="auto"/>
        <w:left w:val="none" w:sz="0" w:space="0" w:color="auto"/>
        <w:bottom w:val="none" w:sz="0" w:space="0" w:color="auto"/>
        <w:right w:val="none" w:sz="0" w:space="0" w:color="auto"/>
      </w:divBdr>
    </w:div>
    <w:div w:id="97406889">
      <w:bodyDiv w:val="1"/>
      <w:marLeft w:val="0"/>
      <w:marRight w:val="0"/>
      <w:marTop w:val="0"/>
      <w:marBottom w:val="0"/>
      <w:divBdr>
        <w:top w:val="none" w:sz="0" w:space="0" w:color="auto"/>
        <w:left w:val="none" w:sz="0" w:space="0" w:color="auto"/>
        <w:bottom w:val="none" w:sz="0" w:space="0" w:color="auto"/>
        <w:right w:val="none" w:sz="0" w:space="0" w:color="auto"/>
      </w:divBdr>
    </w:div>
    <w:div w:id="99110790">
      <w:bodyDiv w:val="1"/>
      <w:marLeft w:val="0"/>
      <w:marRight w:val="0"/>
      <w:marTop w:val="0"/>
      <w:marBottom w:val="0"/>
      <w:divBdr>
        <w:top w:val="none" w:sz="0" w:space="0" w:color="auto"/>
        <w:left w:val="none" w:sz="0" w:space="0" w:color="auto"/>
        <w:bottom w:val="none" w:sz="0" w:space="0" w:color="auto"/>
        <w:right w:val="none" w:sz="0" w:space="0" w:color="auto"/>
      </w:divBdr>
    </w:div>
    <w:div w:id="105514874">
      <w:bodyDiv w:val="1"/>
      <w:marLeft w:val="0"/>
      <w:marRight w:val="0"/>
      <w:marTop w:val="0"/>
      <w:marBottom w:val="0"/>
      <w:divBdr>
        <w:top w:val="none" w:sz="0" w:space="0" w:color="auto"/>
        <w:left w:val="none" w:sz="0" w:space="0" w:color="auto"/>
        <w:bottom w:val="none" w:sz="0" w:space="0" w:color="auto"/>
        <w:right w:val="none" w:sz="0" w:space="0" w:color="auto"/>
      </w:divBdr>
    </w:div>
    <w:div w:id="105928801">
      <w:bodyDiv w:val="1"/>
      <w:marLeft w:val="0"/>
      <w:marRight w:val="0"/>
      <w:marTop w:val="0"/>
      <w:marBottom w:val="0"/>
      <w:divBdr>
        <w:top w:val="none" w:sz="0" w:space="0" w:color="auto"/>
        <w:left w:val="none" w:sz="0" w:space="0" w:color="auto"/>
        <w:bottom w:val="none" w:sz="0" w:space="0" w:color="auto"/>
        <w:right w:val="none" w:sz="0" w:space="0" w:color="auto"/>
      </w:divBdr>
    </w:div>
    <w:div w:id="106319964">
      <w:bodyDiv w:val="1"/>
      <w:marLeft w:val="0"/>
      <w:marRight w:val="0"/>
      <w:marTop w:val="0"/>
      <w:marBottom w:val="0"/>
      <w:divBdr>
        <w:top w:val="none" w:sz="0" w:space="0" w:color="auto"/>
        <w:left w:val="none" w:sz="0" w:space="0" w:color="auto"/>
        <w:bottom w:val="none" w:sz="0" w:space="0" w:color="auto"/>
        <w:right w:val="none" w:sz="0" w:space="0" w:color="auto"/>
      </w:divBdr>
      <w:divsChild>
        <w:div w:id="269167605">
          <w:marLeft w:val="480"/>
          <w:marRight w:val="0"/>
          <w:marTop w:val="0"/>
          <w:marBottom w:val="0"/>
          <w:divBdr>
            <w:top w:val="none" w:sz="0" w:space="0" w:color="auto"/>
            <w:left w:val="none" w:sz="0" w:space="0" w:color="auto"/>
            <w:bottom w:val="none" w:sz="0" w:space="0" w:color="auto"/>
            <w:right w:val="none" w:sz="0" w:space="0" w:color="auto"/>
          </w:divBdr>
        </w:div>
        <w:div w:id="671496434">
          <w:marLeft w:val="480"/>
          <w:marRight w:val="0"/>
          <w:marTop w:val="0"/>
          <w:marBottom w:val="0"/>
          <w:divBdr>
            <w:top w:val="none" w:sz="0" w:space="0" w:color="auto"/>
            <w:left w:val="none" w:sz="0" w:space="0" w:color="auto"/>
            <w:bottom w:val="none" w:sz="0" w:space="0" w:color="auto"/>
            <w:right w:val="none" w:sz="0" w:space="0" w:color="auto"/>
          </w:divBdr>
        </w:div>
        <w:div w:id="751127259">
          <w:marLeft w:val="480"/>
          <w:marRight w:val="0"/>
          <w:marTop w:val="0"/>
          <w:marBottom w:val="0"/>
          <w:divBdr>
            <w:top w:val="none" w:sz="0" w:space="0" w:color="auto"/>
            <w:left w:val="none" w:sz="0" w:space="0" w:color="auto"/>
            <w:bottom w:val="none" w:sz="0" w:space="0" w:color="auto"/>
            <w:right w:val="none" w:sz="0" w:space="0" w:color="auto"/>
          </w:divBdr>
        </w:div>
        <w:div w:id="1307929097">
          <w:marLeft w:val="480"/>
          <w:marRight w:val="0"/>
          <w:marTop w:val="0"/>
          <w:marBottom w:val="0"/>
          <w:divBdr>
            <w:top w:val="none" w:sz="0" w:space="0" w:color="auto"/>
            <w:left w:val="none" w:sz="0" w:space="0" w:color="auto"/>
            <w:bottom w:val="none" w:sz="0" w:space="0" w:color="auto"/>
            <w:right w:val="none" w:sz="0" w:space="0" w:color="auto"/>
          </w:divBdr>
        </w:div>
        <w:div w:id="1404064218">
          <w:marLeft w:val="480"/>
          <w:marRight w:val="0"/>
          <w:marTop w:val="0"/>
          <w:marBottom w:val="0"/>
          <w:divBdr>
            <w:top w:val="none" w:sz="0" w:space="0" w:color="auto"/>
            <w:left w:val="none" w:sz="0" w:space="0" w:color="auto"/>
            <w:bottom w:val="none" w:sz="0" w:space="0" w:color="auto"/>
            <w:right w:val="none" w:sz="0" w:space="0" w:color="auto"/>
          </w:divBdr>
        </w:div>
        <w:div w:id="1517034868">
          <w:marLeft w:val="480"/>
          <w:marRight w:val="0"/>
          <w:marTop w:val="0"/>
          <w:marBottom w:val="0"/>
          <w:divBdr>
            <w:top w:val="none" w:sz="0" w:space="0" w:color="auto"/>
            <w:left w:val="none" w:sz="0" w:space="0" w:color="auto"/>
            <w:bottom w:val="none" w:sz="0" w:space="0" w:color="auto"/>
            <w:right w:val="none" w:sz="0" w:space="0" w:color="auto"/>
          </w:divBdr>
        </w:div>
        <w:div w:id="1607930295">
          <w:marLeft w:val="480"/>
          <w:marRight w:val="0"/>
          <w:marTop w:val="0"/>
          <w:marBottom w:val="0"/>
          <w:divBdr>
            <w:top w:val="none" w:sz="0" w:space="0" w:color="auto"/>
            <w:left w:val="none" w:sz="0" w:space="0" w:color="auto"/>
            <w:bottom w:val="none" w:sz="0" w:space="0" w:color="auto"/>
            <w:right w:val="none" w:sz="0" w:space="0" w:color="auto"/>
          </w:divBdr>
        </w:div>
        <w:div w:id="1746342773">
          <w:marLeft w:val="480"/>
          <w:marRight w:val="0"/>
          <w:marTop w:val="0"/>
          <w:marBottom w:val="0"/>
          <w:divBdr>
            <w:top w:val="none" w:sz="0" w:space="0" w:color="auto"/>
            <w:left w:val="none" w:sz="0" w:space="0" w:color="auto"/>
            <w:bottom w:val="none" w:sz="0" w:space="0" w:color="auto"/>
            <w:right w:val="none" w:sz="0" w:space="0" w:color="auto"/>
          </w:divBdr>
        </w:div>
      </w:divsChild>
    </w:div>
    <w:div w:id="107241187">
      <w:bodyDiv w:val="1"/>
      <w:marLeft w:val="0"/>
      <w:marRight w:val="0"/>
      <w:marTop w:val="0"/>
      <w:marBottom w:val="0"/>
      <w:divBdr>
        <w:top w:val="none" w:sz="0" w:space="0" w:color="auto"/>
        <w:left w:val="none" w:sz="0" w:space="0" w:color="auto"/>
        <w:bottom w:val="none" w:sz="0" w:space="0" w:color="auto"/>
        <w:right w:val="none" w:sz="0" w:space="0" w:color="auto"/>
      </w:divBdr>
    </w:div>
    <w:div w:id="107821681">
      <w:bodyDiv w:val="1"/>
      <w:marLeft w:val="0"/>
      <w:marRight w:val="0"/>
      <w:marTop w:val="0"/>
      <w:marBottom w:val="0"/>
      <w:divBdr>
        <w:top w:val="none" w:sz="0" w:space="0" w:color="auto"/>
        <w:left w:val="none" w:sz="0" w:space="0" w:color="auto"/>
        <w:bottom w:val="none" w:sz="0" w:space="0" w:color="auto"/>
        <w:right w:val="none" w:sz="0" w:space="0" w:color="auto"/>
      </w:divBdr>
    </w:div>
    <w:div w:id="110898233">
      <w:bodyDiv w:val="1"/>
      <w:marLeft w:val="0"/>
      <w:marRight w:val="0"/>
      <w:marTop w:val="0"/>
      <w:marBottom w:val="0"/>
      <w:divBdr>
        <w:top w:val="none" w:sz="0" w:space="0" w:color="auto"/>
        <w:left w:val="none" w:sz="0" w:space="0" w:color="auto"/>
        <w:bottom w:val="none" w:sz="0" w:space="0" w:color="auto"/>
        <w:right w:val="none" w:sz="0" w:space="0" w:color="auto"/>
      </w:divBdr>
    </w:div>
    <w:div w:id="113016405">
      <w:bodyDiv w:val="1"/>
      <w:marLeft w:val="0"/>
      <w:marRight w:val="0"/>
      <w:marTop w:val="0"/>
      <w:marBottom w:val="0"/>
      <w:divBdr>
        <w:top w:val="none" w:sz="0" w:space="0" w:color="auto"/>
        <w:left w:val="none" w:sz="0" w:space="0" w:color="auto"/>
        <w:bottom w:val="none" w:sz="0" w:space="0" w:color="auto"/>
        <w:right w:val="none" w:sz="0" w:space="0" w:color="auto"/>
      </w:divBdr>
    </w:div>
    <w:div w:id="114908294">
      <w:bodyDiv w:val="1"/>
      <w:marLeft w:val="0"/>
      <w:marRight w:val="0"/>
      <w:marTop w:val="0"/>
      <w:marBottom w:val="0"/>
      <w:divBdr>
        <w:top w:val="none" w:sz="0" w:space="0" w:color="auto"/>
        <w:left w:val="none" w:sz="0" w:space="0" w:color="auto"/>
        <w:bottom w:val="none" w:sz="0" w:space="0" w:color="auto"/>
        <w:right w:val="none" w:sz="0" w:space="0" w:color="auto"/>
      </w:divBdr>
    </w:div>
    <w:div w:id="115107986">
      <w:bodyDiv w:val="1"/>
      <w:marLeft w:val="0"/>
      <w:marRight w:val="0"/>
      <w:marTop w:val="0"/>
      <w:marBottom w:val="0"/>
      <w:divBdr>
        <w:top w:val="none" w:sz="0" w:space="0" w:color="auto"/>
        <w:left w:val="none" w:sz="0" w:space="0" w:color="auto"/>
        <w:bottom w:val="none" w:sz="0" w:space="0" w:color="auto"/>
        <w:right w:val="none" w:sz="0" w:space="0" w:color="auto"/>
      </w:divBdr>
    </w:div>
    <w:div w:id="115951241">
      <w:bodyDiv w:val="1"/>
      <w:marLeft w:val="0"/>
      <w:marRight w:val="0"/>
      <w:marTop w:val="0"/>
      <w:marBottom w:val="0"/>
      <w:divBdr>
        <w:top w:val="none" w:sz="0" w:space="0" w:color="auto"/>
        <w:left w:val="none" w:sz="0" w:space="0" w:color="auto"/>
        <w:bottom w:val="none" w:sz="0" w:space="0" w:color="auto"/>
        <w:right w:val="none" w:sz="0" w:space="0" w:color="auto"/>
      </w:divBdr>
      <w:divsChild>
        <w:div w:id="307436225">
          <w:marLeft w:val="480"/>
          <w:marRight w:val="0"/>
          <w:marTop w:val="0"/>
          <w:marBottom w:val="0"/>
          <w:divBdr>
            <w:top w:val="none" w:sz="0" w:space="0" w:color="auto"/>
            <w:left w:val="none" w:sz="0" w:space="0" w:color="auto"/>
            <w:bottom w:val="none" w:sz="0" w:space="0" w:color="auto"/>
            <w:right w:val="none" w:sz="0" w:space="0" w:color="auto"/>
          </w:divBdr>
        </w:div>
        <w:div w:id="580145823">
          <w:marLeft w:val="480"/>
          <w:marRight w:val="0"/>
          <w:marTop w:val="0"/>
          <w:marBottom w:val="0"/>
          <w:divBdr>
            <w:top w:val="none" w:sz="0" w:space="0" w:color="auto"/>
            <w:left w:val="none" w:sz="0" w:space="0" w:color="auto"/>
            <w:bottom w:val="none" w:sz="0" w:space="0" w:color="auto"/>
            <w:right w:val="none" w:sz="0" w:space="0" w:color="auto"/>
          </w:divBdr>
        </w:div>
        <w:div w:id="630791420">
          <w:marLeft w:val="480"/>
          <w:marRight w:val="0"/>
          <w:marTop w:val="0"/>
          <w:marBottom w:val="0"/>
          <w:divBdr>
            <w:top w:val="none" w:sz="0" w:space="0" w:color="auto"/>
            <w:left w:val="none" w:sz="0" w:space="0" w:color="auto"/>
            <w:bottom w:val="none" w:sz="0" w:space="0" w:color="auto"/>
            <w:right w:val="none" w:sz="0" w:space="0" w:color="auto"/>
          </w:divBdr>
        </w:div>
        <w:div w:id="945847112">
          <w:marLeft w:val="480"/>
          <w:marRight w:val="0"/>
          <w:marTop w:val="0"/>
          <w:marBottom w:val="0"/>
          <w:divBdr>
            <w:top w:val="none" w:sz="0" w:space="0" w:color="auto"/>
            <w:left w:val="none" w:sz="0" w:space="0" w:color="auto"/>
            <w:bottom w:val="none" w:sz="0" w:space="0" w:color="auto"/>
            <w:right w:val="none" w:sz="0" w:space="0" w:color="auto"/>
          </w:divBdr>
        </w:div>
        <w:div w:id="974986792">
          <w:marLeft w:val="480"/>
          <w:marRight w:val="0"/>
          <w:marTop w:val="0"/>
          <w:marBottom w:val="0"/>
          <w:divBdr>
            <w:top w:val="none" w:sz="0" w:space="0" w:color="auto"/>
            <w:left w:val="none" w:sz="0" w:space="0" w:color="auto"/>
            <w:bottom w:val="none" w:sz="0" w:space="0" w:color="auto"/>
            <w:right w:val="none" w:sz="0" w:space="0" w:color="auto"/>
          </w:divBdr>
        </w:div>
        <w:div w:id="1228221471">
          <w:marLeft w:val="480"/>
          <w:marRight w:val="0"/>
          <w:marTop w:val="0"/>
          <w:marBottom w:val="0"/>
          <w:divBdr>
            <w:top w:val="none" w:sz="0" w:space="0" w:color="auto"/>
            <w:left w:val="none" w:sz="0" w:space="0" w:color="auto"/>
            <w:bottom w:val="none" w:sz="0" w:space="0" w:color="auto"/>
            <w:right w:val="none" w:sz="0" w:space="0" w:color="auto"/>
          </w:divBdr>
        </w:div>
        <w:div w:id="1228802308">
          <w:marLeft w:val="480"/>
          <w:marRight w:val="0"/>
          <w:marTop w:val="0"/>
          <w:marBottom w:val="0"/>
          <w:divBdr>
            <w:top w:val="none" w:sz="0" w:space="0" w:color="auto"/>
            <w:left w:val="none" w:sz="0" w:space="0" w:color="auto"/>
            <w:bottom w:val="none" w:sz="0" w:space="0" w:color="auto"/>
            <w:right w:val="none" w:sz="0" w:space="0" w:color="auto"/>
          </w:divBdr>
        </w:div>
        <w:div w:id="1733501088">
          <w:marLeft w:val="480"/>
          <w:marRight w:val="0"/>
          <w:marTop w:val="0"/>
          <w:marBottom w:val="0"/>
          <w:divBdr>
            <w:top w:val="none" w:sz="0" w:space="0" w:color="auto"/>
            <w:left w:val="none" w:sz="0" w:space="0" w:color="auto"/>
            <w:bottom w:val="none" w:sz="0" w:space="0" w:color="auto"/>
            <w:right w:val="none" w:sz="0" w:space="0" w:color="auto"/>
          </w:divBdr>
        </w:div>
        <w:div w:id="2116900691">
          <w:marLeft w:val="480"/>
          <w:marRight w:val="0"/>
          <w:marTop w:val="0"/>
          <w:marBottom w:val="0"/>
          <w:divBdr>
            <w:top w:val="none" w:sz="0" w:space="0" w:color="auto"/>
            <w:left w:val="none" w:sz="0" w:space="0" w:color="auto"/>
            <w:bottom w:val="none" w:sz="0" w:space="0" w:color="auto"/>
            <w:right w:val="none" w:sz="0" w:space="0" w:color="auto"/>
          </w:divBdr>
        </w:div>
      </w:divsChild>
    </w:div>
    <w:div w:id="116804487">
      <w:bodyDiv w:val="1"/>
      <w:marLeft w:val="0"/>
      <w:marRight w:val="0"/>
      <w:marTop w:val="0"/>
      <w:marBottom w:val="0"/>
      <w:divBdr>
        <w:top w:val="none" w:sz="0" w:space="0" w:color="auto"/>
        <w:left w:val="none" w:sz="0" w:space="0" w:color="auto"/>
        <w:bottom w:val="none" w:sz="0" w:space="0" w:color="auto"/>
        <w:right w:val="none" w:sz="0" w:space="0" w:color="auto"/>
      </w:divBdr>
    </w:div>
    <w:div w:id="117796918">
      <w:bodyDiv w:val="1"/>
      <w:marLeft w:val="0"/>
      <w:marRight w:val="0"/>
      <w:marTop w:val="0"/>
      <w:marBottom w:val="0"/>
      <w:divBdr>
        <w:top w:val="none" w:sz="0" w:space="0" w:color="auto"/>
        <w:left w:val="none" w:sz="0" w:space="0" w:color="auto"/>
        <w:bottom w:val="none" w:sz="0" w:space="0" w:color="auto"/>
        <w:right w:val="none" w:sz="0" w:space="0" w:color="auto"/>
      </w:divBdr>
    </w:div>
    <w:div w:id="118038998">
      <w:bodyDiv w:val="1"/>
      <w:marLeft w:val="0"/>
      <w:marRight w:val="0"/>
      <w:marTop w:val="0"/>
      <w:marBottom w:val="0"/>
      <w:divBdr>
        <w:top w:val="none" w:sz="0" w:space="0" w:color="auto"/>
        <w:left w:val="none" w:sz="0" w:space="0" w:color="auto"/>
        <w:bottom w:val="none" w:sz="0" w:space="0" w:color="auto"/>
        <w:right w:val="none" w:sz="0" w:space="0" w:color="auto"/>
      </w:divBdr>
    </w:div>
    <w:div w:id="118574296">
      <w:bodyDiv w:val="1"/>
      <w:marLeft w:val="0"/>
      <w:marRight w:val="0"/>
      <w:marTop w:val="0"/>
      <w:marBottom w:val="0"/>
      <w:divBdr>
        <w:top w:val="none" w:sz="0" w:space="0" w:color="auto"/>
        <w:left w:val="none" w:sz="0" w:space="0" w:color="auto"/>
        <w:bottom w:val="none" w:sz="0" w:space="0" w:color="auto"/>
        <w:right w:val="none" w:sz="0" w:space="0" w:color="auto"/>
      </w:divBdr>
    </w:div>
    <w:div w:id="120224542">
      <w:bodyDiv w:val="1"/>
      <w:marLeft w:val="0"/>
      <w:marRight w:val="0"/>
      <w:marTop w:val="0"/>
      <w:marBottom w:val="0"/>
      <w:divBdr>
        <w:top w:val="none" w:sz="0" w:space="0" w:color="auto"/>
        <w:left w:val="none" w:sz="0" w:space="0" w:color="auto"/>
        <w:bottom w:val="none" w:sz="0" w:space="0" w:color="auto"/>
        <w:right w:val="none" w:sz="0" w:space="0" w:color="auto"/>
      </w:divBdr>
    </w:div>
    <w:div w:id="120616387">
      <w:bodyDiv w:val="1"/>
      <w:marLeft w:val="0"/>
      <w:marRight w:val="0"/>
      <w:marTop w:val="0"/>
      <w:marBottom w:val="0"/>
      <w:divBdr>
        <w:top w:val="none" w:sz="0" w:space="0" w:color="auto"/>
        <w:left w:val="none" w:sz="0" w:space="0" w:color="auto"/>
        <w:bottom w:val="none" w:sz="0" w:space="0" w:color="auto"/>
        <w:right w:val="none" w:sz="0" w:space="0" w:color="auto"/>
      </w:divBdr>
      <w:divsChild>
        <w:div w:id="30765136">
          <w:marLeft w:val="480"/>
          <w:marRight w:val="0"/>
          <w:marTop w:val="0"/>
          <w:marBottom w:val="0"/>
          <w:divBdr>
            <w:top w:val="none" w:sz="0" w:space="0" w:color="auto"/>
            <w:left w:val="none" w:sz="0" w:space="0" w:color="auto"/>
            <w:bottom w:val="none" w:sz="0" w:space="0" w:color="auto"/>
            <w:right w:val="none" w:sz="0" w:space="0" w:color="auto"/>
          </w:divBdr>
        </w:div>
        <w:div w:id="175463077">
          <w:marLeft w:val="480"/>
          <w:marRight w:val="0"/>
          <w:marTop w:val="0"/>
          <w:marBottom w:val="0"/>
          <w:divBdr>
            <w:top w:val="none" w:sz="0" w:space="0" w:color="auto"/>
            <w:left w:val="none" w:sz="0" w:space="0" w:color="auto"/>
            <w:bottom w:val="none" w:sz="0" w:space="0" w:color="auto"/>
            <w:right w:val="none" w:sz="0" w:space="0" w:color="auto"/>
          </w:divBdr>
        </w:div>
        <w:div w:id="466708051">
          <w:marLeft w:val="480"/>
          <w:marRight w:val="0"/>
          <w:marTop w:val="0"/>
          <w:marBottom w:val="0"/>
          <w:divBdr>
            <w:top w:val="none" w:sz="0" w:space="0" w:color="auto"/>
            <w:left w:val="none" w:sz="0" w:space="0" w:color="auto"/>
            <w:bottom w:val="none" w:sz="0" w:space="0" w:color="auto"/>
            <w:right w:val="none" w:sz="0" w:space="0" w:color="auto"/>
          </w:divBdr>
        </w:div>
        <w:div w:id="536813627">
          <w:marLeft w:val="480"/>
          <w:marRight w:val="0"/>
          <w:marTop w:val="0"/>
          <w:marBottom w:val="0"/>
          <w:divBdr>
            <w:top w:val="none" w:sz="0" w:space="0" w:color="auto"/>
            <w:left w:val="none" w:sz="0" w:space="0" w:color="auto"/>
            <w:bottom w:val="none" w:sz="0" w:space="0" w:color="auto"/>
            <w:right w:val="none" w:sz="0" w:space="0" w:color="auto"/>
          </w:divBdr>
        </w:div>
        <w:div w:id="569081198">
          <w:marLeft w:val="480"/>
          <w:marRight w:val="0"/>
          <w:marTop w:val="0"/>
          <w:marBottom w:val="0"/>
          <w:divBdr>
            <w:top w:val="none" w:sz="0" w:space="0" w:color="auto"/>
            <w:left w:val="none" w:sz="0" w:space="0" w:color="auto"/>
            <w:bottom w:val="none" w:sz="0" w:space="0" w:color="auto"/>
            <w:right w:val="none" w:sz="0" w:space="0" w:color="auto"/>
          </w:divBdr>
        </w:div>
        <w:div w:id="716707589">
          <w:marLeft w:val="480"/>
          <w:marRight w:val="0"/>
          <w:marTop w:val="0"/>
          <w:marBottom w:val="0"/>
          <w:divBdr>
            <w:top w:val="none" w:sz="0" w:space="0" w:color="auto"/>
            <w:left w:val="none" w:sz="0" w:space="0" w:color="auto"/>
            <w:bottom w:val="none" w:sz="0" w:space="0" w:color="auto"/>
            <w:right w:val="none" w:sz="0" w:space="0" w:color="auto"/>
          </w:divBdr>
        </w:div>
        <w:div w:id="1188835296">
          <w:marLeft w:val="480"/>
          <w:marRight w:val="0"/>
          <w:marTop w:val="0"/>
          <w:marBottom w:val="0"/>
          <w:divBdr>
            <w:top w:val="none" w:sz="0" w:space="0" w:color="auto"/>
            <w:left w:val="none" w:sz="0" w:space="0" w:color="auto"/>
            <w:bottom w:val="none" w:sz="0" w:space="0" w:color="auto"/>
            <w:right w:val="none" w:sz="0" w:space="0" w:color="auto"/>
          </w:divBdr>
        </w:div>
        <w:div w:id="1255626552">
          <w:marLeft w:val="480"/>
          <w:marRight w:val="0"/>
          <w:marTop w:val="0"/>
          <w:marBottom w:val="0"/>
          <w:divBdr>
            <w:top w:val="none" w:sz="0" w:space="0" w:color="auto"/>
            <w:left w:val="none" w:sz="0" w:space="0" w:color="auto"/>
            <w:bottom w:val="none" w:sz="0" w:space="0" w:color="auto"/>
            <w:right w:val="none" w:sz="0" w:space="0" w:color="auto"/>
          </w:divBdr>
        </w:div>
        <w:div w:id="1264876066">
          <w:marLeft w:val="480"/>
          <w:marRight w:val="0"/>
          <w:marTop w:val="0"/>
          <w:marBottom w:val="0"/>
          <w:divBdr>
            <w:top w:val="none" w:sz="0" w:space="0" w:color="auto"/>
            <w:left w:val="none" w:sz="0" w:space="0" w:color="auto"/>
            <w:bottom w:val="none" w:sz="0" w:space="0" w:color="auto"/>
            <w:right w:val="none" w:sz="0" w:space="0" w:color="auto"/>
          </w:divBdr>
        </w:div>
        <w:div w:id="1366246616">
          <w:marLeft w:val="480"/>
          <w:marRight w:val="0"/>
          <w:marTop w:val="0"/>
          <w:marBottom w:val="0"/>
          <w:divBdr>
            <w:top w:val="none" w:sz="0" w:space="0" w:color="auto"/>
            <w:left w:val="none" w:sz="0" w:space="0" w:color="auto"/>
            <w:bottom w:val="none" w:sz="0" w:space="0" w:color="auto"/>
            <w:right w:val="none" w:sz="0" w:space="0" w:color="auto"/>
          </w:divBdr>
        </w:div>
        <w:div w:id="1516076105">
          <w:marLeft w:val="480"/>
          <w:marRight w:val="0"/>
          <w:marTop w:val="0"/>
          <w:marBottom w:val="0"/>
          <w:divBdr>
            <w:top w:val="none" w:sz="0" w:space="0" w:color="auto"/>
            <w:left w:val="none" w:sz="0" w:space="0" w:color="auto"/>
            <w:bottom w:val="none" w:sz="0" w:space="0" w:color="auto"/>
            <w:right w:val="none" w:sz="0" w:space="0" w:color="auto"/>
          </w:divBdr>
        </w:div>
        <w:div w:id="1588004197">
          <w:marLeft w:val="480"/>
          <w:marRight w:val="0"/>
          <w:marTop w:val="0"/>
          <w:marBottom w:val="0"/>
          <w:divBdr>
            <w:top w:val="none" w:sz="0" w:space="0" w:color="auto"/>
            <w:left w:val="none" w:sz="0" w:space="0" w:color="auto"/>
            <w:bottom w:val="none" w:sz="0" w:space="0" w:color="auto"/>
            <w:right w:val="none" w:sz="0" w:space="0" w:color="auto"/>
          </w:divBdr>
        </w:div>
        <w:div w:id="1610116118">
          <w:marLeft w:val="480"/>
          <w:marRight w:val="0"/>
          <w:marTop w:val="0"/>
          <w:marBottom w:val="0"/>
          <w:divBdr>
            <w:top w:val="none" w:sz="0" w:space="0" w:color="auto"/>
            <w:left w:val="none" w:sz="0" w:space="0" w:color="auto"/>
            <w:bottom w:val="none" w:sz="0" w:space="0" w:color="auto"/>
            <w:right w:val="none" w:sz="0" w:space="0" w:color="auto"/>
          </w:divBdr>
        </w:div>
        <w:div w:id="1629360416">
          <w:marLeft w:val="480"/>
          <w:marRight w:val="0"/>
          <w:marTop w:val="0"/>
          <w:marBottom w:val="0"/>
          <w:divBdr>
            <w:top w:val="none" w:sz="0" w:space="0" w:color="auto"/>
            <w:left w:val="none" w:sz="0" w:space="0" w:color="auto"/>
            <w:bottom w:val="none" w:sz="0" w:space="0" w:color="auto"/>
            <w:right w:val="none" w:sz="0" w:space="0" w:color="auto"/>
          </w:divBdr>
        </w:div>
      </w:divsChild>
    </w:div>
    <w:div w:id="121655015">
      <w:bodyDiv w:val="1"/>
      <w:marLeft w:val="0"/>
      <w:marRight w:val="0"/>
      <w:marTop w:val="0"/>
      <w:marBottom w:val="0"/>
      <w:divBdr>
        <w:top w:val="none" w:sz="0" w:space="0" w:color="auto"/>
        <w:left w:val="none" w:sz="0" w:space="0" w:color="auto"/>
        <w:bottom w:val="none" w:sz="0" w:space="0" w:color="auto"/>
        <w:right w:val="none" w:sz="0" w:space="0" w:color="auto"/>
      </w:divBdr>
    </w:div>
    <w:div w:id="122308634">
      <w:bodyDiv w:val="1"/>
      <w:marLeft w:val="0"/>
      <w:marRight w:val="0"/>
      <w:marTop w:val="0"/>
      <w:marBottom w:val="0"/>
      <w:divBdr>
        <w:top w:val="none" w:sz="0" w:space="0" w:color="auto"/>
        <w:left w:val="none" w:sz="0" w:space="0" w:color="auto"/>
        <w:bottom w:val="none" w:sz="0" w:space="0" w:color="auto"/>
        <w:right w:val="none" w:sz="0" w:space="0" w:color="auto"/>
      </w:divBdr>
    </w:div>
    <w:div w:id="124083416">
      <w:bodyDiv w:val="1"/>
      <w:marLeft w:val="0"/>
      <w:marRight w:val="0"/>
      <w:marTop w:val="0"/>
      <w:marBottom w:val="0"/>
      <w:divBdr>
        <w:top w:val="none" w:sz="0" w:space="0" w:color="auto"/>
        <w:left w:val="none" w:sz="0" w:space="0" w:color="auto"/>
        <w:bottom w:val="none" w:sz="0" w:space="0" w:color="auto"/>
        <w:right w:val="none" w:sz="0" w:space="0" w:color="auto"/>
      </w:divBdr>
    </w:div>
    <w:div w:id="124781960">
      <w:bodyDiv w:val="1"/>
      <w:marLeft w:val="0"/>
      <w:marRight w:val="0"/>
      <w:marTop w:val="0"/>
      <w:marBottom w:val="0"/>
      <w:divBdr>
        <w:top w:val="none" w:sz="0" w:space="0" w:color="auto"/>
        <w:left w:val="none" w:sz="0" w:space="0" w:color="auto"/>
        <w:bottom w:val="none" w:sz="0" w:space="0" w:color="auto"/>
        <w:right w:val="none" w:sz="0" w:space="0" w:color="auto"/>
      </w:divBdr>
      <w:divsChild>
        <w:div w:id="73860124">
          <w:marLeft w:val="480"/>
          <w:marRight w:val="0"/>
          <w:marTop w:val="0"/>
          <w:marBottom w:val="0"/>
          <w:divBdr>
            <w:top w:val="none" w:sz="0" w:space="0" w:color="auto"/>
            <w:left w:val="none" w:sz="0" w:space="0" w:color="auto"/>
            <w:bottom w:val="none" w:sz="0" w:space="0" w:color="auto"/>
            <w:right w:val="none" w:sz="0" w:space="0" w:color="auto"/>
          </w:divBdr>
        </w:div>
        <w:div w:id="449980176">
          <w:marLeft w:val="480"/>
          <w:marRight w:val="0"/>
          <w:marTop w:val="0"/>
          <w:marBottom w:val="0"/>
          <w:divBdr>
            <w:top w:val="none" w:sz="0" w:space="0" w:color="auto"/>
            <w:left w:val="none" w:sz="0" w:space="0" w:color="auto"/>
            <w:bottom w:val="none" w:sz="0" w:space="0" w:color="auto"/>
            <w:right w:val="none" w:sz="0" w:space="0" w:color="auto"/>
          </w:divBdr>
        </w:div>
        <w:div w:id="916019710">
          <w:marLeft w:val="480"/>
          <w:marRight w:val="0"/>
          <w:marTop w:val="0"/>
          <w:marBottom w:val="0"/>
          <w:divBdr>
            <w:top w:val="none" w:sz="0" w:space="0" w:color="auto"/>
            <w:left w:val="none" w:sz="0" w:space="0" w:color="auto"/>
            <w:bottom w:val="none" w:sz="0" w:space="0" w:color="auto"/>
            <w:right w:val="none" w:sz="0" w:space="0" w:color="auto"/>
          </w:divBdr>
        </w:div>
        <w:div w:id="1348824625">
          <w:marLeft w:val="480"/>
          <w:marRight w:val="0"/>
          <w:marTop w:val="0"/>
          <w:marBottom w:val="0"/>
          <w:divBdr>
            <w:top w:val="none" w:sz="0" w:space="0" w:color="auto"/>
            <w:left w:val="none" w:sz="0" w:space="0" w:color="auto"/>
            <w:bottom w:val="none" w:sz="0" w:space="0" w:color="auto"/>
            <w:right w:val="none" w:sz="0" w:space="0" w:color="auto"/>
          </w:divBdr>
        </w:div>
        <w:div w:id="1514689151">
          <w:marLeft w:val="480"/>
          <w:marRight w:val="0"/>
          <w:marTop w:val="0"/>
          <w:marBottom w:val="0"/>
          <w:divBdr>
            <w:top w:val="none" w:sz="0" w:space="0" w:color="auto"/>
            <w:left w:val="none" w:sz="0" w:space="0" w:color="auto"/>
            <w:bottom w:val="none" w:sz="0" w:space="0" w:color="auto"/>
            <w:right w:val="none" w:sz="0" w:space="0" w:color="auto"/>
          </w:divBdr>
        </w:div>
        <w:div w:id="1642806210">
          <w:marLeft w:val="480"/>
          <w:marRight w:val="0"/>
          <w:marTop w:val="0"/>
          <w:marBottom w:val="0"/>
          <w:divBdr>
            <w:top w:val="none" w:sz="0" w:space="0" w:color="auto"/>
            <w:left w:val="none" w:sz="0" w:space="0" w:color="auto"/>
            <w:bottom w:val="none" w:sz="0" w:space="0" w:color="auto"/>
            <w:right w:val="none" w:sz="0" w:space="0" w:color="auto"/>
          </w:divBdr>
        </w:div>
      </w:divsChild>
    </w:div>
    <w:div w:id="124783751">
      <w:bodyDiv w:val="1"/>
      <w:marLeft w:val="0"/>
      <w:marRight w:val="0"/>
      <w:marTop w:val="0"/>
      <w:marBottom w:val="0"/>
      <w:divBdr>
        <w:top w:val="none" w:sz="0" w:space="0" w:color="auto"/>
        <w:left w:val="none" w:sz="0" w:space="0" w:color="auto"/>
        <w:bottom w:val="none" w:sz="0" w:space="0" w:color="auto"/>
        <w:right w:val="none" w:sz="0" w:space="0" w:color="auto"/>
      </w:divBdr>
    </w:div>
    <w:div w:id="129251431">
      <w:bodyDiv w:val="1"/>
      <w:marLeft w:val="0"/>
      <w:marRight w:val="0"/>
      <w:marTop w:val="0"/>
      <w:marBottom w:val="0"/>
      <w:divBdr>
        <w:top w:val="none" w:sz="0" w:space="0" w:color="auto"/>
        <w:left w:val="none" w:sz="0" w:space="0" w:color="auto"/>
        <w:bottom w:val="none" w:sz="0" w:space="0" w:color="auto"/>
        <w:right w:val="none" w:sz="0" w:space="0" w:color="auto"/>
      </w:divBdr>
    </w:div>
    <w:div w:id="129372485">
      <w:bodyDiv w:val="1"/>
      <w:marLeft w:val="0"/>
      <w:marRight w:val="0"/>
      <w:marTop w:val="0"/>
      <w:marBottom w:val="0"/>
      <w:divBdr>
        <w:top w:val="none" w:sz="0" w:space="0" w:color="auto"/>
        <w:left w:val="none" w:sz="0" w:space="0" w:color="auto"/>
        <w:bottom w:val="none" w:sz="0" w:space="0" w:color="auto"/>
        <w:right w:val="none" w:sz="0" w:space="0" w:color="auto"/>
      </w:divBdr>
    </w:div>
    <w:div w:id="130908140">
      <w:bodyDiv w:val="1"/>
      <w:marLeft w:val="0"/>
      <w:marRight w:val="0"/>
      <w:marTop w:val="0"/>
      <w:marBottom w:val="0"/>
      <w:divBdr>
        <w:top w:val="none" w:sz="0" w:space="0" w:color="auto"/>
        <w:left w:val="none" w:sz="0" w:space="0" w:color="auto"/>
        <w:bottom w:val="none" w:sz="0" w:space="0" w:color="auto"/>
        <w:right w:val="none" w:sz="0" w:space="0" w:color="auto"/>
      </w:divBdr>
    </w:div>
    <w:div w:id="131866973">
      <w:bodyDiv w:val="1"/>
      <w:marLeft w:val="0"/>
      <w:marRight w:val="0"/>
      <w:marTop w:val="0"/>
      <w:marBottom w:val="0"/>
      <w:divBdr>
        <w:top w:val="none" w:sz="0" w:space="0" w:color="auto"/>
        <w:left w:val="none" w:sz="0" w:space="0" w:color="auto"/>
        <w:bottom w:val="none" w:sz="0" w:space="0" w:color="auto"/>
        <w:right w:val="none" w:sz="0" w:space="0" w:color="auto"/>
      </w:divBdr>
    </w:div>
    <w:div w:id="133913263">
      <w:bodyDiv w:val="1"/>
      <w:marLeft w:val="0"/>
      <w:marRight w:val="0"/>
      <w:marTop w:val="0"/>
      <w:marBottom w:val="0"/>
      <w:divBdr>
        <w:top w:val="none" w:sz="0" w:space="0" w:color="auto"/>
        <w:left w:val="none" w:sz="0" w:space="0" w:color="auto"/>
        <w:bottom w:val="none" w:sz="0" w:space="0" w:color="auto"/>
        <w:right w:val="none" w:sz="0" w:space="0" w:color="auto"/>
      </w:divBdr>
    </w:div>
    <w:div w:id="134297742">
      <w:bodyDiv w:val="1"/>
      <w:marLeft w:val="0"/>
      <w:marRight w:val="0"/>
      <w:marTop w:val="0"/>
      <w:marBottom w:val="0"/>
      <w:divBdr>
        <w:top w:val="none" w:sz="0" w:space="0" w:color="auto"/>
        <w:left w:val="none" w:sz="0" w:space="0" w:color="auto"/>
        <w:bottom w:val="none" w:sz="0" w:space="0" w:color="auto"/>
        <w:right w:val="none" w:sz="0" w:space="0" w:color="auto"/>
      </w:divBdr>
    </w:div>
    <w:div w:id="136647027">
      <w:bodyDiv w:val="1"/>
      <w:marLeft w:val="0"/>
      <w:marRight w:val="0"/>
      <w:marTop w:val="0"/>
      <w:marBottom w:val="0"/>
      <w:divBdr>
        <w:top w:val="none" w:sz="0" w:space="0" w:color="auto"/>
        <w:left w:val="none" w:sz="0" w:space="0" w:color="auto"/>
        <w:bottom w:val="none" w:sz="0" w:space="0" w:color="auto"/>
        <w:right w:val="none" w:sz="0" w:space="0" w:color="auto"/>
      </w:divBdr>
    </w:div>
    <w:div w:id="136846423">
      <w:bodyDiv w:val="1"/>
      <w:marLeft w:val="0"/>
      <w:marRight w:val="0"/>
      <w:marTop w:val="0"/>
      <w:marBottom w:val="0"/>
      <w:divBdr>
        <w:top w:val="none" w:sz="0" w:space="0" w:color="auto"/>
        <w:left w:val="none" w:sz="0" w:space="0" w:color="auto"/>
        <w:bottom w:val="none" w:sz="0" w:space="0" w:color="auto"/>
        <w:right w:val="none" w:sz="0" w:space="0" w:color="auto"/>
      </w:divBdr>
    </w:div>
    <w:div w:id="138085123">
      <w:bodyDiv w:val="1"/>
      <w:marLeft w:val="0"/>
      <w:marRight w:val="0"/>
      <w:marTop w:val="0"/>
      <w:marBottom w:val="0"/>
      <w:divBdr>
        <w:top w:val="none" w:sz="0" w:space="0" w:color="auto"/>
        <w:left w:val="none" w:sz="0" w:space="0" w:color="auto"/>
        <w:bottom w:val="none" w:sz="0" w:space="0" w:color="auto"/>
        <w:right w:val="none" w:sz="0" w:space="0" w:color="auto"/>
      </w:divBdr>
    </w:div>
    <w:div w:id="138108740">
      <w:bodyDiv w:val="1"/>
      <w:marLeft w:val="0"/>
      <w:marRight w:val="0"/>
      <w:marTop w:val="0"/>
      <w:marBottom w:val="0"/>
      <w:divBdr>
        <w:top w:val="none" w:sz="0" w:space="0" w:color="auto"/>
        <w:left w:val="none" w:sz="0" w:space="0" w:color="auto"/>
        <w:bottom w:val="none" w:sz="0" w:space="0" w:color="auto"/>
        <w:right w:val="none" w:sz="0" w:space="0" w:color="auto"/>
      </w:divBdr>
    </w:div>
    <w:div w:id="138112260">
      <w:bodyDiv w:val="1"/>
      <w:marLeft w:val="0"/>
      <w:marRight w:val="0"/>
      <w:marTop w:val="0"/>
      <w:marBottom w:val="0"/>
      <w:divBdr>
        <w:top w:val="none" w:sz="0" w:space="0" w:color="auto"/>
        <w:left w:val="none" w:sz="0" w:space="0" w:color="auto"/>
        <w:bottom w:val="none" w:sz="0" w:space="0" w:color="auto"/>
        <w:right w:val="none" w:sz="0" w:space="0" w:color="auto"/>
      </w:divBdr>
    </w:div>
    <w:div w:id="139617031">
      <w:bodyDiv w:val="1"/>
      <w:marLeft w:val="0"/>
      <w:marRight w:val="0"/>
      <w:marTop w:val="0"/>
      <w:marBottom w:val="0"/>
      <w:divBdr>
        <w:top w:val="none" w:sz="0" w:space="0" w:color="auto"/>
        <w:left w:val="none" w:sz="0" w:space="0" w:color="auto"/>
        <w:bottom w:val="none" w:sz="0" w:space="0" w:color="auto"/>
        <w:right w:val="none" w:sz="0" w:space="0" w:color="auto"/>
      </w:divBdr>
    </w:div>
    <w:div w:id="140007386">
      <w:bodyDiv w:val="1"/>
      <w:marLeft w:val="0"/>
      <w:marRight w:val="0"/>
      <w:marTop w:val="0"/>
      <w:marBottom w:val="0"/>
      <w:divBdr>
        <w:top w:val="none" w:sz="0" w:space="0" w:color="auto"/>
        <w:left w:val="none" w:sz="0" w:space="0" w:color="auto"/>
        <w:bottom w:val="none" w:sz="0" w:space="0" w:color="auto"/>
        <w:right w:val="none" w:sz="0" w:space="0" w:color="auto"/>
      </w:divBdr>
    </w:div>
    <w:div w:id="140734925">
      <w:bodyDiv w:val="1"/>
      <w:marLeft w:val="0"/>
      <w:marRight w:val="0"/>
      <w:marTop w:val="0"/>
      <w:marBottom w:val="0"/>
      <w:divBdr>
        <w:top w:val="none" w:sz="0" w:space="0" w:color="auto"/>
        <w:left w:val="none" w:sz="0" w:space="0" w:color="auto"/>
        <w:bottom w:val="none" w:sz="0" w:space="0" w:color="auto"/>
        <w:right w:val="none" w:sz="0" w:space="0" w:color="auto"/>
      </w:divBdr>
    </w:div>
    <w:div w:id="140777767">
      <w:bodyDiv w:val="1"/>
      <w:marLeft w:val="0"/>
      <w:marRight w:val="0"/>
      <w:marTop w:val="0"/>
      <w:marBottom w:val="0"/>
      <w:divBdr>
        <w:top w:val="none" w:sz="0" w:space="0" w:color="auto"/>
        <w:left w:val="none" w:sz="0" w:space="0" w:color="auto"/>
        <w:bottom w:val="none" w:sz="0" w:space="0" w:color="auto"/>
        <w:right w:val="none" w:sz="0" w:space="0" w:color="auto"/>
      </w:divBdr>
      <w:divsChild>
        <w:div w:id="328751869">
          <w:marLeft w:val="480"/>
          <w:marRight w:val="0"/>
          <w:marTop w:val="0"/>
          <w:marBottom w:val="0"/>
          <w:divBdr>
            <w:top w:val="none" w:sz="0" w:space="0" w:color="auto"/>
            <w:left w:val="none" w:sz="0" w:space="0" w:color="auto"/>
            <w:bottom w:val="none" w:sz="0" w:space="0" w:color="auto"/>
            <w:right w:val="none" w:sz="0" w:space="0" w:color="auto"/>
          </w:divBdr>
        </w:div>
        <w:div w:id="570385017">
          <w:marLeft w:val="480"/>
          <w:marRight w:val="0"/>
          <w:marTop w:val="0"/>
          <w:marBottom w:val="0"/>
          <w:divBdr>
            <w:top w:val="none" w:sz="0" w:space="0" w:color="auto"/>
            <w:left w:val="none" w:sz="0" w:space="0" w:color="auto"/>
            <w:bottom w:val="none" w:sz="0" w:space="0" w:color="auto"/>
            <w:right w:val="none" w:sz="0" w:space="0" w:color="auto"/>
          </w:divBdr>
        </w:div>
        <w:div w:id="1008480725">
          <w:marLeft w:val="480"/>
          <w:marRight w:val="0"/>
          <w:marTop w:val="0"/>
          <w:marBottom w:val="0"/>
          <w:divBdr>
            <w:top w:val="none" w:sz="0" w:space="0" w:color="auto"/>
            <w:left w:val="none" w:sz="0" w:space="0" w:color="auto"/>
            <w:bottom w:val="none" w:sz="0" w:space="0" w:color="auto"/>
            <w:right w:val="none" w:sz="0" w:space="0" w:color="auto"/>
          </w:divBdr>
        </w:div>
        <w:div w:id="1099448830">
          <w:marLeft w:val="480"/>
          <w:marRight w:val="0"/>
          <w:marTop w:val="0"/>
          <w:marBottom w:val="0"/>
          <w:divBdr>
            <w:top w:val="none" w:sz="0" w:space="0" w:color="auto"/>
            <w:left w:val="none" w:sz="0" w:space="0" w:color="auto"/>
            <w:bottom w:val="none" w:sz="0" w:space="0" w:color="auto"/>
            <w:right w:val="none" w:sz="0" w:space="0" w:color="auto"/>
          </w:divBdr>
        </w:div>
        <w:div w:id="1397436776">
          <w:marLeft w:val="480"/>
          <w:marRight w:val="0"/>
          <w:marTop w:val="0"/>
          <w:marBottom w:val="0"/>
          <w:divBdr>
            <w:top w:val="none" w:sz="0" w:space="0" w:color="auto"/>
            <w:left w:val="none" w:sz="0" w:space="0" w:color="auto"/>
            <w:bottom w:val="none" w:sz="0" w:space="0" w:color="auto"/>
            <w:right w:val="none" w:sz="0" w:space="0" w:color="auto"/>
          </w:divBdr>
        </w:div>
        <w:div w:id="1683973732">
          <w:marLeft w:val="480"/>
          <w:marRight w:val="0"/>
          <w:marTop w:val="0"/>
          <w:marBottom w:val="0"/>
          <w:divBdr>
            <w:top w:val="none" w:sz="0" w:space="0" w:color="auto"/>
            <w:left w:val="none" w:sz="0" w:space="0" w:color="auto"/>
            <w:bottom w:val="none" w:sz="0" w:space="0" w:color="auto"/>
            <w:right w:val="none" w:sz="0" w:space="0" w:color="auto"/>
          </w:divBdr>
        </w:div>
        <w:div w:id="1795244359">
          <w:marLeft w:val="480"/>
          <w:marRight w:val="0"/>
          <w:marTop w:val="0"/>
          <w:marBottom w:val="0"/>
          <w:divBdr>
            <w:top w:val="none" w:sz="0" w:space="0" w:color="auto"/>
            <w:left w:val="none" w:sz="0" w:space="0" w:color="auto"/>
            <w:bottom w:val="none" w:sz="0" w:space="0" w:color="auto"/>
            <w:right w:val="none" w:sz="0" w:space="0" w:color="auto"/>
          </w:divBdr>
        </w:div>
        <w:div w:id="2091265602">
          <w:marLeft w:val="480"/>
          <w:marRight w:val="0"/>
          <w:marTop w:val="0"/>
          <w:marBottom w:val="0"/>
          <w:divBdr>
            <w:top w:val="none" w:sz="0" w:space="0" w:color="auto"/>
            <w:left w:val="none" w:sz="0" w:space="0" w:color="auto"/>
            <w:bottom w:val="none" w:sz="0" w:space="0" w:color="auto"/>
            <w:right w:val="none" w:sz="0" w:space="0" w:color="auto"/>
          </w:divBdr>
        </w:div>
        <w:div w:id="2136673367">
          <w:marLeft w:val="480"/>
          <w:marRight w:val="0"/>
          <w:marTop w:val="0"/>
          <w:marBottom w:val="0"/>
          <w:divBdr>
            <w:top w:val="none" w:sz="0" w:space="0" w:color="auto"/>
            <w:left w:val="none" w:sz="0" w:space="0" w:color="auto"/>
            <w:bottom w:val="none" w:sz="0" w:space="0" w:color="auto"/>
            <w:right w:val="none" w:sz="0" w:space="0" w:color="auto"/>
          </w:divBdr>
        </w:div>
      </w:divsChild>
    </w:div>
    <w:div w:id="144205532">
      <w:bodyDiv w:val="1"/>
      <w:marLeft w:val="0"/>
      <w:marRight w:val="0"/>
      <w:marTop w:val="0"/>
      <w:marBottom w:val="0"/>
      <w:divBdr>
        <w:top w:val="none" w:sz="0" w:space="0" w:color="auto"/>
        <w:left w:val="none" w:sz="0" w:space="0" w:color="auto"/>
        <w:bottom w:val="none" w:sz="0" w:space="0" w:color="auto"/>
        <w:right w:val="none" w:sz="0" w:space="0" w:color="auto"/>
      </w:divBdr>
    </w:div>
    <w:div w:id="146097493">
      <w:bodyDiv w:val="1"/>
      <w:marLeft w:val="0"/>
      <w:marRight w:val="0"/>
      <w:marTop w:val="0"/>
      <w:marBottom w:val="0"/>
      <w:divBdr>
        <w:top w:val="none" w:sz="0" w:space="0" w:color="auto"/>
        <w:left w:val="none" w:sz="0" w:space="0" w:color="auto"/>
        <w:bottom w:val="none" w:sz="0" w:space="0" w:color="auto"/>
        <w:right w:val="none" w:sz="0" w:space="0" w:color="auto"/>
      </w:divBdr>
    </w:div>
    <w:div w:id="147985465">
      <w:bodyDiv w:val="1"/>
      <w:marLeft w:val="0"/>
      <w:marRight w:val="0"/>
      <w:marTop w:val="0"/>
      <w:marBottom w:val="0"/>
      <w:divBdr>
        <w:top w:val="none" w:sz="0" w:space="0" w:color="auto"/>
        <w:left w:val="none" w:sz="0" w:space="0" w:color="auto"/>
        <w:bottom w:val="none" w:sz="0" w:space="0" w:color="auto"/>
        <w:right w:val="none" w:sz="0" w:space="0" w:color="auto"/>
      </w:divBdr>
    </w:div>
    <w:div w:id="148979476">
      <w:bodyDiv w:val="1"/>
      <w:marLeft w:val="0"/>
      <w:marRight w:val="0"/>
      <w:marTop w:val="0"/>
      <w:marBottom w:val="0"/>
      <w:divBdr>
        <w:top w:val="none" w:sz="0" w:space="0" w:color="auto"/>
        <w:left w:val="none" w:sz="0" w:space="0" w:color="auto"/>
        <w:bottom w:val="none" w:sz="0" w:space="0" w:color="auto"/>
        <w:right w:val="none" w:sz="0" w:space="0" w:color="auto"/>
      </w:divBdr>
    </w:div>
    <w:div w:id="150027564">
      <w:bodyDiv w:val="1"/>
      <w:marLeft w:val="0"/>
      <w:marRight w:val="0"/>
      <w:marTop w:val="0"/>
      <w:marBottom w:val="0"/>
      <w:divBdr>
        <w:top w:val="none" w:sz="0" w:space="0" w:color="auto"/>
        <w:left w:val="none" w:sz="0" w:space="0" w:color="auto"/>
        <w:bottom w:val="none" w:sz="0" w:space="0" w:color="auto"/>
        <w:right w:val="none" w:sz="0" w:space="0" w:color="auto"/>
      </w:divBdr>
    </w:div>
    <w:div w:id="150607872">
      <w:bodyDiv w:val="1"/>
      <w:marLeft w:val="0"/>
      <w:marRight w:val="0"/>
      <w:marTop w:val="0"/>
      <w:marBottom w:val="0"/>
      <w:divBdr>
        <w:top w:val="none" w:sz="0" w:space="0" w:color="auto"/>
        <w:left w:val="none" w:sz="0" w:space="0" w:color="auto"/>
        <w:bottom w:val="none" w:sz="0" w:space="0" w:color="auto"/>
        <w:right w:val="none" w:sz="0" w:space="0" w:color="auto"/>
      </w:divBdr>
    </w:div>
    <w:div w:id="153421546">
      <w:bodyDiv w:val="1"/>
      <w:marLeft w:val="0"/>
      <w:marRight w:val="0"/>
      <w:marTop w:val="0"/>
      <w:marBottom w:val="0"/>
      <w:divBdr>
        <w:top w:val="none" w:sz="0" w:space="0" w:color="auto"/>
        <w:left w:val="none" w:sz="0" w:space="0" w:color="auto"/>
        <w:bottom w:val="none" w:sz="0" w:space="0" w:color="auto"/>
        <w:right w:val="none" w:sz="0" w:space="0" w:color="auto"/>
      </w:divBdr>
    </w:div>
    <w:div w:id="154304473">
      <w:bodyDiv w:val="1"/>
      <w:marLeft w:val="0"/>
      <w:marRight w:val="0"/>
      <w:marTop w:val="0"/>
      <w:marBottom w:val="0"/>
      <w:divBdr>
        <w:top w:val="none" w:sz="0" w:space="0" w:color="auto"/>
        <w:left w:val="none" w:sz="0" w:space="0" w:color="auto"/>
        <w:bottom w:val="none" w:sz="0" w:space="0" w:color="auto"/>
        <w:right w:val="none" w:sz="0" w:space="0" w:color="auto"/>
      </w:divBdr>
    </w:div>
    <w:div w:id="156264685">
      <w:bodyDiv w:val="1"/>
      <w:marLeft w:val="0"/>
      <w:marRight w:val="0"/>
      <w:marTop w:val="0"/>
      <w:marBottom w:val="0"/>
      <w:divBdr>
        <w:top w:val="none" w:sz="0" w:space="0" w:color="auto"/>
        <w:left w:val="none" w:sz="0" w:space="0" w:color="auto"/>
        <w:bottom w:val="none" w:sz="0" w:space="0" w:color="auto"/>
        <w:right w:val="none" w:sz="0" w:space="0" w:color="auto"/>
      </w:divBdr>
    </w:div>
    <w:div w:id="156314466">
      <w:bodyDiv w:val="1"/>
      <w:marLeft w:val="0"/>
      <w:marRight w:val="0"/>
      <w:marTop w:val="0"/>
      <w:marBottom w:val="0"/>
      <w:divBdr>
        <w:top w:val="none" w:sz="0" w:space="0" w:color="auto"/>
        <w:left w:val="none" w:sz="0" w:space="0" w:color="auto"/>
        <w:bottom w:val="none" w:sz="0" w:space="0" w:color="auto"/>
        <w:right w:val="none" w:sz="0" w:space="0" w:color="auto"/>
      </w:divBdr>
    </w:div>
    <w:div w:id="157579438">
      <w:bodyDiv w:val="1"/>
      <w:marLeft w:val="0"/>
      <w:marRight w:val="0"/>
      <w:marTop w:val="0"/>
      <w:marBottom w:val="0"/>
      <w:divBdr>
        <w:top w:val="none" w:sz="0" w:space="0" w:color="auto"/>
        <w:left w:val="none" w:sz="0" w:space="0" w:color="auto"/>
        <w:bottom w:val="none" w:sz="0" w:space="0" w:color="auto"/>
        <w:right w:val="none" w:sz="0" w:space="0" w:color="auto"/>
      </w:divBdr>
    </w:div>
    <w:div w:id="158078538">
      <w:bodyDiv w:val="1"/>
      <w:marLeft w:val="0"/>
      <w:marRight w:val="0"/>
      <w:marTop w:val="0"/>
      <w:marBottom w:val="0"/>
      <w:divBdr>
        <w:top w:val="none" w:sz="0" w:space="0" w:color="auto"/>
        <w:left w:val="none" w:sz="0" w:space="0" w:color="auto"/>
        <w:bottom w:val="none" w:sz="0" w:space="0" w:color="auto"/>
        <w:right w:val="none" w:sz="0" w:space="0" w:color="auto"/>
      </w:divBdr>
    </w:div>
    <w:div w:id="159077555">
      <w:bodyDiv w:val="1"/>
      <w:marLeft w:val="0"/>
      <w:marRight w:val="0"/>
      <w:marTop w:val="0"/>
      <w:marBottom w:val="0"/>
      <w:divBdr>
        <w:top w:val="none" w:sz="0" w:space="0" w:color="auto"/>
        <w:left w:val="none" w:sz="0" w:space="0" w:color="auto"/>
        <w:bottom w:val="none" w:sz="0" w:space="0" w:color="auto"/>
        <w:right w:val="none" w:sz="0" w:space="0" w:color="auto"/>
      </w:divBdr>
    </w:div>
    <w:div w:id="160200204">
      <w:bodyDiv w:val="1"/>
      <w:marLeft w:val="0"/>
      <w:marRight w:val="0"/>
      <w:marTop w:val="0"/>
      <w:marBottom w:val="0"/>
      <w:divBdr>
        <w:top w:val="none" w:sz="0" w:space="0" w:color="auto"/>
        <w:left w:val="none" w:sz="0" w:space="0" w:color="auto"/>
        <w:bottom w:val="none" w:sz="0" w:space="0" w:color="auto"/>
        <w:right w:val="none" w:sz="0" w:space="0" w:color="auto"/>
      </w:divBdr>
      <w:divsChild>
        <w:div w:id="118694342">
          <w:marLeft w:val="480"/>
          <w:marRight w:val="0"/>
          <w:marTop w:val="0"/>
          <w:marBottom w:val="0"/>
          <w:divBdr>
            <w:top w:val="none" w:sz="0" w:space="0" w:color="auto"/>
            <w:left w:val="none" w:sz="0" w:space="0" w:color="auto"/>
            <w:bottom w:val="none" w:sz="0" w:space="0" w:color="auto"/>
            <w:right w:val="none" w:sz="0" w:space="0" w:color="auto"/>
          </w:divBdr>
        </w:div>
        <w:div w:id="214320190">
          <w:marLeft w:val="480"/>
          <w:marRight w:val="0"/>
          <w:marTop w:val="0"/>
          <w:marBottom w:val="0"/>
          <w:divBdr>
            <w:top w:val="none" w:sz="0" w:space="0" w:color="auto"/>
            <w:left w:val="none" w:sz="0" w:space="0" w:color="auto"/>
            <w:bottom w:val="none" w:sz="0" w:space="0" w:color="auto"/>
            <w:right w:val="none" w:sz="0" w:space="0" w:color="auto"/>
          </w:divBdr>
        </w:div>
        <w:div w:id="252082945">
          <w:marLeft w:val="480"/>
          <w:marRight w:val="0"/>
          <w:marTop w:val="0"/>
          <w:marBottom w:val="0"/>
          <w:divBdr>
            <w:top w:val="none" w:sz="0" w:space="0" w:color="auto"/>
            <w:left w:val="none" w:sz="0" w:space="0" w:color="auto"/>
            <w:bottom w:val="none" w:sz="0" w:space="0" w:color="auto"/>
            <w:right w:val="none" w:sz="0" w:space="0" w:color="auto"/>
          </w:divBdr>
        </w:div>
        <w:div w:id="505556157">
          <w:marLeft w:val="480"/>
          <w:marRight w:val="0"/>
          <w:marTop w:val="0"/>
          <w:marBottom w:val="0"/>
          <w:divBdr>
            <w:top w:val="none" w:sz="0" w:space="0" w:color="auto"/>
            <w:left w:val="none" w:sz="0" w:space="0" w:color="auto"/>
            <w:bottom w:val="none" w:sz="0" w:space="0" w:color="auto"/>
            <w:right w:val="none" w:sz="0" w:space="0" w:color="auto"/>
          </w:divBdr>
        </w:div>
        <w:div w:id="536546947">
          <w:marLeft w:val="480"/>
          <w:marRight w:val="0"/>
          <w:marTop w:val="0"/>
          <w:marBottom w:val="0"/>
          <w:divBdr>
            <w:top w:val="none" w:sz="0" w:space="0" w:color="auto"/>
            <w:left w:val="none" w:sz="0" w:space="0" w:color="auto"/>
            <w:bottom w:val="none" w:sz="0" w:space="0" w:color="auto"/>
            <w:right w:val="none" w:sz="0" w:space="0" w:color="auto"/>
          </w:divBdr>
        </w:div>
        <w:div w:id="600601674">
          <w:marLeft w:val="480"/>
          <w:marRight w:val="0"/>
          <w:marTop w:val="0"/>
          <w:marBottom w:val="0"/>
          <w:divBdr>
            <w:top w:val="none" w:sz="0" w:space="0" w:color="auto"/>
            <w:left w:val="none" w:sz="0" w:space="0" w:color="auto"/>
            <w:bottom w:val="none" w:sz="0" w:space="0" w:color="auto"/>
            <w:right w:val="none" w:sz="0" w:space="0" w:color="auto"/>
          </w:divBdr>
        </w:div>
        <w:div w:id="616448572">
          <w:marLeft w:val="480"/>
          <w:marRight w:val="0"/>
          <w:marTop w:val="0"/>
          <w:marBottom w:val="0"/>
          <w:divBdr>
            <w:top w:val="none" w:sz="0" w:space="0" w:color="auto"/>
            <w:left w:val="none" w:sz="0" w:space="0" w:color="auto"/>
            <w:bottom w:val="none" w:sz="0" w:space="0" w:color="auto"/>
            <w:right w:val="none" w:sz="0" w:space="0" w:color="auto"/>
          </w:divBdr>
        </w:div>
        <w:div w:id="809634944">
          <w:marLeft w:val="480"/>
          <w:marRight w:val="0"/>
          <w:marTop w:val="0"/>
          <w:marBottom w:val="0"/>
          <w:divBdr>
            <w:top w:val="none" w:sz="0" w:space="0" w:color="auto"/>
            <w:left w:val="none" w:sz="0" w:space="0" w:color="auto"/>
            <w:bottom w:val="none" w:sz="0" w:space="0" w:color="auto"/>
            <w:right w:val="none" w:sz="0" w:space="0" w:color="auto"/>
          </w:divBdr>
        </w:div>
        <w:div w:id="1136751408">
          <w:marLeft w:val="480"/>
          <w:marRight w:val="0"/>
          <w:marTop w:val="0"/>
          <w:marBottom w:val="0"/>
          <w:divBdr>
            <w:top w:val="none" w:sz="0" w:space="0" w:color="auto"/>
            <w:left w:val="none" w:sz="0" w:space="0" w:color="auto"/>
            <w:bottom w:val="none" w:sz="0" w:space="0" w:color="auto"/>
            <w:right w:val="none" w:sz="0" w:space="0" w:color="auto"/>
          </w:divBdr>
        </w:div>
        <w:div w:id="1467431227">
          <w:marLeft w:val="480"/>
          <w:marRight w:val="0"/>
          <w:marTop w:val="0"/>
          <w:marBottom w:val="0"/>
          <w:divBdr>
            <w:top w:val="none" w:sz="0" w:space="0" w:color="auto"/>
            <w:left w:val="none" w:sz="0" w:space="0" w:color="auto"/>
            <w:bottom w:val="none" w:sz="0" w:space="0" w:color="auto"/>
            <w:right w:val="none" w:sz="0" w:space="0" w:color="auto"/>
          </w:divBdr>
        </w:div>
        <w:div w:id="1488083705">
          <w:marLeft w:val="480"/>
          <w:marRight w:val="0"/>
          <w:marTop w:val="0"/>
          <w:marBottom w:val="0"/>
          <w:divBdr>
            <w:top w:val="none" w:sz="0" w:space="0" w:color="auto"/>
            <w:left w:val="none" w:sz="0" w:space="0" w:color="auto"/>
            <w:bottom w:val="none" w:sz="0" w:space="0" w:color="auto"/>
            <w:right w:val="none" w:sz="0" w:space="0" w:color="auto"/>
          </w:divBdr>
        </w:div>
        <w:div w:id="1532647909">
          <w:marLeft w:val="480"/>
          <w:marRight w:val="0"/>
          <w:marTop w:val="0"/>
          <w:marBottom w:val="0"/>
          <w:divBdr>
            <w:top w:val="none" w:sz="0" w:space="0" w:color="auto"/>
            <w:left w:val="none" w:sz="0" w:space="0" w:color="auto"/>
            <w:bottom w:val="none" w:sz="0" w:space="0" w:color="auto"/>
            <w:right w:val="none" w:sz="0" w:space="0" w:color="auto"/>
          </w:divBdr>
        </w:div>
        <w:div w:id="1750157380">
          <w:marLeft w:val="480"/>
          <w:marRight w:val="0"/>
          <w:marTop w:val="0"/>
          <w:marBottom w:val="0"/>
          <w:divBdr>
            <w:top w:val="none" w:sz="0" w:space="0" w:color="auto"/>
            <w:left w:val="none" w:sz="0" w:space="0" w:color="auto"/>
            <w:bottom w:val="none" w:sz="0" w:space="0" w:color="auto"/>
            <w:right w:val="none" w:sz="0" w:space="0" w:color="auto"/>
          </w:divBdr>
        </w:div>
        <w:div w:id="1927766055">
          <w:marLeft w:val="480"/>
          <w:marRight w:val="0"/>
          <w:marTop w:val="0"/>
          <w:marBottom w:val="0"/>
          <w:divBdr>
            <w:top w:val="none" w:sz="0" w:space="0" w:color="auto"/>
            <w:left w:val="none" w:sz="0" w:space="0" w:color="auto"/>
            <w:bottom w:val="none" w:sz="0" w:space="0" w:color="auto"/>
            <w:right w:val="none" w:sz="0" w:space="0" w:color="auto"/>
          </w:divBdr>
        </w:div>
        <w:div w:id="2033648375">
          <w:marLeft w:val="480"/>
          <w:marRight w:val="0"/>
          <w:marTop w:val="0"/>
          <w:marBottom w:val="0"/>
          <w:divBdr>
            <w:top w:val="none" w:sz="0" w:space="0" w:color="auto"/>
            <w:left w:val="none" w:sz="0" w:space="0" w:color="auto"/>
            <w:bottom w:val="none" w:sz="0" w:space="0" w:color="auto"/>
            <w:right w:val="none" w:sz="0" w:space="0" w:color="auto"/>
          </w:divBdr>
        </w:div>
      </w:divsChild>
    </w:div>
    <w:div w:id="160972704">
      <w:bodyDiv w:val="1"/>
      <w:marLeft w:val="0"/>
      <w:marRight w:val="0"/>
      <w:marTop w:val="0"/>
      <w:marBottom w:val="0"/>
      <w:divBdr>
        <w:top w:val="none" w:sz="0" w:space="0" w:color="auto"/>
        <w:left w:val="none" w:sz="0" w:space="0" w:color="auto"/>
        <w:bottom w:val="none" w:sz="0" w:space="0" w:color="auto"/>
        <w:right w:val="none" w:sz="0" w:space="0" w:color="auto"/>
      </w:divBdr>
    </w:div>
    <w:div w:id="161820356">
      <w:bodyDiv w:val="1"/>
      <w:marLeft w:val="0"/>
      <w:marRight w:val="0"/>
      <w:marTop w:val="0"/>
      <w:marBottom w:val="0"/>
      <w:divBdr>
        <w:top w:val="none" w:sz="0" w:space="0" w:color="auto"/>
        <w:left w:val="none" w:sz="0" w:space="0" w:color="auto"/>
        <w:bottom w:val="none" w:sz="0" w:space="0" w:color="auto"/>
        <w:right w:val="none" w:sz="0" w:space="0" w:color="auto"/>
      </w:divBdr>
    </w:div>
    <w:div w:id="162358605">
      <w:bodyDiv w:val="1"/>
      <w:marLeft w:val="0"/>
      <w:marRight w:val="0"/>
      <w:marTop w:val="0"/>
      <w:marBottom w:val="0"/>
      <w:divBdr>
        <w:top w:val="none" w:sz="0" w:space="0" w:color="auto"/>
        <w:left w:val="none" w:sz="0" w:space="0" w:color="auto"/>
        <w:bottom w:val="none" w:sz="0" w:space="0" w:color="auto"/>
        <w:right w:val="none" w:sz="0" w:space="0" w:color="auto"/>
      </w:divBdr>
    </w:div>
    <w:div w:id="163787262">
      <w:bodyDiv w:val="1"/>
      <w:marLeft w:val="0"/>
      <w:marRight w:val="0"/>
      <w:marTop w:val="0"/>
      <w:marBottom w:val="0"/>
      <w:divBdr>
        <w:top w:val="none" w:sz="0" w:space="0" w:color="auto"/>
        <w:left w:val="none" w:sz="0" w:space="0" w:color="auto"/>
        <w:bottom w:val="none" w:sz="0" w:space="0" w:color="auto"/>
        <w:right w:val="none" w:sz="0" w:space="0" w:color="auto"/>
      </w:divBdr>
    </w:div>
    <w:div w:id="164396315">
      <w:bodyDiv w:val="1"/>
      <w:marLeft w:val="0"/>
      <w:marRight w:val="0"/>
      <w:marTop w:val="0"/>
      <w:marBottom w:val="0"/>
      <w:divBdr>
        <w:top w:val="none" w:sz="0" w:space="0" w:color="auto"/>
        <w:left w:val="none" w:sz="0" w:space="0" w:color="auto"/>
        <w:bottom w:val="none" w:sz="0" w:space="0" w:color="auto"/>
        <w:right w:val="none" w:sz="0" w:space="0" w:color="auto"/>
      </w:divBdr>
    </w:div>
    <w:div w:id="164711732">
      <w:bodyDiv w:val="1"/>
      <w:marLeft w:val="0"/>
      <w:marRight w:val="0"/>
      <w:marTop w:val="0"/>
      <w:marBottom w:val="0"/>
      <w:divBdr>
        <w:top w:val="none" w:sz="0" w:space="0" w:color="auto"/>
        <w:left w:val="none" w:sz="0" w:space="0" w:color="auto"/>
        <w:bottom w:val="none" w:sz="0" w:space="0" w:color="auto"/>
        <w:right w:val="none" w:sz="0" w:space="0" w:color="auto"/>
      </w:divBdr>
    </w:div>
    <w:div w:id="164829904">
      <w:bodyDiv w:val="1"/>
      <w:marLeft w:val="0"/>
      <w:marRight w:val="0"/>
      <w:marTop w:val="0"/>
      <w:marBottom w:val="0"/>
      <w:divBdr>
        <w:top w:val="none" w:sz="0" w:space="0" w:color="auto"/>
        <w:left w:val="none" w:sz="0" w:space="0" w:color="auto"/>
        <w:bottom w:val="none" w:sz="0" w:space="0" w:color="auto"/>
        <w:right w:val="none" w:sz="0" w:space="0" w:color="auto"/>
      </w:divBdr>
      <w:divsChild>
        <w:div w:id="101609991">
          <w:marLeft w:val="480"/>
          <w:marRight w:val="0"/>
          <w:marTop w:val="0"/>
          <w:marBottom w:val="0"/>
          <w:divBdr>
            <w:top w:val="none" w:sz="0" w:space="0" w:color="auto"/>
            <w:left w:val="none" w:sz="0" w:space="0" w:color="auto"/>
            <w:bottom w:val="none" w:sz="0" w:space="0" w:color="auto"/>
            <w:right w:val="none" w:sz="0" w:space="0" w:color="auto"/>
          </w:divBdr>
        </w:div>
        <w:div w:id="454716441">
          <w:marLeft w:val="480"/>
          <w:marRight w:val="0"/>
          <w:marTop w:val="0"/>
          <w:marBottom w:val="0"/>
          <w:divBdr>
            <w:top w:val="none" w:sz="0" w:space="0" w:color="auto"/>
            <w:left w:val="none" w:sz="0" w:space="0" w:color="auto"/>
            <w:bottom w:val="none" w:sz="0" w:space="0" w:color="auto"/>
            <w:right w:val="none" w:sz="0" w:space="0" w:color="auto"/>
          </w:divBdr>
        </w:div>
        <w:div w:id="526523845">
          <w:marLeft w:val="480"/>
          <w:marRight w:val="0"/>
          <w:marTop w:val="0"/>
          <w:marBottom w:val="0"/>
          <w:divBdr>
            <w:top w:val="none" w:sz="0" w:space="0" w:color="auto"/>
            <w:left w:val="none" w:sz="0" w:space="0" w:color="auto"/>
            <w:bottom w:val="none" w:sz="0" w:space="0" w:color="auto"/>
            <w:right w:val="none" w:sz="0" w:space="0" w:color="auto"/>
          </w:divBdr>
        </w:div>
        <w:div w:id="641621531">
          <w:marLeft w:val="480"/>
          <w:marRight w:val="0"/>
          <w:marTop w:val="0"/>
          <w:marBottom w:val="0"/>
          <w:divBdr>
            <w:top w:val="none" w:sz="0" w:space="0" w:color="auto"/>
            <w:left w:val="none" w:sz="0" w:space="0" w:color="auto"/>
            <w:bottom w:val="none" w:sz="0" w:space="0" w:color="auto"/>
            <w:right w:val="none" w:sz="0" w:space="0" w:color="auto"/>
          </w:divBdr>
        </w:div>
        <w:div w:id="691959772">
          <w:marLeft w:val="480"/>
          <w:marRight w:val="0"/>
          <w:marTop w:val="0"/>
          <w:marBottom w:val="0"/>
          <w:divBdr>
            <w:top w:val="none" w:sz="0" w:space="0" w:color="auto"/>
            <w:left w:val="none" w:sz="0" w:space="0" w:color="auto"/>
            <w:bottom w:val="none" w:sz="0" w:space="0" w:color="auto"/>
            <w:right w:val="none" w:sz="0" w:space="0" w:color="auto"/>
          </w:divBdr>
        </w:div>
        <w:div w:id="753666090">
          <w:marLeft w:val="480"/>
          <w:marRight w:val="0"/>
          <w:marTop w:val="0"/>
          <w:marBottom w:val="0"/>
          <w:divBdr>
            <w:top w:val="none" w:sz="0" w:space="0" w:color="auto"/>
            <w:left w:val="none" w:sz="0" w:space="0" w:color="auto"/>
            <w:bottom w:val="none" w:sz="0" w:space="0" w:color="auto"/>
            <w:right w:val="none" w:sz="0" w:space="0" w:color="auto"/>
          </w:divBdr>
        </w:div>
        <w:div w:id="817498437">
          <w:marLeft w:val="480"/>
          <w:marRight w:val="0"/>
          <w:marTop w:val="0"/>
          <w:marBottom w:val="0"/>
          <w:divBdr>
            <w:top w:val="none" w:sz="0" w:space="0" w:color="auto"/>
            <w:left w:val="none" w:sz="0" w:space="0" w:color="auto"/>
            <w:bottom w:val="none" w:sz="0" w:space="0" w:color="auto"/>
            <w:right w:val="none" w:sz="0" w:space="0" w:color="auto"/>
          </w:divBdr>
        </w:div>
        <w:div w:id="924069702">
          <w:marLeft w:val="480"/>
          <w:marRight w:val="0"/>
          <w:marTop w:val="0"/>
          <w:marBottom w:val="0"/>
          <w:divBdr>
            <w:top w:val="none" w:sz="0" w:space="0" w:color="auto"/>
            <w:left w:val="none" w:sz="0" w:space="0" w:color="auto"/>
            <w:bottom w:val="none" w:sz="0" w:space="0" w:color="auto"/>
            <w:right w:val="none" w:sz="0" w:space="0" w:color="auto"/>
          </w:divBdr>
        </w:div>
        <w:div w:id="1425027439">
          <w:marLeft w:val="480"/>
          <w:marRight w:val="0"/>
          <w:marTop w:val="0"/>
          <w:marBottom w:val="0"/>
          <w:divBdr>
            <w:top w:val="none" w:sz="0" w:space="0" w:color="auto"/>
            <w:left w:val="none" w:sz="0" w:space="0" w:color="auto"/>
            <w:bottom w:val="none" w:sz="0" w:space="0" w:color="auto"/>
            <w:right w:val="none" w:sz="0" w:space="0" w:color="auto"/>
          </w:divBdr>
        </w:div>
        <w:div w:id="1638682872">
          <w:marLeft w:val="480"/>
          <w:marRight w:val="0"/>
          <w:marTop w:val="0"/>
          <w:marBottom w:val="0"/>
          <w:divBdr>
            <w:top w:val="none" w:sz="0" w:space="0" w:color="auto"/>
            <w:left w:val="none" w:sz="0" w:space="0" w:color="auto"/>
            <w:bottom w:val="none" w:sz="0" w:space="0" w:color="auto"/>
            <w:right w:val="none" w:sz="0" w:space="0" w:color="auto"/>
          </w:divBdr>
        </w:div>
        <w:div w:id="1836912974">
          <w:marLeft w:val="480"/>
          <w:marRight w:val="0"/>
          <w:marTop w:val="0"/>
          <w:marBottom w:val="0"/>
          <w:divBdr>
            <w:top w:val="none" w:sz="0" w:space="0" w:color="auto"/>
            <w:left w:val="none" w:sz="0" w:space="0" w:color="auto"/>
            <w:bottom w:val="none" w:sz="0" w:space="0" w:color="auto"/>
            <w:right w:val="none" w:sz="0" w:space="0" w:color="auto"/>
          </w:divBdr>
        </w:div>
        <w:div w:id="1915506866">
          <w:marLeft w:val="480"/>
          <w:marRight w:val="0"/>
          <w:marTop w:val="0"/>
          <w:marBottom w:val="0"/>
          <w:divBdr>
            <w:top w:val="none" w:sz="0" w:space="0" w:color="auto"/>
            <w:left w:val="none" w:sz="0" w:space="0" w:color="auto"/>
            <w:bottom w:val="none" w:sz="0" w:space="0" w:color="auto"/>
            <w:right w:val="none" w:sz="0" w:space="0" w:color="auto"/>
          </w:divBdr>
        </w:div>
        <w:div w:id="1951862040">
          <w:marLeft w:val="480"/>
          <w:marRight w:val="0"/>
          <w:marTop w:val="0"/>
          <w:marBottom w:val="0"/>
          <w:divBdr>
            <w:top w:val="none" w:sz="0" w:space="0" w:color="auto"/>
            <w:left w:val="none" w:sz="0" w:space="0" w:color="auto"/>
            <w:bottom w:val="none" w:sz="0" w:space="0" w:color="auto"/>
            <w:right w:val="none" w:sz="0" w:space="0" w:color="auto"/>
          </w:divBdr>
        </w:div>
        <w:div w:id="2035501501">
          <w:marLeft w:val="480"/>
          <w:marRight w:val="0"/>
          <w:marTop w:val="0"/>
          <w:marBottom w:val="0"/>
          <w:divBdr>
            <w:top w:val="none" w:sz="0" w:space="0" w:color="auto"/>
            <w:left w:val="none" w:sz="0" w:space="0" w:color="auto"/>
            <w:bottom w:val="none" w:sz="0" w:space="0" w:color="auto"/>
            <w:right w:val="none" w:sz="0" w:space="0" w:color="auto"/>
          </w:divBdr>
        </w:div>
      </w:divsChild>
    </w:div>
    <w:div w:id="165706657">
      <w:bodyDiv w:val="1"/>
      <w:marLeft w:val="0"/>
      <w:marRight w:val="0"/>
      <w:marTop w:val="0"/>
      <w:marBottom w:val="0"/>
      <w:divBdr>
        <w:top w:val="none" w:sz="0" w:space="0" w:color="auto"/>
        <w:left w:val="none" w:sz="0" w:space="0" w:color="auto"/>
        <w:bottom w:val="none" w:sz="0" w:space="0" w:color="auto"/>
        <w:right w:val="none" w:sz="0" w:space="0" w:color="auto"/>
      </w:divBdr>
    </w:div>
    <w:div w:id="166411787">
      <w:bodyDiv w:val="1"/>
      <w:marLeft w:val="0"/>
      <w:marRight w:val="0"/>
      <w:marTop w:val="0"/>
      <w:marBottom w:val="0"/>
      <w:divBdr>
        <w:top w:val="none" w:sz="0" w:space="0" w:color="auto"/>
        <w:left w:val="none" w:sz="0" w:space="0" w:color="auto"/>
        <w:bottom w:val="none" w:sz="0" w:space="0" w:color="auto"/>
        <w:right w:val="none" w:sz="0" w:space="0" w:color="auto"/>
      </w:divBdr>
    </w:div>
    <w:div w:id="171183195">
      <w:bodyDiv w:val="1"/>
      <w:marLeft w:val="0"/>
      <w:marRight w:val="0"/>
      <w:marTop w:val="0"/>
      <w:marBottom w:val="0"/>
      <w:divBdr>
        <w:top w:val="none" w:sz="0" w:space="0" w:color="auto"/>
        <w:left w:val="none" w:sz="0" w:space="0" w:color="auto"/>
        <w:bottom w:val="none" w:sz="0" w:space="0" w:color="auto"/>
        <w:right w:val="none" w:sz="0" w:space="0" w:color="auto"/>
      </w:divBdr>
    </w:div>
    <w:div w:id="173959649">
      <w:bodyDiv w:val="1"/>
      <w:marLeft w:val="0"/>
      <w:marRight w:val="0"/>
      <w:marTop w:val="0"/>
      <w:marBottom w:val="0"/>
      <w:divBdr>
        <w:top w:val="none" w:sz="0" w:space="0" w:color="auto"/>
        <w:left w:val="none" w:sz="0" w:space="0" w:color="auto"/>
        <w:bottom w:val="none" w:sz="0" w:space="0" w:color="auto"/>
        <w:right w:val="none" w:sz="0" w:space="0" w:color="auto"/>
      </w:divBdr>
    </w:div>
    <w:div w:id="174810450">
      <w:bodyDiv w:val="1"/>
      <w:marLeft w:val="0"/>
      <w:marRight w:val="0"/>
      <w:marTop w:val="0"/>
      <w:marBottom w:val="0"/>
      <w:divBdr>
        <w:top w:val="none" w:sz="0" w:space="0" w:color="auto"/>
        <w:left w:val="none" w:sz="0" w:space="0" w:color="auto"/>
        <w:bottom w:val="none" w:sz="0" w:space="0" w:color="auto"/>
        <w:right w:val="none" w:sz="0" w:space="0" w:color="auto"/>
      </w:divBdr>
    </w:div>
    <w:div w:id="174811506">
      <w:bodyDiv w:val="1"/>
      <w:marLeft w:val="0"/>
      <w:marRight w:val="0"/>
      <w:marTop w:val="0"/>
      <w:marBottom w:val="0"/>
      <w:divBdr>
        <w:top w:val="none" w:sz="0" w:space="0" w:color="auto"/>
        <w:left w:val="none" w:sz="0" w:space="0" w:color="auto"/>
        <w:bottom w:val="none" w:sz="0" w:space="0" w:color="auto"/>
        <w:right w:val="none" w:sz="0" w:space="0" w:color="auto"/>
      </w:divBdr>
    </w:div>
    <w:div w:id="176578278">
      <w:bodyDiv w:val="1"/>
      <w:marLeft w:val="0"/>
      <w:marRight w:val="0"/>
      <w:marTop w:val="0"/>
      <w:marBottom w:val="0"/>
      <w:divBdr>
        <w:top w:val="none" w:sz="0" w:space="0" w:color="auto"/>
        <w:left w:val="none" w:sz="0" w:space="0" w:color="auto"/>
        <w:bottom w:val="none" w:sz="0" w:space="0" w:color="auto"/>
        <w:right w:val="none" w:sz="0" w:space="0" w:color="auto"/>
      </w:divBdr>
    </w:div>
    <w:div w:id="176892086">
      <w:bodyDiv w:val="1"/>
      <w:marLeft w:val="0"/>
      <w:marRight w:val="0"/>
      <w:marTop w:val="0"/>
      <w:marBottom w:val="0"/>
      <w:divBdr>
        <w:top w:val="none" w:sz="0" w:space="0" w:color="auto"/>
        <w:left w:val="none" w:sz="0" w:space="0" w:color="auto"/>
        <w:bottom w:val="none" w:sz="0" w:space="0" w:color="auto"/>
        <w:right w:val="none" w:sz="0" w:space="0" w:color="auto"/>
      </w:divBdr>
      <w:divsChild>
        <w:div w:id="17439653">
          <w:marLeft w:val="480"/>
          <w:marRight w:val="0"/>
          <w:marTop w:val="0"/>
          <w:marBottom w:val="0"/>
          <w:divBdr>
            <w:top w:val="none" w:sz="0" w:space="0" w:color="auto"/>
            <w:left w:val="none" w:sz="0" w:space="0" w:color="auto"/>
            <w:bottom w:val="none" w:sz="0" w:space="0" w:color="auto"/>
            <w:right w:val="none" w:sz="0" w:space="0" w:color="auto"/>
          </w:divBdr>
        </w:div>
        <w:div w:id="106896699">
          <w:marLeft w:val="480"/>
          <w:marRight w:val="0"/>
          <w:marTop w:val="0"/>
          <w:marBottom w:val="0"/>
          <w:divBdr>
            <w:top w:val="none" w:sz="0" w:space="0" w:color="auto"/>
            <w:left w:val="none" w:sz="0" w:space="0" w:color="auto"/>
            <w:bottom w:val="none" w:sz="0" w:space="0" w:color="auto"/>
            <w:right w:val="none" w:sz="0" w:space="0" w:color="auto"/>
          </w:divBdr>
        </w:div>
        <w:div w:id="171068108">
          <w:marLeft w:val="480"/>
          <w:marRight w:val="0"/>
          <w:marTop w:val="0"/>
          <w:marBottom w:val="0"/>
          <w:divBdr>
            <w:top w:val="none" w:sz="0" w:space="0" w:color="auto"/>
            <w:left w:val="none" w:sz="0" w:space="0" w:color="auto"/>
            <w:bottom w:val="none" w:sz="0" w:space="0" w:color="auto"/>
            <w:right w:val="none" w:sz="0" w:space="0" w:color="auto"/>
          </w:divBdr>
        </w:div>
        <w:div w:id="447940638">
          <w:marLeft w:val="480"/>
          <w:marRight w:val="0"/>
          <w:marTop w:val="0"/>
          <w:marBottom w:val="0"/>
          <w:divBdr>
            <w:top w:val="none" w:sz="0" w:space="0" w:color="auto"/>
            <w:left w:val="none" w:sz="0" w:space="0" w:color="auto"/>
            <w:bottom w:val="none" w:sz="0" w:space="0" w:color="auto"/>
            <w:right w:val="none" w:sz="0" w:space="0" w:color="auto"/>
          </w:divBdr>
        </w:div>
        <w:div w:id="640040679">
          <w:marLeft w:val="480"/>
          <w:marRight w:val="0"/>
          <w:marTop w:val="0"/>
          <w:marBottom w:val="0"/>
          <w:divBdr>
            <w:top w:val="none" w:sz="0" w:space="0" w:color="auto"/>
            <w:left w:val="none" w:sz="0" w:space="0" w:color="auto"/>
            <w:bottom w:val="none" w:sz="0" w:space="0" w:color="auto"/>
            <w:right w:val="none" w:sz="0" w:space="0" w:color="auto"/>
          </w:divBdr>
        </w:div>
        <w:div w:id="967397281">
          <w:marLeft w:val="480"/>
          <w:marRight w:val="0"/>
          <w:marTop w:val="0"/>
          <w:marBottom w:val="0"/>
          <w:divBdr>
            <w:top w:val="none" w:sz="0" w:space="0" w:color="auto"/>
            <w:left w:val="none" w:sz="0" w:space="0" w:color="auto"/>
            <w:bottom w:val="none" w:sz="0" w:space="0" w:color="auto"/>
            <w:right w:val="none" w:sz="0" w:space="0" w:color="auto"/>
          </w:divBdr>
        </w:div>
        <w:div w:id="1105076524">
          <w:marLeft w:val="480"/>
          <w:marRight w:val="0"/>
          <w:marTop w:val="0"/>
          <w:marBottom w:val="0"/>
          <w:divBdr>
            <w:top w:val="none" w:sz="0" w:space="0" w:color="auto"/>
            <w:left w:val="none" w:sz="0" w:space="0" w:color="auto"/>
            <w:bottom w:val="none" w:sz="0" w:space="0" w:color="auto"/>
            <w:right w:val="none" w:sz="0" w:space="0" w:color="auto"/>
          </w:divBdr>
        </w:div>
        <w:div w:id="1427992614">
          <w:marLeft w:val="480"/>
          <w:marRight w:val="0"/>
          <w:marTop w:val="0"/>
          <w:marBottom w:val="0"/>
          <w:divBdr>
            <w:top w:val="none" w:sz="0" w:space="0" w:color="auto"/>
            <w:left w:val="none" w:sz="0" w:space="0" w:color="auto"/>
            <w:bottom w:val="none" w:sz="0" w:space="0" w:color="auto"/>
            <w:right w:val="none" w:sz="0" w:space="0" w:color="auto"/>
          </w:divBdr>
        </w:div>
        <w:div w:id="1458915372">
          <w:marLeft w:val="480"/>
          <w:marRight w:val="0"/>
          <w:marTop w:val="0"/>
          <w:marBottom w:val="0"/>
          <w:divBdr>
            <w:top w:val="none" w:sz="0" w:space="0" w:color="auto"/>
            <w:left w:val="none" w:sz="0" w:space="0" w:color="auto"/>
            <w:bottom w:val="none" w:sz="0" w:space="0" w:color="auto"/>
            <w:right w:val="none" w:sz="0" w:space="0" w:color="auto"/>
          </w:divBdr>
        </w:div>
        <w:div w:id="1463228285">
          <w:marLeft w:val="480"/>
          <w:marRight w:val="0"/>
          <w:marTop w:val="0"/>
          <w:marBottom w:val="0"/>
          <w:divBdr>
            <w:top w:val="none" w:sz="0" w:space="0" w:color="auto"/>
            <w:left w:val="none" w:sz="0" w:space="0" w:color="auto"/>
            <w:bottom w:val="none" w:sz="0" w:space="0" w:color="auto"/>
            <w:right w:val="none" w:sz="0" w:space="0" w:color="auto"/>
          </w:divBdr>
        </w:div>
        <w:div w:id="1608731964">
          <w:marLeft w:val="480"/>
          <w:marRight w:val="0"/>
          <w:marTop w:val="0"/>
          <w:marBottom w:val="0"/>
          <w:divBdr>
            <w:top w:val="none" w:sz="0" w:space="0" w:color="auto"/>
            <w:left w:val="none" w:sz="0" w:space="0" w:color="auto"/>
            <w:bottom w:val="none" w:sz="0" w:space="0" w:color="auto"/>
            <w:right w:val="none" w:sz="0" w:space="0" w:color="auto"/>
          </w:divBdr>
        </w:div>
        <w:div w:id="1792741208">
          <w:marLeft w:val="480"/>
          <w:marRight w:val="0"/>
          <w:marTop w:val="0"/>
          <w:marBottom w:val="0"/>
          <w:divBdr>
            <w:top w:val="none" w:sz="0" w:space="0" w:color="auto"/>
            <w:left w:val="none" w:sz="0" w:space="0" w:color="auto"/>
            <w:bottom w:val="none" w:sz="0" w:space="0" w:color="auto"/>
            <w:right w:val="none" w:sz="0" w:space="0" w:color="auto"/>
          </w:divBdr>
        </w:div>
        <w:div w:id="1966764734">
          <w:marLeft w:val="480"/>
          <w:marRight w:val="0"/>
          <w:marTop w:val="0"/>
          <w:marBottom w:val="0"/>
          <w:divBdr>
            <w:top w:val="none" w:sz="0" w:space="0" w:color="auto"/>
            <w:left w:val="none" w:sz="0" w:space="0" w:color="auto"/>
            <w:bottom w:val="none" w:sz="0" w:space="0" w:color="auto"/>
            <w:right w:val="none" w:sz="0" w:space="0" w:color="auto"/>
          </w:divBdr>
        </w:div>
        <w:div w:id="2105874628">
          <w:marLeft w:val="480"/>
          <w:marRight w:val="0"/>
          <w:marTop w:val="0"/>
          <w:marBottom w:val="0"/>
          <w:divBdr>
            <w:top w:val="none" w:sz="0" w:space="0" w:color="auto"/>
            <w:left w:val="none" w:sz="0" w:space="0" w:color="auto"/>
            <w:bottom w:val="none" w:sz="0" w:space="0" w:color="auto"/>
            <w:right w:val="none" w:sz="0" w:space="0" w:color="auto"/>
          </w:divBdr>
        </w:div>
        <w:div w:id="2111661360">
          <w:marLeft w:val="480"/>
          <w:marRight w:val="0"/>
          <w:marTop w:val="0"/>
          <w:marBottom w:val="0"/>
          <w:divBdr>
            <w:top w:val="none" w:sz="0" w:space="0" w:color="auto"/>
            <w:left w:val="none" w:sz="0" w:space="0" w:color="auto"/>
            <w:bottom w:val="none" w:sz="0" w:space="0" w:color="auto"/>
            <w:right w:val="none" w:sz="0" w:space="0" w:color="auto"/>
          </w:divBdr>
        </w:div>
      </w:divsChild>
    </w:div>
    <w:div w:id="178011423">
      <w:bodyDiv w:val="1"/>
      <w:marLeft w:val="0"/>
      <w:marRight w:val="0"/>
      <w:marTop w:val="0"/>
      <w:marBottom w:val="0"/>
      <w:divBdr>
        <w:top w:val="none" w:sz="0" w:space="0" w:color="auto"/>
        <w:left w:val="none" w:sz="0" w:space="0" w:color="auto"/>
        <w:bottom w:val="none" w:sz="0" w:space="0" w:color="auto"/>
        <w:right w:val="none" w:sz="0" w:space="0" w:color="auto"/>
      </w:divBdr>
    </w:div>
    <w:div w:id="178400171">
      <w:bodyDiv w:val="1"/>
      <w:marLeft w:val="0"/>
      <w:marRight w:val="0"/>
      <w:marTop w:val="0"/>
      <w:marBottom w:val="0"/>
      <w:divBdr>
        <w:top w:val="none" w:sz="0" w:space="0" w:color="auto"/>
        <w:left w:val="none" w:sz="0" w:space="0" w:color="auto"/>
        <w:bottom w:val="none" w:sz="0" w:space="0" w:color="auto"/>
        <w:right w:val="none" w:sz="0" w:space="0" w:color="auto"/>
      </w:divBdr>
    </w:div>
    <w:div w:id="179054448">
      <w:bodyDiv w:val="1"/>
      <w:marLeft w:val="0"/>
      <w:marRight w:val="0"/>
      <w:marTop w:val="0"/>
      <w:marBottom w:val="0"/>
      <w:divBdr>
        <w:top w:val="none" w:sz="0" w:space="0" w:color="auto"/>
        <w:left w:val="none" w:sz="0" w:space="0" w:color="auto"/>
        <w:bottom w:val="none" w:sz="0" w:space="0" w:color="auto"/>
        <w:right w:val="none" w:sz="0" w:space="0" w:color="auto"/>
      </w:divBdr>
    </w:div>
    <w:div w:id="181283817">
      <w:bodyDiv w:val="1"/>
      <w:marLeft w:val="0"/>
      <w:marRight w:val="0"/>
      <w:marTop w:val="0"/>
      <w:marBottom w:val="0"/>
      <w:divBdr>
        <w:top w:val="none" w:sz="0" w:space="0" w:color="auto"/>
        <w:left w:val="none" w:sz="0" w:space="0" w:color="auto"/>
        <w:bottom w:val="none" w:sz="0" w:space="0" w:color="auto"/>
        <w:right w:val="none" w:sz="0" w:space="0" w:color="auto"/>
      </w:divBdr>
    </w:div>
    <w:div w:id="181630253">
      <w:bodyDiv w:val="1"/>
      <w:marLeft w:val="0"/>
      <w:marRight w:val="0"/>
      <w:marTop w:val="0"/>
      <w:marBottom w:val="0"/>
      <w:divBdr>
        <w:top w:val="none" w:sz="0" w:space="0" w:color="auto"/>
        <w:left w:val="none" w:sz="0" w:space="0" w:color="auto"/>
        <w:bottom w:val="none" w:sz="0" w:space="0" w:color="auto"/>
        <w:right w:val="none" w:sz="0" w:space="0" w:color="auto"/>
      </w:divBdr>
    </w:div>
    <w:div w:id="184295047">
      <w:bodyDiv w:val="1"/>
      <w:marLeft w:val="0"/>
      <w:marRight w:val="0"/>
      <w:marTop w:val="0"/>
      <w:marBottom w:val="0"/>
      <w:divBdr>
        <w:top w:val="none" w:sz="0" w:space="0" w:color="auto"/>
        <w:left w:val="none" w:sz="0" w:space="0" w:color="auto"/>
        <w:bottom w:val="none" w:sz="0" w:space="0" w:color="auto"/>
        <w:right w:val="none" w:sz="0" w:space="0" w:color="auto"/>
      </w:divBdr>
    </w:div>
    <w:div w:id="184440747">
      <w:bodyDiv w:val="1"/>
      <w:marLeft w:val="0"/>
      <w:marRight w:val="0"/>
      <w:marTop w:val="0"/>
      <w:marBottom w:val="0"/>
      <w:divBdr>
        <w:top w:val="none" w:sz="0" w:space="0" w:color="auto"/>
        <w:left w:val="none" w:sz="0" w:space="0" w:color="auto"/>
        <w:bottom w:val="none" w:sz="0" w:space="0" w:color="auto"/>
        <w:right w:val="none" w:sz="0" w:space="0" w:color="auto"/>
      </w:divBdr>
    </w:div>
    <w:div w:id="184903203">
      <w:bodyDiv w:val="1"/>
      <w:marLeft w:val="0"/>
      <w:marRight w:val="0"/>
      <w:marTop w:val="0"/>
      <w:marBottom w:val="0"/>
      <w:divBdr>
        <w:top w:val="none" w:sz="0" w:space="0" w:color="auto"/>
        <w:left w:val="none" w:sz="0" w:space="0" w:color="auto"/>
        <w:bottom w:val="none" w:sz="0" w:space="0" w:color="auto"/>
        <w:right w:val="none" w:sz="0" w:space="0" w:color="auto"/>
      </w:divBdr>
    </w:div>
    <w:div w:id="185026792">
      <w:bodyDiv w:val="1"/>
      <w:marLeft w:val="0"/>
      <w:marRight w:val="0"/>
      <w:marTop w:val="0"/>
      <w:marBottom w:val="0"/>
      <w:divBdr>
        <w:top w:val="none" w:sz="0" w:space="0" w:color="auto"/>
        <w:left w:val="none" w:sz="0" w:space="0" w:color="auto"/>
        <w:bottom w:val="none" w:sz="0" w:space="0" w:color="auto"/>
        <w:right w:val="none" w:sz="0" w:space="0" w:color="auto"/>
      </w:divBdr>
    </w:div>
    <w:div w:id="185482803">
      <w:bodyDiv w:val="1"/>
      <w:marLeft w:val="0"/>
      <w:marRight w:val="0"/>
      <w:marTop w:val="0"/>
      <w:marBottom w:val="0"/>
      <w:divBdr>
        <w:top w:val="none" w:sz="0" w:space="0" w:color="auto"/>
        <w:left w:val="none" w:sz="0" w:space="0" w:color="auto"/>
        <w:bottom w:val="none" w:sz="0" w:space="0" w:color="auto"/>
        <w:right w:val="none" w:sz="0" w:space="0" w:color="auto"/>
      </w:divBdr>
    </w:div>
    <w:div w:id="185797402">
      <w:bodyDiv w:val="1"/>
      <w:marLeft w:val="0"/>
      <w:marRight w:val="0"/>
      <w:marTop w:val="0"/>
      <w:marBottom w:val="0"/>
      <w:divBdr>
        <w:top w:val="none" w:sz="0" w:space="0" w:color="auto"/>
        <w:left w:val="none" w:sz="0" w:space="0" w:color="auto"/>
        <w:bottom w:val="none" w:sz="0" w:space="0" w:color="auto"/>
        <w:right w:val="none" w:sz="0" w:space="0" w:color="auto"/>
      </w:divBdr>
      <w:divsChild>
        <w:div w:id="518471208">
          <w:marLeft w:val="480"/>
          <w:marRight w:val="0"/>
          <w:marTop w:val="0"/>
          <w:marBottom w:val="0"/>
          <w:divBdr>
            <w:top w:val="none" w:sz="0" w:space="0" w:color="auto"/>
            <w:left w:val="none" w:sz="0" w:space="0" w:color="auto"/>
            <w:bottom w:val="none" w:sz="0" w:space="0" w:color="auto"/>
            <w:right w:val="none" w:sz="0" w:space="0" w:color="auto"/>
          </w:divBdr>
        </w:div>
        <w:div w:id="616061642">
          <w:marLeft w:val="480"/>
          <w:marRight w:val="0"/>
          <w:marTop w:val="0"/>
          <w:marBottom w:val="0"/>
          <w:divBdr>
            <w:top w:val="none" w:sz="0" w:space="0" w:color="auto"/>
            <w:left w:val="none" w:sz="0" w:space="0" w:color="auto"/>
            <w:bottom w:val="none" w:sz="0" w:space="0" w:color="auto"/>
            <w:right w:val="none" w:sz="0" w:space="0" w:color="auto"/>
          </w:divBdr>
        </w:div>
        <w:div w:id="1289317422">
          <w:marLeft w:val="480"/>
          <w:marRight w:val="0"/>
          <w:marTop w:val="0"/>
          <w:marBottom w:val="0"/>
          <w:divBdr>
            <w:top w:val="none" w:sz="0" w:space="0" w:color="auto"/>
            <w:left w:val="none" w:sz="0" w:space="0" w:color="auto"/>
            <w:bottom w:val="none" w:sz="0" w:space="0" w:color="auto"/>
            <w:right w:val="none" w:sz="0" w:space="0" w:color="auto"/>
          </w:divBdr>
        </w:div>
        <w:div w:id="1312296299">
          <w:marLeft w:val="480"/>
          <w:marRight w:val="0"/>
          <w:marTop w:val="0"/>
          <w:marBottom w:val="0"/>
          <w:divBdr>
            <w:top w:val="none" w:sz="0" w:space="0" w:color="auto"/>
            <w:left w:val="none" w:sz="0" w:space="0" w:color="auto"/>
            <w:bottom w:val="none" w:sz="0" w:space="0" w:color="auto"/>
            <w:right w:val="none" w:sz="0" w:space="0" w:color="auto"/>
          </w:divBdr>
        </w:div>
        <w:div w:id="1677726907">
          <w:marLeft w:val="480"/>
          <w:marRight w:val="0"/>
          <w:marTop w:val="0"/>
          <w:marBottom w:val="0"/>
          <w:divBdr>
            <w:top w:val="none" w:sz="0" w:space="0" w:color="auto"/>
            <w:left w:val="none" w:sz="0" w:space="0" w:color="auto"/>
            <w:bottom w:val="none" w:sz="0" w:space="0" w:color="auto"/>
            <w:right w:val="none" w:sz="0" w:space="0" w:color="auto"/>
          </w:divBdr>
        </w:div>
        <w:div w:id="1942373741">
          <w:marLeft w:val="480"/>
          <w:marRight w:val="0"/>
          <w:marTop w:val="0"/>
          <w:marBottom w:val="0"/>
          <w:divBdr>
            <w:top w:val="none" w:sz="0" w:space="0" w:color="auto"/>
            <w:left w:val="none" w:sz="0" w:space="0" w:color="auto"/>
            <w:bottom w:val="none" w:sz="0" w:space="0" w:color="auto"/>
            <w:right w:val="none" w:sz="0" w:space="0" w:color="auto"/>
          </w:divBdr>
        </w:div>
        <w:div w:id="2028943335">
          <w:marLeft w:val="480"/>
          <w:marRight w:val="0"/>
          <w:marTop w:val="0"/>
          <w:marBottom w:val="0"/>
          <w:divBdr>
            <w:top w:val="none" w:sz="0" w:space="0" w:color="auto"/>
            <w:left w:val="none" w:sz="0" w:space="0" w:color="auto"/>
            <w:bottom w:val="none" w:sz="0" w:space="0" w:color="auto"/>
            <w:right w:val="none" w:sz="0" w:space="0" w:color="auto"/>
          </w:divBdr>
        </w:div>
      </w:divsChild>
    </w:div>
    <w:div w:id="189952443">
      <w:bodyDiv w:val="1"/>
      <w:marLeft w:val="0"/>
      <w:marRight w:val="0"/>
      <w:marTop w:val="0"/>
      <w:marBottom w:val="0"/>
      <w:divBdr>
        <w:top w:val="none" w:sz="0" w:space="0" w:color="auto"/>
        <w:left w:val="none" w:sz="0" w:space="0" w:color="auto"/>
        <w:bottom w:val="none" w:sz="0" w:space="0" w:color="auto"/>
        <w:right w:val="none" w:sz="0" w:space="0" w:color="auto"/>
      </w:divBdr>
    </w:div>
    <w:div w:id="191387075">
      <w:bodyDiv w:val="1"/>
      <w:marLeft w:val="0"/>
      <w:marRight w:val="0"/>
      <w:marTop w:val="0"/>
      <w:marBottom w:val="0"/>
      <w:divBdr>
        <w:top w:val="none" w:sz="0" w:space="0" w:color="auto"/>
        <w:left w:val="none" w:sz="0" w:space="0" w:color="auto"/>
        <w:bottom w:val="none" w:sz="0" w:space="0" w:color="auto"/>
        <w:right w:val="none" w:sz="0" w:space="0" w:color="auto"/>
      </w:divBdr>
      <w:divsChild>
        <w:div w:id="16930066">
          <w:marLeft w:val="480"/>
          <w:marRight w:val="0"/>
          <w:marTop w:val="0"/>
          <w:marBottom w:val="0"/>
          <w:divBdr>
            <w:top w:val="none" w:sz="0" w:space="0" w:color="auto"/>
            <w:left w:val="none" w:sz="0" w:space="0" w:color="auto"/>
            <w:bottom w:val="none" w:sz="0" w:space="0" w:color="auto"/>
            <w:right w:val="none" w:sz="0" w:space="0" w:color="auto"/>
          </w:divBdr>
        </w:div>
        <w:div w:id="40176252">
          <w:marLeft w:val="480"/>
          <w:marRight w:val="0"/>
          <w:marTop w:val="0"/>
          <w:marBottom w:val="0"/>
          <w:divBdr>
            <w:top w:val="none" w:sz="0" w:space="0" w:color="auto"/>
            <w:left w:val="none" w:sz="0" w:space="0" w:color="auto"/>
            <w:bottom w:val="none" w:sz="0" w:space="0" w:color="auto"/>
            <w:right w:val="none" w:sz="0" w:space="0" w:color="auto"/>
          </w:divBdr>
        </w:div>
        <w:div w:id="236790385">
          <w:marLeft w:val="480"/>
          <w:marRight w:val="0"/>
          <w:marTop w:val="0"/>
          <w:marBottom w:val="0"/>
          <w:divBdr>
            <w:top w:val="none" w:sz="0" w:space="0" w:color="auto"/>
            <w:left w:val="none" w:sz="0" w:space="0" w:color="auto"/>
            <w:bottom w:val="none" w:sz="0" w:space="0" w:color="auto"/>
            <w:right w:val="none" w:sz="0" w:space="0" w:color="auto"/>
          </w:divBdr>
        </w:div>
        <w:div w:id="326440363">
          <w:marLeft w:val="480"/>
          <w:marRight w:val="0"/>
          <w:marTop w:val="0"/>
          <w:marBottom w:val="0"/>
          <w:divBdr>
            <w:top w:val="none" w:sz="0" w:space="0" w:color="auto"/>
            <w:left w:val="none" w:sz="0" w:space="0" w:color="auto"/>
            <w:bottom w:val="none" w:sz="0" w:space="0" w:color="auto"/>
            <w:right w:val="none" w:sz="0" w:space="0" w:color="auto"/>
          </w:divBdr>
        </w:div>
        <w:div w:id="497813410">
          <w:marLeft w:val="480"/>
          <w:marRight w:val="0"/>
          <w:marTop w:val="0"/>
          <w:marBottom w:val="0"/>
          <w:divBdr>
            <w:top w:val="none" w:sz="0" w:space="0" w:color="auto"/>
            <w:left w:val="none" w:sz="0" w:space="0" w:color="auto"/>
            <w:bottom w:val="none" w:sz="0" w:space="0" w:color="auto"/>
            <w:right w:val="none" w:sz="0" w:space="0" w:color="auto"/>
          </w:divBdr>
        </w:div>
        <w:div w:id="917977631">
          <w:marLeft w:val="480"/>
          <w:marRight w:val="0"/>
          <w:marTop w:val="0"/>
          <w:marBottom w:val="0"/>
          <w:divBdr>
            <w:top w:val="none" w:sz="0" w:space="0" w:color="auto"/>
            <w:left w:val="none" w:sz="0" w:space="0" w:color="auto"/>
            <w:bottom w:val="none" w:sz="0" w:space="0" w:color="auto"/>
            <w:right w:val="none" w:sz="0" w:space="0" w:color="auto"/>
          </w:divBdr>
        </w:div>
        <w:div w:id="1003316977">
          <w:marLeft w:val="480"/>
          <w:marRight w:val="0"/>
          <w:marTop w:val="0"/>
          <w:marBottom w:val="0"/>
          <w:divBdr>
            <w:top w:val="none" w:sz="0" w:space="0" w:color="auto"/>
            <w:left w:val="none" w:sz="0" w:space="0" w:color="auto"/>
            <w:bottom w:val="none" w:sz="0" w:space="0" w:color="auto"/>
            <w:right w:val="none" w:sz="0" w:space="0" w:color="auto"/>
          </w:divBdr>
        </w:div>
        <w:div w:id="1130972396">
          <w:marLeft w:val="480"/>
          <w:marRight w:val="0"/>
          <w:marTop w:val="0"/>
          <w:marBottom w:val="0"/>
          <w:divBdr>
            <w:top w:val="none" w:sz="0" w:space="0" w:color="auto"/>
            <w:left w:val="none" w:sz="0" w:space="0" w:color="auto"/>
            <w:bottom w:val="none" w:sz="0" w:space="0" w:color="auto"/>
            <w:right w:val="none" w:sz="0" w:space="0" w:color="auto"/>
          </w:divBdr>
        </w:div>
        <w:div w:id="1388410689">
          <w:marLeft w:val="480"/>
          <w:marRight w:val="0"/>
          <w:marTop w:val="0"/>
          <w:marBottom w:val="0"/>
          <w:divBdr>
            <w:top w:val="none" w:sz="0" w:space="0" w:color="auto"/>
            <w:left w:val="none" w:sz="0" w:space="0" w:color="auto"/>
            <w:bottom w:val="none" w:sz="0" w:space="0" w:color="auto"/>
            <w:right w:val="none" w:sz="0" w:space="0" w:color="auto"/>
          </w:divBdr>
        </w:div>
        <w:div w:id="1391077355">
          <w:marLeft w:val="480"/>
          <w:marRight w:val="0"/>
          <w:marTop w:val="0"/>
          <w:marBottom w:val="0"/>
          <w:divBdr>
            <w:top w:val="none" w:sz="0" w:space="0" w:color="auto"/>
            <w:left w:val="none" w:sz="0" w:space="0" w:color="auto"/>
            <w:bottom w:val="none" w:sz="0" w:space="0" w:color="auto"/>
            <w:right w:val="none" w:sz="0" w:space="0" w:color="auto"/>
          </w:divBdr>
        </w:div>
        <w:div w:id="1692418844">
          <w:marLeft w:val="480"/>
          <w:marRight w:val="0"/>
          <w:marTop w:val="0"/>
          <w:marBottom w:val="0"/>
          <w:divBdr>
            <w:top w:val="none" w:sz="0" w:space="0" w:color="auto"/>
            <w:left w:val="none" w:sz="0" w:space="0" w:color="auto"/>
            <w:bottom w:val="none" w:sz="0" w:space="0" w:color="auto"/>
            <w:right w:val="none" w:sz="0" w:space="0" w:color="auto"/>
          </w:divBdr>
        </w:div>
        <w:div w:id="1852799152">
          <w:marLeft w:val="480"/>
          <w:marRight w:val="0"/>
          <w:marTop w:val="0"/>
          <w:marBottom w:val="0"/>
          <w:divBdr>
            <w:top w:val="none" w:sz="0" w:space="0" w:color="auto"/>
            <w:left w:val="none" w:sz="0" w:space="0" w:color="auto"/>
            <w:bottom w:val="none" w:sz="0" w:space="0" w:color="auto"/>
            <w:right w:val="none" w:sz="0" w:space="0" w:color="auto"/>
          </w:divBdr>
        </w:div>
      </w:divsChild>
    </w:div>
    <w:div w:id="192034238">
      <w:bodyDiv w:val="1"/>
      <w:marLeft w:val="0"/>
      <w:marRight w:val="0"/>
      <w:marTop w:val="0"/>
      <w:marBottom w:val="0"/>
      <w:divBdr>
        <w:top w:val="none" w:sz="0" w:space="0" w:color="auto"/>
        <w:left w:val="none" w:sz="0" w:space="0" w:color="auto"/>
        <w:bottom w:val="none" w:sz="0" w:space="0" w:color="auto"/>
        <w:right w:val="none" w:sz="0" w:space="0" w:color="auto"/>
      </w:divBdr>
    </w:div>
    <w:div w:id="192114432">
      <w:bodyDiv w:val="1"/>
      <w:marLeft w:val="0"/>
      <w:marRight w:val="0"/>
      <w:marTop w:val="0"/>
      <w:marBottom w:val="0"/>
      <w:divBdr>
        <w:top w:val="none" w:sz="0" w:space="0" w:color="auto"/>
        <w:left w:val="none" w:sz="0" w:space="0" w:color="auto"/>
        <w:bottom w:val="none" w:sz="0" w:space="0" w:color="auto"/>
        <w:right w:val="none" w:sz="0" w:space="0" w:color="auto"/>
      </w:divBdr>
    </w:div>
    <w:div w:id="192231370">
      <w:bodyDiv w:val="1"/>
      <w:marLeft w:val="0"/>
      <w:marRight w:val="0"/>
      <w:marTop w:val="0"/>
      <w:marBottom w:val="0"/>
      <w:divBdr>
        <w:top w:val="none" w:sz="0" w:space="0" w:color="auto"/>
        <w:left w:val="none" w:sz="0" w:space="0" w:color="auto"/>
        <w:bottom w:val="none" w:sz="0" w:space="0" w:color="auto"/>
        <w:right w:val="none" w:sz="0" w:space="0" w:color="auto"/>
      </w:divBdr>
    </w:div>
    <w:div w:id="192350093">
      <w:bodyDiv w:val="1"/>
      <w:marLeft w:val="0"/>
      <w:marRight w:val="0"/>
      <w:marTop w:val="0"/>
      <w:marBottom w:val="0"/>
      <w:divBdr>
        <w:top w:val="none" w:sz="0" w:space="0" w:color="auto"/>
        <w:left w:val="none" w:sz="0" w:space="0" w:color="auto"/>
        <w:bottom w:val="none" w:sz="0" w:space="0" w:color="auto"/>
        <w:right w:val="none" w:sz="0" w:space="0" w:color="auto"/>
      </w:divBdr>
    </w:div>
    <w:div w:id="192966901">
      <w:bodyDiv w:val="1"/>
      <w:marLeft w:val="0"/>
      <w:marRight w:val="0"/>
      <w:marTop w:val="0"/>
      <w:marBottom w:val="0"/>
      <w:divBdr>
        <w:top w:val="none" w:sz="0" w:space="0" w:color="auto"/>
        <w:left w:val="none" w:sz="0" w:space="0" w:color="auto"/>
        <w:bottom w:val="none" w:sz="0" w:space="0" w:color="auto"/>
        <w:right w:val="none" w:sz="0" w:space="0" w:color="auto"/>
      </w:divBdr>
    </w:div>
    <w:div w:id="193887979">
      <w:bodyDiv w:val="1"/>
      <w:marLeft w:val="0"/>
      <w:marRight w:val="0"/>
      <w:marTop w:val="0"/>
      <w:marBottom w:val="0"/>
      <w:divBdr>
        <w:top w:val="none" w:sz="0" w:space="0" w:color="auto"/>
        <w:left w:val="none" w:sz="0" w:space="0" w:color="auto"/>
        <w:bottom w:val="none" w:sz="0" w:space="0" w:color="auto"/>
        <w:right w:val="none" w:sz="0" w:space="0" w:color="auto"/>
      </w:divBdr>
    </w:div>
    <w:div w:id="194513060">
      <w:bodyDiv w:val="1"/>
      <w:marLeft w:val="0"/>
      <w:marRight w:val="0"/>
      <w:marTop w:val="0"/>
      <w:marBottom w:val="0"/>
      <w:divBdr>
        <w:top w:val="none" w:sz="0" w:space="0" w:color="auto"/>
        <w:left w:val="none" w:sz="0" w:space="0" w:color="auto"/>
        <w:bottom w:val="none" w:sz="0" w:space="0" w:color="auto"/>
        <w:right w:val="none" w:sz="0" w:space="0" w:color="auto"/>
      </w:divBdr>
    </w:div>
    <w:div w:id="194972223">
      <w:bodyDiv w:val="1"/>
      <w:marLeft w:val="0"/>
      <w:marRight w:val="0"/>
      <w:marTop w:val="0"/>
      <w:marBottom w:val="0"/>
      <w:divBdr>
        <w:top w:val="none" w:sz="0" w:space="0" w:color="auto"/>
        <w:left w:val="none" w:sz="0" w:space="0" w:color="auto"/>
        <w:bottom w:val="none" w:sz="0" w:space="0" w:color="auto"/>
        <w:right w:val="none" w:sz="0" w:space="0" w:color="auto"/>
      </w:divBdr>
    </w:div>
    <w:div w:id="195126291">
      <w:bodyDiv w:val="1"/>
      <w:marLeft w:val="0"/>
      <w:marRight w:val="0"/>
      <w:marTop w:val="0"/>
      <w:marBottom w:val="0"/>
      <w:divBdr>
        <w:top w:val="none" w:sz="0" w:space="0" w:color="auto"/>
        <w:left w:val="none" w:sz="0" w:space="0" w:color="auto"/>
        <w:bottom w:val="none" w:sz="0" w:space="0" w:color="auto"/>
        <w:right w:val="none" w:sz="0" w:space="0" w:color="auto"/>
      </w:divBdr>
    </w:div>
    <w:div w:id="196162836">
      <w:bodyDiv w:val="1"/>
      <w:marLeft w:val="0"/>
      <w:marRight w:val="0"/>
      <w:marTop w:val="0"/>
      <w:marBottom w:val="0"/>
      <w:divBdr>
        <w:top w:val="none" w:sz="0" w:space="0" w:color="auto"/>
        <w:left w:val="none" w:sz="0" w:space="0" w:color="auto"/>
        <w:bottom w:val="none" w:sz="0" w:space="0" w:color="auto"/>
        <w:right w:val="none" w:sz="0" w:space="0" w:color="auto"/>
      </w:divBdr>
    </w:div>
    <w:div w:id="198979014">
      <w:bodyDiv w:val="1"/>
      <w:marLeft w:val="0"/>
      <w:marRight w:val="0"/>
      <w:marTop w:val="0"/>
      <w:marBottom w:val="0"/>
      <w:divBdr>
        <w:top w:val="none" w:sz="0" w:space="0" w:color="auto"/>
        <w:left w:val="none" w:sz="0" w:space="0" w:color="auto"/>
        <w:bottom w:val="none" w:sz="0" w:space="0" w:color="auto"/>
        <w:right w:val="none" w:sz="0" w:space="0" w:color="auto"/>
      </w:divBdr>
    </w:div>
    <w:div w:id="201209616">
      <w:bodyDiv w:val="1"/>
      <w:marLeft w:val="0"/>
      <w:marRight w:val="0"/>
      <w:marTop w:val="0"/>
      <w:marBottom w:val="0"/>
      <w:divBdr>
        <w:top w:val="none" w:sz="0" w:space="0" w:color="auto"/>
        <w:left w:val="none" w:sz="0" w:space="0" w:color="auto"/>
        <w:bottom w:val="none" w:sz="0" w:space="0" w:color="auto"/>
        <w:right w:val="none" w:sz="0" w:space="0" w:color="auto"/>
      </w:divBdr>
      <w:divsChild>
        <w:div w:id="34938077">
          <w:marLeft w:val="480"/>
          <w:marRight w:val="0"/>
          <w:marTop w:val="0"/>
          <w:marBottom w:val="0"/>
          <w:divBdr>
            <w:top w:val="none" w:sz="0" w:space="0" w:color="auto"/>
            <w:left w:val="none" w:sz="0" w:space="0" w:color="auto"/>
            <w:bottom w:val="none" w:sz="0" w:space="0" w:color="auto"/>
            <w:right w:val="none" w:sz="0" w:space="0" w:color="auto"/>
          </w:divBdr>
        </w:div>
        <w:div w:id="156577099">
          <w:marLeft w:val="480"/>
          <w:marRight w:val="0"/>
          <w:marTop w:val="0"/>
          <w:marBottom w:val="0"/>
          <w:divBdr>
            <w:top w:val="none" w:sz="0" w:space="0" w:color="auto"/>
            <w:left w:val="none" w:sz="0" w:space="0" w:color="auto"/>
            <w:bottom w:val="none" w:sz="0" w:space="0" w:color="auto"/>
            <w:right w:val="none" w:sz="0" w:space="0" w:color="auto"/>
          </w:divBdr>
        </w:div>
        <w:div w:id="308436923">
          <w:marLeft w:val="480"/>
          <w:marRight w:val="0"/>
          <w:marTop w:val="0"/>
          <w:marBottom w:val="0"/>
          <w:divBdr>
            <w:top w:val="none" w:sz="0" w:space="0" w:color="auto"/>
            <w:left w:val="none" w:sz="0" w:space="0" w:color="auto"/>
            <w:bottom w:val="none" w:sz="0" w:space="0" w:color="auto"/>
            <w:right w:val="none" w:sz="0" w:space="0" w:color="auto"/>
          </w:divBdr>
        </w:div>
        <w:div w:id="312369947">
          <w:marLeft w:val="480"/>
          <w:marRight w:val="0"/>
          <w:marTop w:val="0"/>
          <w:marBottom w:val="0"/>
          <w:divBdr>
            <w:top w:val="none" w:sz="0" w:space="0" w:color="auto"/>
            <w:left w:val="none" w:sz="0" w:space="0" w:color="auto"/>
            <w:bottom w:val="none" w:sz="0" w:space="0" w:color="auto"/>
            <w:right w:val="none" w:sz="0" w:space="0" w:color="auto"/>
          </w:divBdr>
        </w:div>
        <w:div w:id="467161885">
          <w:marLeft w:val="480"/>
          <w:marRight w:val="0"/>
          <w:marTop w:val="0"/>
          <w:marBottom w:val="0"/>
          <w:divBdr>
            <w:top w:val="none" w:sz="0" w:space="0" w:color="auto"/>
            <w:left w:val="none" w:sz="0" w:space="0" w:color="auto"/>
            <w:bottom w:val="none" w:sz="0" w:space="0" w:color="auto"/>
            <w:right w:val="none" w:sz="0" w:space="0" w:color="auto"/>
          </w:divBdr>
        </w:div>
        <w:div w:id="473446468">
          <w:marLeft w:val="480"/>
          <w:marRight w:val="0"/>
          <w:marTop w:val="0"/>
          <w:marBottom w:val="0"/>
          <w:divBdr>
            <w:top w:val="none" w:sz="0" w:space="0" w:color="auto"/>
            <w:left w:val="none" w:sz="0" w:space="0" w:color="auto"/>
            <w:bottom w:val="none" w:sz="0" w:space="0" w:color="auto"/>
            <w:right w:val="none" w:sz="0" w:space="0" w:color="auto"/>
          </w:divBdr>
        </w:div>
        <w:div w:id="989796780">
          <w:marLeft w:val="480"/>
          <w:marRight w:val="0"/>
          <w:marTop w:val="0"/>
          <w:marBottom w:val="0"/>
          <w:divBdr>
            <w:top w:val="none" w:sz="0" w:space="0" w:color="auto"/>
            <w:left w:val="none" w:sz="0" w:space="0" w:color="auto"/>
            <w:bottom w:val="none" w:sz="0" w:space="0" w:color="auto"/>
            <w:right w:val="none" w:sz="0" w:space="0" w:color="auto"/>
          </w:divBdr>
        </w:div>
        <w:div w:id="1071544733">
          <w:marLeft w:val="480"/>
          <w:marRight w:val="0"/>
          <w:marTop w:val="0"/>
          <w:marBottom w:val="0"/>
          <w:divBdr>
            <w:top w:val="none" w:sz="0" w:space="0" w:color="auto"/>
            <w:left w:val="none" w:sz="0" w:space="0" w:color="auto"/>
            <w:bottom w:val="none" w:sz="0" w:space="0" w:color="auto"/>
            <w:right w:val="none" w:sz="0" w:space="0" w:color="auto"/>
          </w:divBdr>
        </w:div>
        <w:div w:id="1112093052">
          <w:marLeft w:val="480"/>
          <w:marRight w:val="0"/>
          <w:marTop w:val="0"/>
          <w:marBottom w:val="0"/>
          <w:divBdr>
            <w:top w:val="none" w:sz="0" w:space="0" w:color="auto"/>
            <w:left w:val="none" w:sz="0" w:space="0" w:color="auto"/>
            <w:bottom w:val="none" w:sz="0" w:space="0" w:color="auto"/>
            <w:right w:val="none" w:sz="0" w:space="0" w:color="auto"/>
          </w:divBdr>
        </w:div>
        <w:div w:id="1274749091">
          <w:marLeft w:val="480"/>
          <w:marRight w:val="0"/>
          <w:marTop w:val="0"/>
          <w:marBottom w:val="0"/>
          <w:divBdr>
            <w:top w:val="none" w:sz="0" w:space="0" w:color="auto"/>
            <w:left w:val="none" w:sz="0" w:space="0" w:color="auto"/>
            <w:bottom w:val="none" w:sz="0" w:space="0" w:color="auto"/>
            <w:right w:val="none" w:sz="0" w:space="0" w:color="auto"/>
          </w:divBdr>
        </w:div>
        <w:div w:id="1424885887">
          <w:marLeft w:val="480"/>
          <w:marRight w:val="0"/>
          <w:marTop w:val="0"/>
          <w:marBottom w:val="0"/>
          <w:divBdr>
            <w:top w:val="none" w:sz="0" w:space="0" w:color="auto"/>
            <w:left w:val="none" w:sz="0" w:space="0" w:color="auto"/>
            <w:bottom w:val="none" w:sz="0" w:space="0" w:color="auto"/>
            <w:right w:val="none" w:sz="0" w:space="0" w:color="auto"/>
          </w:divBdr>
        </w:div>
        <w:div w:id="1475101709">
          <w:marLeft w:val="480"/>
          <w:marRight w:val="0"/>
          <w:marTop w:val="0"/>
          <w:marBottom w:val="0"/>
          <w:divBdr>
            <w:top w:val="none" w:sz="0" w:space="0" w:color="auto"/>
            <w:left w:val="none" w:sz="0" w:space="0" w:color="auto"/>
            <w:bottom w:val="none" w:sz="0" w:space="0" w:color="auto"/>
            <w:right w:val="none" w:sz="0" w:space="0" w:color="auto"/>
          </w:divBdr>
        </w:div>
        <w:div w:id="1555459039">
          <w:marLeft w:val="480"/>
          <w:marRight w:val="0"/>
          <w:marTop w:val="0"/>
          <w:marBottom w:val="0"/>
          <w:divBdr>
            <w:top w:val="none" w:sz="0" w:space="0" w:color="auto"/>
            <w:left w:val="none" w:sz="0" w:space="0" w:color="auto"/>
            <w:bottom w:val="none" w:sz="0" w:space="0" w:color="auto"/>
            <w:right w:val="none" w:sz="0" w:space="0" w:color="auto"/>
          </w:divBdr>
        </w:div>
        <w:div w:id="1908108494">
          <w:marLeft w:val="480"/>
          <w:marRight w:val="0"/>
          <w:marTop w:val="0"/>
          <w:marBottom w:val="0"/>
          <w:divBdr>
            <w:top w:val="none" w:sz="0" w:space="0" w:color="auto"/>
            <w:left w:val="none" w:sz="0" w:space="0" w:color="auto"/>
            <w:bottom w:val="none" w:sz="0" w:space="0" w:color="auto"/>
            <w:right w:val="none" w:sz="0" w:space="0" w:color="auto"/>
          </w:divBdr>
        </w:div>
      </w:divsChild>
    </w:div>
    <w:div w:id="201719854">
      <w:bodyDiv w:val="1"/>
      <w:marLeft w:val="0"/>
      <w:marRight w:val="0"/>
      <w:marTop w:val="0"/>
      <w:marBottom w:val="0"/>
      <w:divBdr>
        <w:top w:val="none" w:sz="0" w:space="0" w:color="auto"/>
        <w:left w:val="none" w:sz="0" w:space="0" w:color="auto"/>
        <w:bottom w:val="none" w:sz="0" w:space="0" w:color="auto"/>
        <w:right w:val="none" w:sz="0" w:space="0" w:color="auto"/>
      </w:divBdr>
    </w:div>
    <w:div w:id="202525883">
      <w:bodyDiv w:val="1"/>
      <w:marLeft w:val="0"/>
      <w:marRight w:val="0"/>
      <w:marTop w:val="0"/>
      <w:marBottom w:val="0"/>
      <w:divBdr>
        <w:top w:val="none" w:sz="0" w:space="0" w:color="auto"/>
        <w:left w:val="none" w:sz="0" w:space="0" w:color="auto"/>
        <w:bottom w:val="none" w:sz="0" w:space="0" w:color="auto"/>
        <w:right w:val="none" w:sz="0" w:space="0" w:color="auto"/>
      </w:divBdr>
    </w:div>
    <w:div w:id="204830887">
      <w:bodyDiv w:val="1"/>
      <w:marLeft w:val="0"/>
      <w:marRight w:val="0"/>
      <w:marTop w:val="0"/>
      <w:marBottom w:val="0"/>
      <w:divBdr>
        <w:top w:val="none" w:sz="0" w:space="0" w:color="auto"/>
        <w:left w:val="none" w:sz="0" w:space="0" w:color="auto"/>
        <w:bottom w:val="none" w:sz="0" w:space="0" w:color="auto"/>
        <w:right w:val="none" w:sz="0" w:space="0" w:color="auto"/>
      </w:divBdr>
    </w:div>
    <w:div w:id="211504757">
      <w:bodyDiv w:val="1"/>
      <w:marLeft w:val="0"/>
      <w:marRight w:val="0"/>
      <w:marTop w:val="0"/>
      <w:marBottom w:val="0"/>
      <w:divBdr>
        <w:top w:val="none" w:sz="0" w:space="0" w:color="auto"/>
        <w:left w:val="none" w:sz="0" w:space="0" w:color="auto"/>
        <w:bottom w:val="none" w:sz="0" w:space="0" w:color="auto"/>
        <w:right w:val="none" w:sz="0" w:space="0" w:color="auto"/>
      </w:divBdr>
    </w:div>
    <w:div w:id="212889836">
      <w:bodyDiv w:val="1"/>
      <w:marLeft w:val="0"/>
      <w:marRight w:val="0"/>
      <w:marTop w:val="0"/>
      <w:marBottom w:val="0"/>
      <w:divBdr>
        <w:top w:val="none" w:sz="0" w:space="0" w:color="auto"/>
        <w:left w:val="none" w:sz="0" w:space="0" w:color="auto"/>
        <w:bottom w:val="none" w:sz="0" w:space="0" w:color="auto"/>
        <w:right w:val="none" w:sz="0" w:space="0" w:color="auto"/>
      </w:divBdr>
      <w:divsChild>
        <w:div w:id="10300064">
          <w:marLeft w:val="480"/>
          <w:marRight w:val="0"/>
          <w:marTop w:val="0"/>
          <w:marBottom w:val="0"/>
          <w:divBdr>
            <w:top w:val="none" w:sz="0" w:space="0" w:color="auto"/>
            <w:left w:val="none" w:sz="0" w:space="0" w:color="auto"/>
            <w:bottom w:val="none" w:sz="0" w:space="0" w:color="auto"/>
            <w:right w:val="none" w:sz="0" w:space="0" w:color="auto"/>
          </w:divBdr>
        </w:div>
        <w:div w:id="80227108">
          <w:marLeft w:val="480"/>
          <w:marRight w:val="0"/>
          <w:marTop w:val="0"/>
          <w:marBottom w:val="0"/>
          <w:divBdr>
            <w:top w:val="none" w:sz="0" w:space="0" w:color="auto"/>
            <w:left w:val="none" w:sz="0" w:space="0" w:color="auto"/>
            <w:bottom w:val="none" w:sz="0" w:space="0" w:color="auto"/>
            <w:right w:val="none" w:sz="0" w:space="0" w:color="auto"/>
          </w:divBdr>
        </w:div>
        <w:div w:id="99762302">
          <w:marLeft w:val="480"/>
          <w:marRight w:val="0"/>
          <w:marTop w:val="0"/>
          <w:marBottom w:val="0"/>
          <w:divBdr>
            <w:top w:val="none" w:sz="0" w:space="0" w:color="auto"/>
            <w:left w:val="none" w:sz="0" w:space="0" w:color="auto"/>
            <w:bottom w:val="none" w:sz="0" w:space="0" w:color="auto"/>
            <w:right w:val="none" w:sz="0" w:space="0" w:color="auto"/>
          </w:divBdr>
        </w:div>
        <w:div w:id="233591466">
          <w:marLeft w:val="480"/>
          <w:marRight w:val="0"/>
          <w:marTop w:val="0"/>
          <w:marBottom w:val="0"/>
          <w:divBdr>
            <w:top w:val="none" w:sz="0" w:space="0" w:color="auto"/>
            <w:left w:val="none" w:sz="0" w:space="0" w:color="auto"/>
            <w:bottom w:val="none" w:sz="0" w:space="0" w:color="auto"/>
            <w:right w:val="none" w:sz="0" w:space="0" w:color="auto"/>
          </w:divBdr>
        </w:div>
        <w:div w:id="550270900">
          <w:marLeft w:val="480"/>
          <w:marRight w:val="0"/>
          <w:marTop w:val="0"/>
          <w:marBottom w:val="0"/>
          <w:divBdr>
            <w:top w:val="none" w:sz="0" w:space="0" w:color="auto"/>
            <w:left w:val="none" w:sz="0" w:space="0" w:color="auto"/>
            <w:bottom w:val="none" w:sz="0" w:space="0" w:color="auto"/>
            <w:right w:val="none" w:sz="0" w:space="0" w:color="auto"/>
          </w:divBdr>
        </w:div>
        <w:div w:id="595332835">
          <w:marLeft w:val="480"/>
          <w:marRight w:val="0"/>
          <w:marTop w:val="0"/>
          <w:marBottom w:val="0"/>
          <w:divBdr>
            <w:top w:val="none" w:sz="0" w:space="0" w:color="auto"/>
            <w:left w:val="none" w:sz="0" w:space="0" w:color="auto"/>
            <w:bottom w:val="none" w:sz="0" w:space="0" w:color="auto"/>
            <w:right w:val="none" w:sz="0" w:space="0" w:color="auto"/>
          </w:divBdr>
        </w:div>
        <w:div w:id="659121768">
          <w:marLeft w:val="480"/>
          <w:marRight w:val="0"/>
          <w:marTop w:val="0"/>
          <w:marBottom w:val="0"/>
          <w:divBdr>
            <w:top w:val="none" w:sz="0" w:space="0" w:color="auto"/>
            <w:left w:val="none" w:sz="0" w:space="0" w:color="auto"/>
            <w:bottom w:val="none" w:sz="0" w:space="0" w:color="auto"/>
            <w:right w:val="none" w:sz="0" w:space="0" w:color="auto"/>
          </w:divBdr>
        </w:div>
        <w:div w:id="768697741">
          <w:marLeft w:val="480"/>
          <w:marRight w:val="0"/>
          <w:marTop w:val="0"/>
          <w:marBottom w:val="0"/>
          <w:divBdr>
            <w:top w:val="none" w:sz="0" w:space="0" w:color="auto"/>
            <w:left w:val="none" w:sz="0" w:space="0" w:color="auto"/>
            <w:bottom w:val="none" w:sz="0" w:space="0" w:color="auto"/>
            <w:right w:val="none" w:sz="0" w:space="0" w:color="auto"/>
          </w:divBdr>
        </w:div>
        <w:div w:id="867762396">
          <w:marLeft w:val="480"/>
          <w:marRight w:val="0"/>
          <w:marTop w:val="0"/>
          <w:marBottom w:val="0"/>
          <w:divBdr>
            <w:top w:val="none" w:sz="0" w:space="0" w:color="auto"/>
            <w:left w:val="none" w:sz="0" w:space="0" w:color="auto"/>
            <w:bottom w:val="none" w:sz="0" w:space="0" w:color="auto"/>
            <w:right w:val="none" w:sz="0" w:space="0" w:color="auto"/>
          </w:divBdr>
        </w:div>
        <w:div w:id="1203596554">
          <w:marLeft w:val="480"/>
          <w:marRight w:val="0"/>
          <w:marTop w:val="0"/>
          <w:marBottom w:val="0"/>
          <w:divBdr>
            <w:top w:val="none" w:sz="0" w:space="0" w:color="auto"/>
            <w:left w:val="none" w:sz="0" w:space="0" w:color="auto"/>
            <w:bottom w:val="none" w:sz="0" w:space="0" w:color="auto"/>
            <w:right w:val="none" w:sz="0" w:space="0" w:color="auto"/>
          </w:divBdr>
        </w:div>
        <w:div w:id="2068525430">
          <w:marLeft w:val="480"/>
          <w:marRight w:val="0"/>
          <w:marTop w:val="0"/>
          <w:marBottom w:val="0"/>
          <w:divBdr>
            <w:top w:val="none" w:sz="0" w:space="0" w:color="auto"/>
            <w:left w:val="none" w:sz="0" w:space="0" w:color="auto"/>
            <w:bottom w:val="none" w:sz="0" w:space="0" w:color="auto"/>
            <w:right w:val="none" w:sz="0" w:space="0" w:color="auto"/>
          </w:divBdr>
        </w:div>
      </w:divsChild>
    </w:div>
    <w:div w:id="215972442">
      <w:bodyDiv w:val="1"/>
      <w:marLeft w:val="0"/>
      <w:marRight w:val="0"/>
      <w:marTop w:val="0"/>
      <w:marBottom w:val="0"/>
      <w:divBdr>
        <w:top w:val="none" w:sz="0" w:space="0" w:color="auto"/>
        <w:left w:val="none" w:sz="0" w:space="0" w:color="auto"/>
        <w:bottom w:val="none" w:sz="0" w:space="0" w:color="auto"/>
        <w:right w:val="none" w:sz="0" w:space="0" w:color="auto"/>
      </w:divBdr>
    </w:div>
    <w:div w:id="221060388">
      <w:bodyDiv w:val="1"/>
      <w:marLeft w:val="0"/>
      <w:marRight w:val="0"/>
      <w:marTop w:val="0"/>
      <w:marBottom w:val="0"/>
      <w:divBdr>
        <w:top w:val="none" w:sz="0" w:space="0" w:color="auto"/>
        <w:left w:val="none" w:sz="0" w:space="0" w:color="auto"/>
        <w:bottom w:val="none" w:sz="0" w:space="0" w:color="auto"/>
        <w:right w:val="none" w:sz="0" w:space="0" w:color="auto"/>
      </w:divBdr>
    </w:div>
    <w:div w:id="221061480">
      <w:bodyDiv w:val="1"/>
      <w:marLeft w:val="0"/>
      <w:marRight w:val="0"/>
      <w:marTop w:val="0"/>
      <w:marBottom w:val="0"/>
      <w:divBdr>
        <w:top w:val="none" w:sz="0" w:space="0" w:color="auto"/>
        <w:left w:val="none" w:sz="0" w:space="0" w:color="auto"/>
        <w:bottom w:val="none" w:sz="0" w:space="0" w:color="auto"/>
        <w:right w:val="none" w:sz="0" w:space="0" w:color="auto"/>
      </w:divBdr>
    </w:div>
    <w:div w:id="221449708">
      <w:bodyDiv w:val="1"/>
      <w:marLeft w:val="0"/>
      <w:marRight w:val="0"/>
      <w:marTop w:val="0"/>
      <w:marBottom w:val="0"/>
      <w:divBdr>
        <w:top w:val="none" w:sz="0" w:space="0" w:color="auto"/>
        <w:left w:val="none" w:sz="0" w:space="0" w:color="auto"/>
        <w:bottom w:val="none" w:sz="0" w:space="0" w:color="auto"/>
        <w:right w:val="none" w:sz="0" w:space="0" w:color="auto"/>
      </w:divBdr>
    </w:div>
    <w:div w:id="222759990">
      <w:bodyDiv w:val="1"/>
      <w:marLeft w:val="0"/>
      <w:marRight w:val="0"/>
      <w:marTop w:val="0"/>
      <w:marBottom w:val="0"/>
      <w:divBdr>
        <w:top w:val="none" w:sz="0" w:space="0" w:color="auto"/>
        <w:left w:val="none" w:sz="0" w:space="0" w:color="auto"/>
        <w:bottom w:val="none" w:sz="0" w:space="0" w:color="auto"/>
        <w:right w:val="none" w:sz="0" w:space="0" w:color="auto"/>
      </w:divBdr>
      <w:divsChild>
        <w:div w:id="1027288778">
          <w:marLeft w:val="-2558"/>
          <w:marRight w:val="0"/>
          <w:marTop w:val="0"/>
          <w:marBottom w:val="0"/>
          <w:divBdr>
            <w:top w:val="single" w:sz="6" w:space="0" w:color="D8DCDE"/>
            <w:left w:val="single" w:sz="6" w:space="0" w:color="D8DCDE"/>
            <w:bottom w:val="single" w:sz="6" w:space="0" w:color="D8DCDE"/>
            <w:right w:val="single" w:sz="6" w:space="0" w:color="D8DCDE"/>
          </w:divBdr>
        </w:div>
      </w:divsChild>
    </w:div>
    <w:div w:id="222834595">
      <w:bodyDiv w:val="1"/>
      <w:marLeft w:val="0"/>
      <w:marRight w:val="0"/>
      <w:marTop w:val="0"/>
      <w:marBottom w:val="0"/>
      <w:divBdr>
        <w:top w:val="none" w:sz="0" w:space="0" w:color="auto"/>
        <w:left w:val="none" w:sz="0" w:space="0" w:color="auto"/>
        <w:bottom w:val="none" w:sz="0" w:space="0" w:color="auto"/>
        <w:right w:val="none" w:sz="0" w:space="0" w:color="auto"/>
      </w:divBdr>
    </w:div>
    <w:div w:id="224222856">
      <w:bodyDiv w:val="1"/>
      <w:marLeft w:val="0"/>
      <w:marRight w:val="0"/>
      <w:marTop w:val="0"/>
      <w:marBottom w:val="0"/>
      <w:divBdr>
        <w:top w:val="none" w:sz="0" w:space="0" w:color="auto"/>
        <w:left w:val="none" w:sz="0" w:space="0" w:color="auto"/>
        <w:bottom w:val="none" w:sz="0" w:space="0" w:color="auto"/>
        <w:right w:val="none" w:sz="0" w:space="0" w:color="auto"/>
      </w:divBdr>
    </w:div>
    <w:div w:id="224491392">
      <w:bodyDiv w:val="1"/>
      <w:marLeft w:val="0"/>
      <w:marRight w:val="0"/>
      <w:marTop w:val="0"/>
      <w:marBottom w:val="0"/>
      <w:divBdr>
        <w:top w:val="none" w:sz="0" w:space="0" w:color="auto"/>
        <w:left w:val="none" w:sz="0" w:space="0" w:color="auto"/>
        <w:bottom w:val="none" w:sz="0" w:space="0" w:color="auto"/>
        <w:right w:val="none" w:sz="0" w:space="0" w:color="auto"/>
      </w:divBdr>
    </w:div>
    <w:div w:id="229196591">
      <w:bodyDiv w:val="1"/>
      <w:marLeft w:val="0"/>
      <w:marRight w:val="0"/>
      <w:marTop w:val="0"/>
      <w:marBottom w:val="0"/>
      <w:divBdr>
        <w:top w:val="none" w:sz="0" w:space="0" w:color="auto"/>
        <w:left w:val="none" w:sz="0" w:space="0" w:color="auto"/>
        <w:bottom w:val="none" w:sz="0" w:space="0" w:color="auto"/>
        <w:right w:val="none" w:sz="0" w:space="0" w:color="auto"/>
      </w:divBdr>
    </w:div>
    <w:div w:id="229730923">
      <w:bodyDiv w:val="1"/>
      <w:marLeft w:val="0"/>
      <w:marRight w:val="0"/>
      <w:marTop w:val="0"/>
      <w:marBottom w:val="0"/>
      <w:divBdr>
        <w:top w:val="none" w:sz="0" w:space="0" w:color="auto"/>
        <w:left w:val="none" w:sz="0" w:space="0" w:color="auto"/>
        <w:bottom w:val="none" w:sz="0" w:space="0" w:color="auto"/>
        <w:right w:val="none" w:sz="0" w:space="0" w:color="auto"/>
      </w:divBdr>
      <w:divsChild>
        <w:div w:id="75981266">
          <w:marLeft w:val="480"/>
          <w:marRight w:val="0"/>
          <w:marTop w:val="0"/>
          <w:marBottom w:val="0"/>
          <w:divBdr>
            <w:top w:val="none" w:sz="0" w:space="0" w:color="auto"/>
            <w:left w:val="none" w:sz="0" w:space="0" w:color="auto"/>
            <w:bottom w:val="none" w:sz="0" w:space="0" w:color="auto"/>
            <w:right w:val="none" w:sz="0" w:space="0" w:color="auto"/>
          </w:divBdr>
        </w:div>
        <w:div w:id="157038603">
          <w:marLeft w:val="480"/>
          <w:marRight w:val="0"/>
          <w:marTop w:val="0"/>
          <w:marBottom w:val="0"/>
          <w:divBdr>
            <w:top w:val="none" w:sz="0" w:space="0" w:color="auto"/>
            <w:left w:val="none" w:sz="0" w:space="0" w:color="auto"/>
            <w:bottom w:val="none" w:sz="0" w:space="0" w:color="auto"/>
            <w:right w:val="none" w:sz="0" w:space="0" w:color="auto"/>
          </w:divBdr>
        </w:div>
        <w:div w:id="290289700">
          <w:marLeft w:val="480"/>
          <w:marRight w:val="0"/>
          <w:marTop w:val="0"/>
          <w:marBottom w:val="0"/>
          <w:divBdr>
            <w:top w:val="none" w:sz="0" w:space="0" w:color="auto"/>
            <w:left w:val="none" w:sz="0" w:space="0" w:color="auto"/>
            <w:bottom w:val="none" w:sz="0" w:space="0" w:color="auto"/>
            <w:right w:val="none" w:sz="0" w:space="0" w:color="auto"/>
          </w:divBdr>
        </w:div>
        <w:div w:id="683098010">
          <w:marLeft w:val="480"/>
          <w:marRight w:val="0"/>
          <w:marTop w:val="0"/>
          <w:marBottom w:val="0"/>
          <w:divBdr>
            <w:top w:val="none" w:sz="0" w:space="0" w:color="auto"/>
            <w:left w:val="none" w:sz="0" w:space="0" w:color="auto"/>
            <w:bottom w:val="none" w:sz="0" w:space="0" w:color="auto"/>
            <w:right w:val="none" w:sz="0" w:space="0" w:color="auto"/>
          </w:divBdr>
        </w:div>
        <w:div w:id="684135442">
          <w:marLeft w:val="480"/>
          <w:marRight w:val="0"/>
          <w:marTop w:val="0"/>
          <w:marBottom w:val="0"/>
          <w:divBdr>
            <w:top w:val="none" w:sz="0" w:space="0" w:color="auto"/>
            <w:left w:val="none" w:sz="0" w:space="0" w:color="auto"/>
            <w:bottom w:val="none" w:sz="0" w:space="0" w:color="auto"/>
            <w:right w:val="none" w:sz="0" w:space="0" w:color="auto"/>
          </w:divBdr>
        </w:div>
        <w:div w:id="702947844">
          <w:marLeft w:val="480"/>
          <w:marRight w:val="0"/>
          <w:marTop w:val="0"/>
          <w:marBottom w:val="0"/>
          <w:divBdr>
            <w:top w:val="none" w:sz="0" w:space="0" w:color="auto"/>
            <w:left w:val="none" w:sz="0" w:space="0" w:color="auto"/>
            <w:bottom w:val="none" w:sz="0" w:space="0" w:color="auto"/>
            <w:right w:val="none" w:sz="0" w:space="0" w:color="auto"/>
          </w:divBdr>
        </w:div>
        <w:div w:id="1016155081">
          <w:marLeft w:val="480"/>
          <w:marRight w:val="0"/>
          <w:marTop w:val="0"/>
          <w:marBottom w:val="0"/>
          <w:divBdr>
            <w:top w:val="none" w:sz="0" w:space="0" w:color="auto"/>
            <w:left w:val="none" w:sz="0" w:space="0" w:color="auto"/>
            <w:bottom w:val="none" w:sz="0" w:space="0" w:color="auto"/>
            <w:right w:val="none" w:sz="0" w:space="0" w:color="auto"/>
          </w:divBdr>
        </w:div>
        <w:div w:id="1080952654">
          <w:marLeft w:val="480"/>
          <w:marRight w:val="0"/>
          <w:marTop w:val="0"/>
          <w:marBottom w:val="0"/>
          <w:divBdr>
            <w:top w:val="none" w:sz="0" w:space="0" w:color="auto"/>
            <w:left w:val="none" w:sz="0" w:space="0" w:color="auto"/>
            <w:bottom w:val="none" w:sz="0" w:space="0" w:color="auto"/>
            <w:right w:val="none" w:sz="0" w:space="0" w:color="auto"/>
          </w:divBdr>
        </w:div>
        <w:div w:id="1144808280">
          <w:marLeft w:val="480"/>
          <w:marRight w:val="0"/>
          <w:marTop w:val="0"/>
          <w:marBottom w:val="0"/>
          <w:divBdr>
            <w:top w:val="none" w:sz="0" w:space="0" w:color="auto"/>
            <w:left w:val="none" w:sz="0" w:space="0" w:color="auto"/>
            <w:bottom w:val="none" w:sz="0" w:space="0" w:color="auto"/>
            <w:right w:val="none" w:sz="0" w:space="0" w:color="auto"/>
          </w:divBdr>
        </w:div>
        <w:div w:id="1311862139">
          <w:marLeft w:val="480"/>
          <w:marRight w:val="0"/>
          <w:marTop w:val="0"/>
          <w:marBottom w:val="0"/>
          <w:divBdr>
            <w:top w:val="none" w:sz="0" w:space="0" w:color="auto"/>
            <w:left w:val="none" w:sz="0" w:space="0" w:color="auto"/>
            <w:bottom w:val="none" w:sz="0" w:space="0" w:color="auto"/>
            <w:right w:val="none" w:sz="0" w:space="0" w:color="auto"/>
          </w:divBdr>
        </w:div>
        <w:div w:id="1331641773">
          <w:marLeft w:val="480"/>
          <w:marRight w:val="0"/>
          <w:marTop w:val="0"/>
          <w:marBottom w:val="0"/>
          <w:divBdr>
            <w:top w:val="none" w:sz="0" w:space="0" w:color="auto"/>
            <w:left w:val="none" w:sz="0" w:space="0" w:color="auto"/>
            <w:bottom w:val="none" w:sz="0" w:space="0" w:color="auto"/>
            <w:right w:val="none" w:sz="0" w:space="0" w:color="auto"/>
          </w:divBdr>
        </w:div>
        <w:div w:id="1363824571">
          <w:marLeft w:val="480"/>
          <w:marRight w:val="0"/>
          <w:marTop w:val="0"/>
          <w:marBottom w:val="0"/>
          <w:divBdr>
            <w:top w:val="none" w:sz="0" w:space="0" w:color="auto"/>
            <w:left w:val="none" w:sz="0" w:space="0" w:color="auto"/>
            <w:bottom w:val="none" w:sz="0" w:space="0" w:color="auto"/>
            <w:right w:val="none" w:sz="0" w:space="0" w:color="auto"/>
          </w:divBdr>
        </w:div>
        <w:div w:id="1794861690">
          <w:marLeft w:val="480"/>
          <w:marRight w:val="0"/>
          <w:marTop w:val="0"/>
          <w:marBottom w:val="0"/>
          <w:divBdr>
            <w:top w:val="none" w:sz="0" w:space="0" w:color="auto"/>
            <w:left w:val="none" w:sz="0" w:space="0" w:color="auto"/>
            <w:bottom w:val="none" w:sz="0" w:space="0" w:color="auto"/>
            <w:right w:val="none" w:sz="0" w:space="0" w:color="auto"/>
          </w:divBdr>
        </w:div>
        <w:div w:id="1892110025">
          <w:marLeft w:val="480"/>
          <w:marRight w:val="0"/>
          <w:marTop w:val="0"/>
          <w:marBottom w:val="0"/>
          <w:divBdr>
            <w:top w:val="none" w:sz="0" w:space="0" w:color="auto"/>
            <w:left w:val="none" w:sz="0" w:space="0" w:color="auto"/>
            <w:bottom w:val="none" w:sz="0" w:space="0" w:color="auto"/>
            <w:right w:val="none" w:sz="0" w:space="0" w:color="auto"/>
          </w:divBdr>
        </w:div>
        <w:div w:id="2002467234">
          <w:marLeft w:val="480"/>
          <w:marRight w:val="0"/>
          <w:marTop w:val="0"/>
          <w:marBottom w:val="0"/>
          <w:divBdr>
            <w:top w:val="none" w:sz="0" w:space="0" w:color="auto"/>
            <w:left w:val="none" w:sz="0" w:space="0" w:color="auto"/>
            <w:bottom w:val="none" w:sz="0" w:space="0" w:color="auto"/>
            <w:right w:val="none" w:sz="0" w:space="0" w:color="auto"/>
          </w:divBdr>
        </w:div>
      </w:divsChild>
    </w:div>
    <w:div w:id="230896632">
      <w:bodyDiv w:val="1"/>
      <w:marLeft w:val="0"/>
      <w:marRight w:val="0"/>
      <w:marTop w:val="0"/>
      <w:marBottom w:val="0"/>
      <w:divBdr>
        <w:top w:val="none" w:sz="0" w:space="0" w:color="auto"/>
        <w:left w:val="none" w:sz="0" w:space="0" w:color="auto"/>
        <w:bottom w:val="none" w:sz="0" w:space="0" w:color="auto"/>
        <w:right w:val="none" w:sz="0" w:space="0" w:color="auto"/>
      </w:divBdr>
    </w:div>
    <w:div w:id="233703382">
      <w:bodyDiv w:val="1"/>
      <w:marLeft w:val="0"/>
      <w:marRight w:val="0"/>
      <w:marTop w:val="0"/>
      <w:marBottom w:val="0"/>
      <w:divBdr>
        <w:top w:val="none" w:sz="0" w:space="0" w:color="auto"/>
        <w:left w:val="none" w:sz="0" w:space="0" w:color="auto"/>
        <w:bottom w:val="none" w:sz="0" w:space="0" w:color="auto"/>
        <w:right w:val="none" w:sz="0" w:space="0" w:color="auto"/>
      </w:divBdr>
    </w:div>
    <w:div w:id="235095089">
      <w:bodyDiv w:val="1"/>
      <w:marLeft w:val="0"/>
      <w:marRight w:val="0"/>
      <w:marTop w:val="0"/>
      <w:marBottom w:val="0"/>
      <w:divBdr>
        <w:top w:val="none" w:sz="0" w:space="0" w:color="auto"/>
        <w:left w:val="none" w:sz="0" w:space="0" w:color="auto"/>
        <w:bottom w:val="none" w:sz="0" w:space="0" w:color="auto"/>
        <w:right w:val="none" w:sz="0" w:space="0" w:color="auto"/>
      </w:divBdr>
    </w:div>
    <w:div w:id="235434459">
      <w:bodyDiv w:val="1"/>
      <w:marLeft w:val="0"/>
      <w:marRight w:val="0"/>
      <w:marTop w:val="0"/>
      <w:marBottom w:val="0"/>
      <w:divBdr>
        <w:top w:val="none" w:sz="0" w:space="0" w:color="auto"/>
        <w:left w:val="none" w:sz="0" w:space="0" w:color="auto"/>
        <w:bottom w:val="none" w:sz="0" w:space="0" w:color="auto"/>
        <w:right w:val="none" w:sz="0" w:space="0" w:color="auto"/>
      </w:divBdr>
      <w:divsChild>
        <w:div w:id="291404070">
          <w:marLeft w:val="480"/>
          <w:marRight w:val="0"/>
          <w:marTop w:val="0"/>
          <w:marBottom w:val="0"/>
          <w:divBdr>
            <w:top w:val="none" w:sz="0" w:space="0" w:color="auto"/>
            <w:left w:val="none" w:sz="0" w:space="0" w:color="auto"/>
            <w:bottom w:val="none" w:sz="0" w:space="0" w:color="auto"/>
            <w:right w:val="none" w:sz="0" w:space="0" w:color="auto"/>
          </w:divBdr>
        </w:div>
        <w:div w:id="295843425">
          <w:marLeft w:val="480"/>
          <w:marRight w:val="0"/>
          <w:marTop w:val="0"/>
          <w:marBottom w:val="0"/>
          <w:divBdr>
            <w:top w:val="none" w:sz="0" w:space="0" w:color="auto"/>
            <w:left w:val="none" w:sz="0" w:space="0" w:color="auto"/>
            <w:bottom w:val="none" w:sz="0" w:space="0" w:color="auto"/>
            <w:right w:val="none" w:sz="0" w:space="0" w:color="auto"/>
          </w:divBdr>
        </w:div>
        <w:div w:id="438335155">
          <w:marLeft w:val="480"/>
          <w:marRight w:val="0"/>
          <w:marTop w:val="0"/>
          <w:marBottom w:val="0"/>
          <w:divBdr>
            <w:top w:val="none" w:sz="0" w:space="0" w:color="auto"/>
            <w:left w:val="none" w:sz="0" w:space="0" w:color="auto"/>
            <w:bottom w:val="none" w:sz="0" w:space="0" w:color="auto"/>
            <w:right w:val="none" w:sz="0" w:space="0" w:color="auto"/>
          </w:divBdr>
        </w:div>
        <w:div w:id="447166672">
          <w:marLeft w:val="480"/>
          <w:marRight w:val="0"/>
          <w:marTop w:val="0"/>
          <w:marBottom w:val="0"/>
          <w:divBdr>
            <w:top w:val="none" w:sz="0" w:space="0" w:color="auto"/>
            <w:left w:val="none" w:sz="0" w:space="0" w:color="auto"/>
            <w:bottom w:val="none" w:sz="0" w:space="0" w:color="auto"/>
            <w:right w:val="none" w:sz="0" w:space="0" w:color="auto"/>
          </w:divBdr>
          <w:divsChild>
            <w:div w:id="1219970468">
              <w:marLeft w:val="0"/>
              <w:marRight w:val="0"/>
              <w:marTop w:val="0"/>
              <w:marBottom w:val="0"/>
              <w:divBdr>
                <w:top w:val="none" w:sz="0" w:space="0" w:color="auto"/>
                <w:left w:val="none" w:sz="0" w:space="0" w:color="auto"/>
                <w:bottom w:val="none" w:sz="0" w:space="0" w:color="auto"/>
                <w:right w:val="none" w:sz="0" w:space="0" w:color="auto"/>
              </w:divBdr>
            </w:div>
            <w:div w:id="625545657">
              <w:marLeft w:val="0"/>
              <w:marRight w:val="0"/>
              <w:marTop w:val="0"/>
              <w:marBottom w:val="0"/>
              <w:divBdr>
                <w:top w:val="none" w:sz="0" w:space="0" w:color="auto"/>
                <w:left w:val="none" w:sz="0" w:space="0" w:color="auto"/>
                <w:bottom w:val="none" w:sz="0" w:space="0" w:color="auto"/>
                <w:right w:val="none" w:sz="0" w:space="0" w:color="auto"/>
              </w:divBdr>
            </w:div>
          </w:divsChild>
        </w:div>
        <w:div w:id="724764029">
          <w:marLeft w:val="480"/>
          <w:marRight w:val="0"/>
          <w:marTop w:val="0"/>
          <w:marBottom w:val="0"/>
          <w:divBdr>
            <w:top w:val="none" w:sz="0" w:space="0" w:color="auto"/>
            <w:left w:val="none" w:sz="0" w:space="0" w:color="auto"/>
            <w:bottom w:val="none" w:sz="0" w:space="0" w:color="auto"/>
            <w:right w:val="none" w:sz="0" w:space="0" w:color="auto"/>
          </w:divBdr>
        </w:div>
        <w:div w:id="755059908">
          <w:marLeft w:val="480"/>
          <w:marRight w:val="0"/>
          <w:marTop w:val="0"/>
          <w:marBottom w:val="0"/>
          <w:divBdr>
            <w:top w:val="none" w:sz="0" w:space="0" w:color="auto"/>
            <w:left w:val="none" w:sz="0" w:space="0" w:color="auto"/>
            <w:bottom w:val="none" w:sz="0" w:space="0" w:color="auto"/>
            <w:right w:val="none" w:sz="0" w:space="0" w:color="auto"/>
          </w:divBdr>
        </w:div>
        <w:div w:id="1201359941">
          <w:marLeft w:val="480"/>
          <w:marRight w:val="0"/>
          <w:marTop w:val="0"/>
          <w:marBottom w:val="0"/>
          <w:divBdr>
            <w:top w:val="none" w:sz="0" w:space="0" w:color="auto"/>
            <w:left w:val="none" w:sz="0" w:space="0" w:color="auto"/>
            <w:bottom w:val="none" w:sz="0" w:space="0" w:color="auto"/>
            <w:right w:val="none" w:sz="0" w:space="0" w:color="auto"/>
          </w:divBdr>
        </w:div>
        <w:div w:id="1320647139">
          <w:marLeft w:val="480"/>
          <w:marRight w:val="0"/>
          <w:marTop w:val="0"/>
          <w:marBottom w:val="0"/>
          <w:divBdr>
            <w:top w:val="none" w:sz="0" w:space="0" w:color="auto"/>
            <w:left w:val="none" w:sz="0" w:space="0" w:color="auto"/>
            <w:bottom w:val="none" w:sz="0" w:space="0" w:color="auto"/>
            <w:right w:val="none" w:sz="0" w:space="0" w:color="auto"/>
          </w:divBdr>
        </w:div>
        <w:div w:id="1351763768">
          <w:marLeft w:val="480"/>
          <w:marRight w:val="0"/>
          <w:marTop w:val="0"/>
          <w:marBottom w:val="0"/>
          <w:divBdr>
            <w:top w:val="none" w:sz="0" w:space="0" w:color="auto"/>
            <w:left w:val="none" w:sz="0" w:space="0" w:color="auto"/>
            <w:bottom w:val="none" w:sz="0" w:space="0" w:color="auto"/>
            <w:right w:val="none" w:sz="0" w:space="0" w:color="auto"/>
          </w:divBdr>
        </w:div>
        <w:div w:id="1462070595">
          <w:marLeft w:val="480"/>
          <w:marRight w:val="0"/>
          <w:marTop w:val="0"/>
          <w:marBottom w:val="0"/>
          <w:divBdr>
            <w:top w:val="none" w:sz="0" w:space="0" w:color="auto"/>
            <w:left w:val="none" w:sz="0" w:space="0" w:color="auto"/>
            <w:bottom w:val="none" w:sz="0" w:space="0" w:color="auto"/>
            <w:right w:val="none" w:sz="0" w:space="0" w:color="auto"/>
          </w:divBdr>
        </w:div>
        <w:div w:id="1874952035">
          <w:marLeft w:val="480"/>
          <w:marRight w:val="0"/>
          <w:marTop w:val="0"/>
          <w:marBottom w:val="0"/>
          <w:divBdr>
            <w:top w:val="none" w:sz="0" w:space="0" w:color="auto"/>
            <w:left w:val="none" w:sz="0" w:space="0" w:color="auto"/>
            <w:bottom w:val="none" w:sz="0" w:space="0" w:color="auto"/>
            <w:right w:val="none" w:sz="0" w:space="0" w:color="auto"/>
          </w:divBdr>
          <w:divsChild>
            <w:div w:id="840856644">
              <w:marLeft w:val="0"/>
              <w:marRight w:val="0"/>
              <w:marTop w:val="0"/>
              <w:marBottom w:val="0"/>
              <w:divBdr>
                <w:top w:val="none" w:sz="0" w:space="0" w:color="auto"/>
                <w:left w:val="none" w:sz="0" w:space="0" w:color="auto"/>
                <w:bottom w:val="none" w:sz="0" w:space="0" w:color="auto"/>
                <w:right w:val="none" w:sz="0" w:space="0" w:color="auto"/>
              </w:divBdr>
            </w:div>
            <w:div w:id="1188103389">
              <w:marLeft w:val="0"/>
              <w:marRight w:val="0"/>
              <w:marTop w:val="0"/>
              <w:marBottom w:val="0"/>
              <w:divBdr>
                <w:top w:val="none" w:sz="0" w:space="0" w:color="auto"/>
                <w:left w:val="none" w:sz="0" w:space="0" w:color="auto"/>
                <w:bottom w:val="none" w:sz="0" w:space="0" w:color="auto"/>
                <w:right w:val="none" w:sz="0" w:space="0" w:color="auto"/>
              </w:divBdr>
            </w:div>
            <w:div w:id="444543062">
              <w:marLeft w:val="0"/>
              <w:marRight w:val="0"/>
              <w:marTop w:val="0"/>
              <w:marBottom w:val="0"/>
              <w:divBdr>
                <w:top w:val="none" w:sz="0" w:space="0" w:color="auto"/>
                <w:left w:val="none" w:sz="0" w:space="0" w:color="auto"/>
                <w:bottom w:val="none" w:sz="0" w:space="0" w:color="auto"/>
                <w:right w:val="none" w:sz="0" w:space="0" w:color="auto"/>
              </w:divBdr>
            </w:div>
            <w:div w:id="1564370669">
              <w:marLeft w:val="0"/>
              <w:marRight w:val="0"/>
              <w:marTop w:val="0"/>
              <w:marBottom w:val="0"/>
              <w:divBdr>
                <w:top w:val="none" w:sz="0" w:space="0" w:color="auto"/>
                <w:left w:val="none" w:sz="0" w:space="0" w:color="auto"/>
                <w:bottom w:val="none" w:sz="0" w:space="0" w:color="auto"/>
                <w:right w:val="none" w:sz="0" w:space="0" w:color="auto"/>
              </w:divBdr>
            </w:div>
          </w:divsChild>
        </w:div>
        <w:div w:id="1906866157">
          <w:marLeft w:val="480"/>
          <w:marRight w:val="0"/>
          <w:marTop w:val="0"/>
          <w:marBottom w:val="0"/>
          <w:divBdr>
            <w:top w:val="none" w:sz="0" w:space="0" w:color="auto"/>
            <w:left w:val="none" w:sz="0" w:space="0" w:color="auto"/>
            <w:bottom w:val="none" w:sz="0" w:space="0" w:color="auto"/>
            <w:right w:val="none" w:sz="0" w:space="0" w:color="auto"/>
          </w:divBdr>
        </w:div>
        <w:div w:id="2032022526">
          <w:marLeft w:val="480"/>
          <w:marRight w:val="0"/>
          <w:marTop w:val="0"/>
          <w:marBottom w:val="0"/>
          <w:divBdr>
            <w:top w:val="none" w:sz="0" w:space="0" w:color="auto"/>
            <w:left w:val="none" w:sz="0" w:space="0" w:color="auto"/>
            <w:bottom w:val="none" w:sz="0" w:space="0" w:color="auto"/>
            <w:right w:val="none" w:sz="0" w:space="0" w:color="auto"/>
          </w:divBdr>
        </w:div>
        <w:div w:id="2086298051">
          <w:marLeft w:val="480"/>
          <w:marRight w:val="0"/>
          <w:marTop w:val="0"/>
          <w:marBottom w:val="0"/>
          <w:divBdr>
            <w:top w:val="none" w:sz="0" w:space="0" w:color="auto"/>
            <w:left w:val="none" w:sz="0" w:space="0" w:color="auto"/>
            <w:bottom w:val="none" w:sz="0" w:space="0" w:color="auto"/>
            <w:right w:val="none" w:sz="0" w:space="0" w:color="auto"/>
          </w:divBdr>
        </w:div>
      </w:divsChild>
    </w:div>
    <w:div w:id="235866690">
      <w:bodyDiv w:val="1"/>
      <w:marLeft w:val="0"/>
      <w:marRight w:val="0"/>
      <w:marTop w:val="0"/>
      <w:marBottom w:val="0"/>
      <w:divBdr>
        <w:top w:val="none" w:sz="0" w:space="0" w:color="auto"/>
        <w:left w:val="none" w:sz="0" w:space="0" w:color="auto"/>
        <w:bottom w:val="none" w:sz="0" w:space="0" w:color="auto"/>
        <w:right w:val="none" w:sz="0" w:space="0" w:color="auto"/>
      </w:divBdr>
      <w:divsChild>
        <w:div w:id="4868633">
          <w:marLeft w:val="480"/>
          <w:marRight w:val="0"/>
          <w:marTop w:val="0"/>
          <w:marBottom w:val="0"/>
          <w:divBdr>
            <w:top w:val="none" w:sz="0" w:space="0" w:color="auto"/>
            <w:left w:val="none" w:sz="0" w:space="0" w:color="auto"/>
            <w:bottom w:val="none" w:sz="0" w:space="0" w:color="auto"/>
            <w:right w:val="none" w:sz="0" w:space="0" w:color="auto"/>
          </w:divBdr>
        </w:div>
        <w:div w:id="18237700">
          <w:marLeft w:val="480"/>
          <w:marRight w:val="0"/>
          <w:marTop w:val="0"/>
          <w:marBottom w:val="0"/>
          <w:divBdr>
            <w:top w:val="none" w:sz="0" w:space="0" w:color="auto"/>
            <w:left w:val="none" w:sz="0" w:space="0" w:color="auto"/>
            <w:bottom w:val="none" w:sz="0" w:space="0" w:color="auto"/>
            <w:right w:val="none" w:sz="0" w:space="0" w:color="auto"/>
          </w:divBdr>
        </w:div>
        <w:div w:id="49577371">
          <w:marLeft w:val="480"/>
          <w:marRight w:val="0"/>
          <w:marTop w:val="0"/>
          <w:marBottom w:val="0"/>
          <w:divBdr>
            <w:top w:val="none" w:sz="0" w:space="0" w:color="auto"/>
            <w:left w:val="none" w:sz="0" w:space="0" w:color="auto"/>
            <w:bottom w:val="none" w:sz="0" w:space="0" w:color="auto"/>
            <w:right w:val="none" w:sz="0" w:space="0" w:color="auto"/>
          </w:divBdr>
        </w:div>
        <w:div w:id="55519953">
          <w:marLeft w:val="480"/>
          <w:marRight w:val="0"/>
          <w:marTop w:val="0"/>
          <w:marBottom w:val="0"/>
          <w:divBdr>
            <w:top w:val="none" w:sz="0" w:space="0" w:color="auto"/>
            <w:left w:val="none" w:sz="0" w:space="0" w:color="auto"/>
            <w:bottom w:val="none" w:sz="0" w:space="0" w:color="auto"/>
            <w:right w:val="none" w:sz="0" w:space="0" w:color="auto"/>
          </w:divBdr>
        </w:div>
        <w:div w:id="222182471">
          <w:marLeft w:val="480"/>
          <w:marRight w:val="0"/>
          <w:marTop w:val="0"/>
          <w:marBottom w:val="0"/>
          <w:divBdr>
            <w:top w:val="none" w:sz="0" w:space="0" w:color="auto"/>
            <w:left w:val="none" w:sz="0" w:space="0" w:color="auto"/>
            <w:bottom w:val="none" w:sz="0" w:space="0" w:color="auto"/>
            <w:right w:val="none" w:sz="0" w:space="0" w:color="auto"/>
          </w:divBdr>
        </w:div>
        <w:div w:id="446705913">
          <w:marLeft w:val="480"/>
          <w:marRight w:val="0"/>
          <w:marTop w:val="0"/>
          <w:marBottom w:val="0"/>
          <w:divBdr>
            <w:top w:val="none" w:sz="0" w:space="0" w:color="auto"/>
            <w:left w:val="none" w:sz="0" w:space="0" w:color="auto"/>
            <w:bottom w:val="none" w:sz="0" w:space="0" w:color="auto"/>
            <w:right w:val="none" w:sz="0" w:space="0" w:color="auto"/>
          </w:divBdr>
        </w:div>
        <w:div w:id="729767966">
          <w:marLeft w:val="480"/>
          <w:marRight w:val="0"/>
          <w:marTop w:val="0"/>
          <w:marBottom w:val="0"/>
          <w:divBdr>
            <w:top w:val="none" w:sz="0" w:space="0" w:color="auto"/>
            <w:left w:val="none" w:sz="0" w:space="0" w:color="auto"/>
            <w:bottom w:val="none" w:sz="0" w:space="0" w:color="auto"/>
            <w:right w:val="none" w:sz="0" w:space="0" w:color="auto"/>
          </w:divBdr>
        </w:div>
        <w:div w:id="1089960461">
          <w:marLeft w:val="480"/>
          <w:marRight w:val="0"/>
          <w:marTop w:val="0"/>
          <w:marBottom w:val="0"/>
          <w:divBdr>
            <w:top w:val="none" w:sz="0" w:space="0" w:color="auto"/>
            <w:left w:val="none" w:sz="0" w:space="0" w:color="auto"/>
            <w:bottom w:val="none" w:sz="0" w:space="0" w:color="auto"/>
            <w:right w:val="none" w:sz="0" w:space="0" w:color="auto"/>
          </w:divBdr>
        </w:div>
        <w:div w:id="1215124428">
          <w:marLeft w:val="480"/>
          <w:marRight w:val="0"/>
          <w:marTop w:val="0"/>
          <w:marBottom w:val="0"/>
          <w:divBdr>
            <w:top w:val="none" w:sz="0" w:space="0" w:color="auto"/>
            <w:left w:val="none" w:sz="0" w:space="0" w:color="auto"/>
            <w:bottom w:val="none" w:sz="0" w:space="0" w:color="auto"/>
            <w:right w:val="none" w:sz="0" w:space="0" w:color="auto"/>
          </w:divBdr>
        </w:div>
        <w:div w:id="1775203171">
          <w:marLeft w:val="480"/>
          <w:marRight w:val="0"/>
          <w:marTop w:val="0"/>
          <w:marBottom w:val="0"/>
          <w:divBdr>
            <w:top w:val="none" w:sz="0" w:space="0" w:color="auto"/>
            <w:left w:val="none" w:sz="0" w:space="0" w:color="auto"/>
            <w:bottom w:val="none" w:sz="0" w:space="0" w:color="auto"/>
            <w:right w:val="none" w:sz="0" w:space="0" w:color="auto"/>
          </w:divBdr>
        </w:div>
        <w:div w:id="1908690853">
          <w:marLeft w:val="480"/>
          <w:marRight w:val="0"/>
          <w:marTop w:val="0"/>
          <w:marBottom w:val="0"/>
          <w:divBdr>
            <w:top w:val="none" w:sz="0" w:space="0" w:color="auto"/>
            <w:left w:val="none" w:sz="0" w:space="0" w:color="auto"/>
            <w:bottom w:val="none" w:sz="0" w:space="0" w:color="auto"/>
            <w:right w:val="none" w:sz="0" w:space="0" w:color="auto"/>
          </w:divBdr>
        </w:div>
        <w:div w:id="1942684570">
          <w:marLeft w:val="480"/>
          <w:marRight w:val="0"/>
          <w:marTop w:val="0"/>
          <w:marBottom w:val="0"/>
          <w:divBdr>
            <w:top w:val="none" w:sz="0" w:space="0" w:color="auto"/>
            <w:left w:val="none" w:sz="0" w:space="0" w:color="auto"/>
            <w:bottom w:val="none" w:sz="0" w:space="0" w:color="auto"/>
            <w:right w:val="none" w:sz="0" w:space="0" w:color="auto"/>
          </w:divBdr>
        </w:div>
        <w:div w:id="1959679544">
          <w:marLeft w:val="480"/>
          <w:marRight w:val="0"/>
          <w:marTop w:val="0"/>
          <w:marBottom w:val="0"/>
          <w:divBdr>
            <w:top w:val="none" w:sz="0" w:space="0" w:color="auto"/>
            <w:left w:val="none" w:sz="0" w:space="0" w:color="auto"/>
            <w:bottom w:val="none" w:sz="0" w:space="0" w:color="auto"/>
            <w:right w:val="none" w:sz="0" w:space="0" w:color="auto"/>
          </w:divBdr>
        </w:div>
        <w:div w:id="2020085321">
          <w:marLeft w:val="480"/>
          <w:marRight w:val="0"/>
          <w:marTop w:val="0"/>
          <w:marBottom w:val="0"/>
          <w:divBdr>
            <w:top w:val="none" w:sz="0" w:space="0" w:color="auto"/>
            <w:left w:val="none" w:sz="0" w:space="0" w:color="auto"/>
            <w:bottom w:val="none" w:sz="0" w:space="0" w:color="auto"/>
            <w:right w:val="none" w:sz="0" w:space="0" w:color="auto"/>
          </w:divBdr>
        </w:div>
      </w:divsChild>
    </w:div>
    <w:div w:id="236477188">
      <w:bodyDiv w:val="1"/>
      <w:marLeft w:val="0"/>
      <w:marRight w:val="0"/>
      <w:marTop w:val="0"/>
      <w:marBottom w:val="0"/>
      <w:divBdr>
        <w:top w:val="none" w:sz="0" w:space="0" w:color="auto"/>
        <w:left w:val="none" w:sz="0" w:space="0" w:color="auto"/>
        <w:bottom w:val="none" w:sz="0" w:space="0" w:color="auto"/>
        <w:right w:val="none" w:sz="0" w:space="0" w:color="auto"/>
      </w:divBdr>
    </w:div>
    <w:div w:id="240599662">
      <w:bodyDiv w:val="1"/>
      <w:marLeft w:val="0"/>
      <w:marRight w:val="0"/>
      <w:marTop w:val="0"/>
      <w:marBottom w:val="0"/>
      <w:divBdr>
        <w:top w:val="none" w:sz="0" w:space="0" w:color="auto"/>
        <w:left w:val="none" w:sz="0" w:space="0" w:color="auto"/>
        <w:bottom w:val="none" w:sz="0" w:space="0" w:color="auto"/>
        <w:right w:val="none" w:sz="0" w:space="0" w:color="auto"/>
      </w:divBdr>
    </w:div>
    <w:div w:id="242567794">
      <w:bodyDiv w:val="1"/>
      <w:marLeft w:val="0"/>
      <w:marRight w:val="0"/>
      <w:marTop w:val="0"/>
      <w:marBottom w:val="0"/>
      <w:divBdr>
        <w:top w:val="none" w:sz="0" w:space="0" w:color="auto"/>
        <w:left w:val="none" w:sz="0" w:space="0" w:color="auto"/>
        <w:bottom w:val="none" w:sz="0" w:space="0" w:color="auto"/>
        <w:right w:val="none" w:sz="0" w:space="0" w:color="auto"/>
      </w:divBdr>
    </w:div>
    <w:div w:id="245649801">
      <w:bodyDiv w:val="1"/>
      <w:marLeft w:val="0"/>
      <w:marRight w:val="0"/>
      <w:marTop w:val="0"/>
      <w:marBottom w:val="0"/>
      <w:divBdr>
        <w:top w:val="none" w:sz="0" w:space="0" w:color="auto"/>
        <w:left w:val="none" w:sz="0" w:space="0" w:color="auto"/>
        <w:bottom w:val="none" w:sz="0" w:space="0" w:color="auto"/>
        <w:right w:val="none" w:sz="0" w:space="0" w:color="auto"/>
      </w:divBdr>
      <w:divsChild>
        <w:div w:id="312881340">
          <w:marLeft w:val="480"/>
          <w:marRight w:val="0"/>
          <w:marTop w:val="0"/>
          <w:marBottom w:val="0"/>
          <w:divBdr>
            <w:top w:val="none" w:sz="0" w:space="0" w:color="auto"/>
            <w:left w:val="none" w:sz="0" w:space="0" w:color="auto"/>
            <w:bottom w:val="none" w:sz="0" w:space="0" w:color="auto"/>
            <w:right w:val="none" w:sz="0" w:space="0" w:color="auto"/>
          </w:divBdr>
        </w:div>
        <w:div w:id="733547093">
          <w:marLeft w:val="480"/>
          <w:marRight w:val="0"/>
          <w:marTop w:val="0"/>
          <w:marBottom w:val="0"/>
          <w:divBdr>
            <w:top w:val="none" w:sz="0" w:space="0" w:color="auto"/>
            <w:left w:val="none" w:sz="0" w:space="0" w:color="auto"/>
            <w:bottom w:val="none" w:sz="0" w:space="0" w:color="auto"/>
            <w:right w:val="none" w:sz="0" w:space="0" w:color="auto"/>
          </w:divBdr>
        </w:div>
        <w:div w:id="1051029700">
          <w:marLeft w:val="480"/>
          <w:marRight w:val="0"/>
          <w:marTop w:val="0"/>
          <w:marBottom w:val="0"/>
          <w:divBdr>
            <w:top w:val="none" w:sz="0" w:space="0" w:color="auto"/>
            <w:left w:val="none" w:sz="0" w:space="0" w:color="auto"/>
            <w:bottom w:val="none" w:sz="0" w:space="0" w:color="auto"/>
            <w:right w:val="none" w:sz="0" w:space="0" w:color="auto"/>
          </w:divBdr>
        </w:div>
        <w:div w:id="1222592927">
          <w:marLeft w:val="480"/>
          <w:marRight w:val="0"/>
          <w:marTop w:val="0"/>
          <w:marBottom w:val="0"/>
          <w:divBdr>
            <w:top w:val="none" w:sz="0" w:space="0" w:color="auto"/>
            <w:left w:val="none" w:sz="0" w:space="0" w:color="auto"/>
            <w:bottom w:val="none" w:sz="0" w:space="0" w:color="auto"/>
            <w:right w:val="none" w:sz="0" w:space="0" w:color="auto"/>
          </w:divBdr>
        </w:div>
        <w:div w:id="1299341156">
          <w:marLeft w:val="480"/>
          <w:marRight w:val="0"/>
          <w:marTop w:val="0"/>
          <w:marBottom w:val="0"/>
          <w:divBdr>
            <w:top w:val="none" w:sz="0" w:space="0" w:color="auto"/>
            <w:left w:val="none" w:sz="0" w:space="0" w:color="auto"/>
            <w:bottom w:val="none" w:sz="0" w:space="0" w:color="auto"/>
            <w:right w:val="none" w:sz="0" w:space="0" w:color="auto"/>
          </w:divBdr>
        </w:div>
        <w:div w:id="1355301185">
          <w:marLeft w:val="480"/>
          <w:marRight w:val="0"/>
          <w:marTop w:val="0"/>
          <w:marBottom w:val="0"/>
          <w:divBdr>
            <w:top w:val="none" w:sz="0" w:space="0" w:color="auto"/>
            <w:left w:val="none" w:sz="0" w:space="0" w:color="auto"/>
            <w:bottom w:val="none" w:sz="0" w:space="0" w:color="auto"/>
            <w:right w:val="none" w:sz="0" w:space="0" w:color="auto"/>
          </w:divBdr>
        </w:div>
        <w:div w:id="1467888990">
          <w:marLeft w:val="480"/>
          <w:marRight w:val="0"/>
          <w:marTop w:val="0"/>
          <w:marBottom w:val="0"/>
          <w:divBdr>
            <w:top w:val="none" w:sz="0" w:space="0" w:color="auto"/>
            <w:left w:val="none" w:sz="0" w:space="0" w:color="auto"/>
            <w:bottom w:val="none" w:sz="0" w:space="0" w:color="auto"/>
            <w:right w:val="none" w:sz="0" w:space="0" w:color="auto"/>
          </w:divBdr>
        </w:div>
        <w:div w:id="1474564060">
          <w:marLeft w:val="480"/>
          <w:marRight w:val="0"/>
          <w:marTop w:val="0"/>
          <w:marBottom w:val="0"/>
          <w:divBdr>
            <w:top w:val="none" w:sz="0" w:space="0" w:color="auto"/>
            <w:left w:val="none" w:sz="0" w:space="0" w:color="auto"/>
            <w:bottom w:val="none" w:sz="0" w:space="0" w:color="auto"/>
            <w:right w:val="none" w:sz="0" w:space="0" w:color="auto"/>
          </w:divBdr>
        </w:div>
        <w:div w:id="1916163016">
          <w:marLeft w:val="480"/>
          <w:marRight w:val="0"/>
          <w:marTop w:val="0"/>
          <w:marBottom w:val="0"/>
          <w:divBdr>
            <w:top w:val="none" w:sz="0" w:space="0" w:color="auto"/>
            <w:left w:val="none" w:sz="0" w:space="0" w:color="auto"/>
            <w:bottom w:val="none" w:sz="0" w:space="0" w:color="auto"/>
            <w:right w:val="none" w:sz="0" w:space="0" w:color="auto"/>
          </w:divBdr>
        </w:div>
      </w:divsChild>
    </w:div>
    <w:div w:id="245723666">
      <w:bodyDiv w:val="1"/>
      <w:marLeft w:val="0"/>
      <w:marRight w:val="0"/>
      <w:marTop w:val="0"/>
      <w:marBottom w:val="0"/>
      <w:divBdr>
        <w:top w:val="none" w:sz="0" w:space="0" w:color="auto"/>
        <w:left w:val="none" w:sz="0" w:space="0" w:color="auto"/>
        <w:bottom w:val="none" w:sz="0" w:space="0" w:color="auto"/>
        <w:right w:val="none" w:sz="0" w:space="0" w:color="auto"/>
      </w:divBdr>
    </w:div>
    <w:div w:id="247033979">
      <w:bodyDiv w:val="1"/>
      <w:marLeft w:val="0"/>
      <w:marRight w:val="0"/>
      <w:marTop w:val="0"/>
      <w:marBottom w:val="0"/>
      <w:divBdr>
        <w:top w:val="none" w:sz="0" w:space="0" w:color="auto"/>
        <w:left w:val="none" w:sz="0" w:space="0" w:color="auto"/>
        <w:bottom w:val="none" w:sz="0" w:space="0" w:color="auto"/>
        <w:right w:val="none" w:sz="0" w:space="0" w:color="auto"/>
      </w:divBdr>
    </w:div>
    <w:div w:id="247080778">
      <w:bodyDiv w:val="1"/>
      <w:marLeft w:val="0"/>
      <w:marRight w:val="0"/>
      <w:marTop w:val="0"/>
      <w:marBottom w:val="0"/>
      <w:divBdr>
        <w:top w:val="none" w:sz="0" w:space="0" w:color="auto"/>
        <w:left w:val="none" w:sz="0" w:space="0" w:color="auto"/>
        <w:bottom w:val="none" w:sz="0" w:space="0" w:color="auto"/>
        <w:right w:val="none" w:sz="0" w:space="0" w:color="auto"/>
      </w:divBdr>
    </w:div>
    <w:div w:id="247812807">
      <w:bodyDiv w:val="1"/>
      <w:marLeft w:val="0"/>
      <w:marRight w:val="0"/>
      <w:marTop w:val="0"/>
      <w:marBottom w:val="0"/>
      <w:divBdr>
        <w:top w:val="none" w:sz="0" w:space="0" w:color="auto"/>
        <w:left w:val="none" w:sz="0" w:space="0" w:color="auto"/>
        <w:bottom w:val="none" w:sz="0" w:space="0" w:color="auto"/>
        <w:right w:val="none" w:sz="0" w:space="0" w:color="auto"/>
      </w:divBdr>
      <w:divsChild>
        <w:div w:id="70541986">
          <w:marLeft w:val="480"/>
          <w:marRight w:val="0"/>
          <w:marTop w:val="0"/>
          <w:marBottom w:val="0"/>
          <w:divBdr>
            <w:top w:val="none" w:sz="0" w:space="0" w:color="auto"/>
            <w:left w:val="none" w:sz="0" w:space="0" w:color="auto"/>
            <w:bottom w:val="none" w:sz="0" w:space="0" w:color="auto"/>
            <w:right w:val="none" w:sz="0" w:space="0" w:color="auto"/>
          </w:divBdr>
        </w:div>
        <w:div w:id="93478712">
          <w:marLeft w:val="480"/>
          <w:marRight w:val="0"/>
          <w:marTop w:val="0"/>
          <w:marBottom w:val="0"/>
          <w:divBdr>
            <w:top w:val="none" w:sz="0" w:space="0" w:color="auto"/>
            <w:left w:val="none" w:sz="0" w:space="0" w:color="auto"/>
            <w:bottom w:val="none" w:sz="0" w:space="0" w:color="auto"/>
            <w:right w:val="none" w:sz="0" w:space="0" w:color="auto"/>
          </w:divBdr>
        </w:div>
        <w:div w:id="247423279">
          <w:marLeft w:val="480"/>
          <w:marRight w:val="0"/>
          <w:marTop w:val="0"/>
          <w:marBottom w:val="0"/>
          <w:divBdr>
            <w:top w:val="none" w:sz="0" w:space="0" w:color="auto"/>
            <w:left w:val="none" w:sz="0" w:space="0" w:color="auto"/>
            <w:bottom w:val="none" w:sz="0" w:space="0" w:color="auto"/>
            <w:right w:val="none" w:sz="0" w:space="0" w:color="auto"/>
          </w:divBdr>
        </w:div>
        <w:div w:id="273102960">
          <w:marLeft w:val="480"/>
          <w:marRight w:val="0"/>
          <w:marTop w:val="0"/>
          <w:marBottom w:val="0"/>
          <w:divBdr>
            <w:top w:val="none" w:sz="0" w:space="0" w:color="auto"/>
            <w:left w:val="none" w:sz="0" w:space="0" w:color="auto"/>
            <w:bottom w:val="none" w:sz="0" w:space="0" w:color="auto"/>
            <w:right w:val="none" w:sz="0" w:space="0" w:color="auto"/>
          </w:divBdr>
        </w:div>
        <w:div w:id="585581485">
          <w:marLeft w:val="480"/>
          <w:marRight w:val="0"/>
          <w:marTop w:val="0"/>
          <w:marBottom w:val="0"/>
          <w:divBdr>
            <w:top w:val="none" w:sz="0" w:space="0" w:color="auto"/>
            <w:left w:val="none" w:sz="0" w:space="0" w:color="auto"/>
            <w:bottom w:val="none" w:sz="0" w:space="0" w:color="auto"/>
            <w:right w:val="none" w:sz="0" w:space="0" w:color="auto"/>
          </w:divBdr>
        </w:div>
        <w:div w:id="635332376">
          <w:marLeft w:val="480"/>
          <w:marRight w:val="0"/>
          <w:marTop w:val="0"/>
          <w:marBottom w:val="0"/>
          <w:divBdr>
            <w:top w:val="none" w:sz="0" w:space="0" w:color="auto"/>
            <w:left w:val="none" w:sz="0" w:space="0" w:color="auto"/>
            <w:bottom w:val="none" w:sz="0" w:space="0" w:color="auto"/>
            <w:right w:val="none" w:sz="0" w:space="0" w:color="auto"/>
          </w:divBdr>
        </w:div>
        <w:div w:id="664669343">
          <w:marLeft w:val="480"/>
          <w:marRight w:val="0"/>
          <w:marTop w:val="0"/>
          <w:marBottom w:val="0"/>
          <w:divBdr>
            <w:top w:val="none" w:sz="0" w:space="0" w:color="auto"/>
            <w:left w:val="none" w:sz="0" w:space="0" w:color="auto"/>
            <w:bottom w:val="none" w:sz="0" w:space="0" w:color="auto"/>
            <w:right w:val="none" w:sz="0" w:space="0" w:color="auto"/>
          </w:divBdr>
        </w:div>
        <w:div w:id="792289938">
          <w:marLeft w:val="480"/>
          <w:marRight w:val="0"/>
          <w:marTop w:val="0"/>
          <w:marBottom w:val="0"/>
          <w:divBdr>
            <w:top w:val="none" w:sz="0" w:space="0" w:color="auto"/>
            <w:left w:val="none" w:sz="0" w:space="0" w:color="auto"/>
            <w:bottom w:val="none" w:sz="0" w:space="0" w:color="auto"/>
            <w:right w:val="none" w:sz="0" w:space="0" w:color="auto"/>
          </w:divBdr>
        </w:div>
        <w:div w:id="877550985">
          <w:marLeft w:val="480"/>
          <w:marRight w:val="0"/>
          <w:marTop w:val="0"/>
          <w:marBottom w:val="0"/>
          <w:divBdr>
            <w:top w:val="none" w:sz="0" w:space="0" w:color="auto"/>
            <w:left w:val="none" w:sz="0" w:space="0" w:color="auto"/>
            <w:bottom w:val="none" w:sz="0" w:space="0" w:color="auto"/>
            <w:right w:val="none" w:sz="0" w:space="0" w:color="auto"/>
          </w:divBdr>
        </w:div>
        <w:div w:id="1039285389">
          <w:marLeft w:val="480"/>
          <w:marRight w:val="0"/>
          <w:marTop w:val="0"/>
          <w:marBottom w:val="0"/>
          <w:divBdr>
            <w:top w:val="none" w:sz="0" w:space="0" w:color="auto"/>
            <w:left w:val="none" w:sz="0" w:space="0" w:color="auto"/>
            <w:bottom w:val="none" w:sz="0" w:space="0" w:color="auto"/>
            <w:right w:val="none" w:sz="0" w:space="0" w:color="auto"/>
          </w:divBdr>
        </w:div>
        <w:div w:id="1295985556">
          <w:marLeft w:val="480"/>
          <w:marRight w:val="0"/>
          <w:marTop w:val="0"/>
          <w:marBottom w:val="0"/>
          <w:divBdr>
            <w:top w:val="none" w:sz="0" w:space="0" w:color="auto"/>
            <w:left w:val="none" w:sz="0" w:space="0" w:color="auto"/>
            <w:bottom w:val="none" w:sz="0" w:space="0" w:color="auto"/>
            <w:right w:val="none" w:sz="0" w:space="0" w:color="auto"/>
          </w:divBdr>
        </w:div>
        <w:div w:id="1388143422">
          <w:marLeft w:val="480"/>
          <w:marRight w:val="0"/>
          <w:marTop w:val="0"/>
          <w:marBottom w:val="0"/>
          <w:divBdr>
            <w:top w:val="none" w:sz="0" w:space="0" w:color="auto"/>
            <w:left w:val="none" w:sz="0" w:space="0" w:color="auto"/>
            <w:bottom w:val="none" w:sz="0" w:space="0" w:color="auto"/>
            <w:right w:val="none" w:sz="0" w:space="0" w:color="auto"/>
          </w:divBdr>
        </w:div>
        <w:div w:id="1593471940">
          <w:marLeft w:val="480"/>
          <w:marRight w:val="0"/>
          <w:marTop w:val="0"/>
          <w:marBottom w:val="0"/>
          <w:divBdr>
            <w:top w:val="none" w:sz="0" w:space="0" w:color="auto"/>
            <w:left w:val="none" w:sz="0" w:space="0" w:color="auto"/>
            <w:bottom w:val="none" w:sz="0" w:space="0" w:color="auto"/>
            <w:right w:val="none" w:sz="0" w:space="0" w:color="auto"/>
          </w:divBdr>
        </w:div>
      </w:divsChild>
    </w:div>
    <w:div w:id="248083142">
      <w:bodyDiv w:val="1"/>
      <w:marLeft w:val="0"/>
      <w:marRight w:val="0"/>
      <w:marTop w:val="0"/>
      <w:marBottom w:val="0"/>
      <w:divBdr>
        <w:top w:val="none" w:sz="0" w:space="0" w:color="auto"/>
        <w:left w:val="none" w:sz="0" w:space="0" w:color="auto"/>
        <w:bottom w:val="none" w:sz="0" w:space="0" w:color="auto"/>
        <w:right w:val="none" w:sz="0" w:space="0" w:color="auto"/>
      </w:divBdr>
    </w:div>
    <w:div w:id="250239124">
      <w:bodyDiv w:val="1"/>
      <w:marLeft w:val="0"/>
      <w:marRight w:val="0"/>
      <w:marTop w:val="0"/>
      <w:marBottom w:val="0"/>
      <w:divBdr>
        <w:top w:val="none" w:sz="0" w:space="0" w:color="auto"/>
        <w:left w:val="none" w:sz="0" w:space="0" w:color="auto"/>
        <w:bottom w:val="none" w:sz="0" w:space="0" w:color="auto"/>
        <w:right w:val="none" w:sz="0" w:space="0" w:color="auto"/>
      </w:divBdr>
      <w:divsChild>
        <w:div w:id="75591393">
          <w:marLeft w:val="480"/>
          <w:marRight w:val="0"/>
          <w:marTop w:val="0"/>
          <w:marBottom w:val="0"/>
          <w:divBdr>
            <w:top w:val="none" w:sz="0" w:space="0" w:color="auto"/>
            <w:left w:val="none" w:sz="0" w:space="0" w:color="auto"/>
            <w:bottom w:val="none" w:sz="0" w:space="0" w:color="auto"/>
            <w:right w:val="none" w:sz="0" w:space="0" w:color="auto"/>
          </w:divBdr>
        </w:div>
        <w:div w:id="607734889">
          <w:marLeft w:val="480"/>
          <w:marRight w:val="0"/>
          <w:marTop w:val="0"/>
          <w:marBottom w:val="0"/>
          <w:divBdr>
            <w:top w:val="none" w:sz="0" w:space="0" w:color="auto"/>
            <w:left w:val="none" w:sz="0" w:space="0" w:color="auto"/>
            <w:bottom w:val="none" w:sz="0" w:space="0" w:color="auto"/>
            <w:right w:val="none" w:sz="0" w:space="0" w:color="auto"/>
          </w:divBdr>
        </w:div>
        <w:div w:id="643779781">
          <w:marLeft w:val="480"/>
          <w:marRight w:val="0"/>
          <w:marTop w:val="0"/>
          <w:marBottom w:val="0"/>
          <w:divBdr>
            <w:top w:val="none" w:sz="0" w:space="0" w:color="auto"/>
            <w:left w:val="none" w:sz="0" w:space="0" w:color="auto"/>
            <w:bottom w:val="none" w:sz="0" w:space="0" w:color="auto"/>
            <w:right w:val="none" w:sz="0" w:space="0" w:color="auto"/>
          </w:divBdr>
        </w:div>
        <w:div w:id="791174834">
          <w:marLeft w:val="480"/>
          <w:marRight w:val="0"/>
          <w:marTop w:val="0"/>
          <w:marBottom w:val="0"/>
          <w:divBdr>
            <w:top w:val="none" w:sz="0" w:space="0" w:color="auto"/>
            <w:left w:val="none" w:sz="0" w:space="0" w:color="auto"/>
            <w:bottom w:val="none" w:sz="0" w:space="0" w:color="auto"/>
            <w:right w:val="none" w:sz="0" w:space="0" w:color="auto"/>
          </w:divBdr>
        </w:div>
        <w:div w:id="925382964">
          <w:marLeft w:val="480"/>
          <w:marRight w:val="0"/>
          <w:marTop w:val="0"/>
          <w:marBottom w:val="0"/>
          <w:divBdr>
            <w:top w:val="none" w:sz="0" w:space="0" w:color="auto"/>
            <w:left w:val="none" w:sz="0" w:space="0" w:color="auto"/>
            <w:bottom w:val="none" w:sz="0" w:space="0" w:color="auto"/>
            <w:right w:val="none" w:sz="0" w:space="0" w:color="auto"/>
          </w:divBdr>
        </w:div>
        <w:div w:id="948853303">
          <w:marLeft w:val="480"/>
          <w:marRight w:val="0"/>
          <w:marTop w:val="0"/>
          <w:marBottom w:val="0"/>
          <w:divBdr>
            <w:top w:val="none" w:sz="0" w:space="0" w:color="auto"/>
            <w:left w:val="none" w:sz="0" w:space="0" w:color="auto"/>
            <w:bottom w:val="none" w:sz="0" w:space="0" w:color="auto"/>
            <w:right w:val="none" w:sz="0" w:space="0" w:color="auto"/>
          </w:divBdr>
        </w:div>
        <w:div w:id="1024163358">
          <w:marLeft w:val="480"/>
          <w:marRight w:val="0"/>
          <w:marTop w:val="0"/>
          <w:marBottom w:val="0"/>
          <w:divBdr>
            <w:top w:val="none" w:sz="0" w:space="0" w:color="auto"/>
            <w:left w:val="none" w:sz="0" w:space="0" w:color="auto"/>
            <w:bottom w:val="none" w:sz="0" w:space="0" w:color="auto"/>
            <w:right w:val="none" w:sz="0" w:space="0" w:color="auto"/>
          </w:divBdr>
        </w:div>
        <w:div w:id="1424642392">
          <w:marLeft w:val="480"/>
          <w:marRight w:val="0"/>
          <w:marTop w:val="0"/>
          <w:marBottom w:val="0"/>
          <w:divBdr>
            <w:top w:val="none" w:sz="0" w:space="0" w:color="auto"/>
            <w:left w:val="none" w:sz="0" w:space="0" w:color="auto"/>
            <w:bottom w:val="none" w:sz="0" w:space="0" w:color="auto"/>
            <w:right w:val="none" w:sz="0" w:space="0" w:color="auto"/>
          </w:divBdr>
        </w:div>
        <w:div w:id="1459453621">
          <w:marLeft w:val="480"/>
          <w:marRight w:val="0"/>
          <w:marTop w:val="0"/>
          <w:marBottom w:val="0"/>
          <w:divBdr>
            <w:top w:val="none" w:sz="0" w:space="0" w:color="auto"/>
            <w:left w:val="none" w:sz="0" w:space="0" w:color="auto"/>
            <w:bottom w:val="none" w:sz="0" w:space="0" w:color="auto"/>
            <w:right w:val="none" w:sz="0" w:space="0" w:color="auto"/>
          </w:divBdr>
        </w:div>
        <w:div w:id="1473137050">
          <w:marLeft w:val="480"/>
          <w:marRight w:val="0"/>
          <w:marTop w:val="0"/>
          <w:marBottom w:val="0"/>
          <w:divBdr>
            <w:top w:val="none" w:sz="0" w:space="0" w:color="auto"/>
            <w:left w:val="none" w:sz="0" w:space="0" w:color="auto"/>
            <w:bottom w:val="none" w:sz="0" w:space="0" w:color="auto"/>
            <w:right w:val="none" w:sz="0" w:space="0" w:color="auto"/>
          </w:divBdr>
        </w:div>
        <w:div w:id="1613244618">
          <w:marLeft w:val="480"/>
          <w:marRight w:val="0"/>
          <w:marTop w:val="0"/>
          <w:marBottom w:val="0"/>
          <w:divBdr>
            <w:top w:val="none" w:sz="0" w:space="0" w:color="auto"/>
            <w:left w:val="none" w:sz="0" w:space="0" w:color="auto"/>
            <w:bottom w:val="none" w:sz="0" w:space="0" w:color="auto"/>
            <w:right w:val="none" w:sz="0" w:space="0" w:color="auto"/>
          </w:divBdr>
        </w:div>
        <w:div w:id="1808545679">
          <w:marLeft w:val="480"/>
          <w:marRight w:val="0"/>
          <w:marTop w:val="0"/>
          <w:marBottom w:val="0"/>
          <w:divBdr>
            <w:top w:val="none" w:sz="0" w:space="0" w:color="auto"/>
            <w:left w:val="none" w:sz="0" w:space="0" w:color="auto"/>
            <w:bottom w:val="none" w:sz="0" w:space="0" w:color="auto"/>
            <w:right w:val="none" w:sz="0" w:space="0" w:color="auto"/>
          </w:divBdr>
        </w:div>
        <w:div w:id="1968929751">
          <w:marLeft w:val="480"/>
          <w:marRight w:val="0"/>
          <w:marTop w:val="0"/>
          <w:marBottom w:val="0"/>
          <w:divBdr>
            <w:top w:val="none" w:sz="0" w:space="0" w:color="auto"/>
            <w:left w:val="none" w:sz="0" w:space="0" w:color="auto"/>
            <w:bottom w:val="none" w:sz="0" w:space="0" w:color="auto"/>
            <w:right w:val="none" w:sz="0" w:space="0" w:color="auto"/>
          </w:divBdr>
        </w:div>
        <w:div w:id="2044863475">
          <w:marLeft w:val="480"/>
          <w:marRight w:val="0"/>
          <w:marTop w:val="0"/>
          <w:marBottom w:val="0"/>
          <w:divBdr>
            <w:top w:val="none" w:sz="0" w:space="0" w:color="auto"/>
            <w:left w:val="none" w:sz="0" w:space="0" w:color="auto"/>
            <w:bottom w:val="none" w:sz="0" w:space="0" w:color="auto"/>
            <w:right w:val="none" w:sz="0" w:space="0" w:color="auto"/>
          </w:divBdr>
        </w:div>
      </w:divsChild>
    </w:div>
    <w:div w:id="250283431">
      <w:bodyDiv w:val="1"/>
      <w:marLeft w:val="0"/>
      <w:marRight w:val="0"/>
      <w:marTop w:val="0"/>
      <w:marBottom w:val="0"/>
      <w:divBdr>
        <w:top w:val="none" w:sz="0" w:space="0" w:color="auto"/>
        <w:left w:val="none" w:sz="0" w:space="0" w:color="auto"/>
        <w:bottom w:val="none" w:sz="0" w:space="0" w:color="auto"/>
        <w:right w:val="none" w:sz="0" w:space="0" w:color="auto"/>
      </w:divBdr>
      <w:divsChild>
        <w:div w:id="326785530">
          <w:marLeft w:val="480"/>
          <w:marRight w:val="0"/>
          <w:marTop w:val="0"/>
          <w:marBottom w:val="0"/>
          <w:divBdr>
            <w:top w:val="none" w:sz="0" w:space="0" w:color="auto"/>
            <w:left w:val="none" w:sz="0" w:space="0" w:color="auto"/>
            <w:bottom w:val="none" w:sz="0" w:space="0" w:color="auto"/>
            <w:right w:val="none" w:sz="0" w:space="0" w:color="auto"/>
          </w:divBdr>
        </w:div>
        <w:div w:id="635989226">
          <w:marLeft w:val="480"/>
          <w:marRight w:val="0"/>
          <w:marTop w:val="0"/>
          <w:marBottom w:val="0"/>
          <w:divBdr>
            <w:top w:val="none" w:sz="0" w:space="0" w:color="auto"/>
            <w:left w:val="none" w:sz="0" w:space="0" w:color="auto"/>
            <w:bottom w:val="none" w:sz="0" w:space="0" w:color="auto"/>
            <w:right w:val="none" w:sz="0" w:space="0" w:color="auto"/>
          </w:divBdr>
        </w:div>
        <w:div w:id="651445997">
          <w:marLeft w:val="480"/>
          <w:marRight w:val="0"/>
          <w:marTop w:val="0"/>
          <w:marBottom w:val="0"/>
          <w:divBdr>
            <w:top w:val="none" w:sz="0" w:space="0" w:color="auto"/>
            <w:left w:val="none" w:sz="0" w:space="0" w:color="auto"/>
            <w:bottom w:val="none" w:sz="0" w:space="0" w:color="auto"/>
            <w:right w:val="none" w:sz="0" w:space="0" w:color="auto"/>
          </w:divBdr>
        </w:div>
        <w:div w:id="740324300">
          <w:marLeft w:val="480"/>
          <w:marRight w:val="0"/>
          <w:marTop w:val="0"/>
          <w:marBottom w:val="0"/>
          <w:divBdr>
            <w:top w:val="none" w:sz="0" w:space="0" w:color="auto"/>
            <w:left w:val="none" w:sz="0" w:space="0" w:color="auto"/>
            <w:bottom w:val="none" w:sz="0" w:space="0" w:color="auto"/>
            <w:right w:val="none" w:sz="0" w:space="0" w:color="auto"/>
          </w:divBdr>
        </w:div>
        <w:div w:id="796214645">
          <w:marLeft w:val="480"/>
          <w:marRight w:val="0"/>
          <w:marTop w:val="0"/>
          <w:marBottom w:val="0"/>
          <w:divBdr>
            <w:top w:val="none" w:sz="0" w:space="0" w:color="auto"/>
            <w:left w:val="none" w:sz="0" w:space="0" w:color="auto"/>
            <w:bottom w:val="none" w:sz="0" w:space="0" w:color="auto"/>
            <w:right w:val="none" w:sz="0" w:space="0" w:color="auto"/>
          </w:divBdr>
        </w:div>
        <w:div w:id="885260582">
          <w:marLeft w:val="480"/>
          <w:marRight w:val="0"/>
          <w:marTop w:val="0"/>
          <w:marBottom w:val="0"/>
          <w:divBdr>
            <w:top w:val="none" w:sz="0" w:space="0" w:color="auto"/>
            <w:left w:val="none" w:sz="0" w:space="0" w:color="auto"/>
            <w:bottom w:val="none" w:sz="0" w:space="0" w:color="auto"/>
            <w:right w:val="none" w:sz="0" w:space="0" w:color="auto"/>
          </w:divBdr>
        </w:div>
        <w:div w:id="998190022">
          <w:marLeft w:val="480"/>
          <w:marRight w:val="0"/>
          <w:marTop w:val="0"/>
          <w:marBottom w:val="0"/>
          <w:divBdr>
            <w:top w:val="none" w:sz="0" w:space="0" w:color="auto"/>
            <w:left w:val="none" w:sz="0" w:space="0" w:color="auto"/>
            <w:bottom w:val="none" w:sz="0" w:space="0" w:color="auto"/>
            <w:right w:val="none" w:sz="0" w:space="0" w:color="auto"/>
          </w:divBdr>
        </w:div>
        <w:div w:id="1066340961">
          <w:marLeft w:val="480"/>
          <w:marRight w:val="0"/>
          <w:marTop w:val="0"/>
          <w:marBottom w:val="0"/>
          <w:divBdr>
            <w:top w:val="none" w:sz="0" w:space="0" w:color="auto"/>
            <w:left w:val="none" w:sz="0" w:space="0" w:color="auto"/>
            <w:bottom w:val="none" w:sz="0" w:space="0" w:color="auto"/>
            <w:right w:val="none" w:sz="0" w:space="0" w:color="auto"/>
          </w:divBdr>
        </w:div>
        <w:div w:id="1140028801">
          <w:marLeft w:val="480"/>
          <w:marRight w:val="0"/>
          <w:marTop w:val="0"/>
          <w:marBottom w:val="0"/>
          <w:divBdr>
            <w:top w:val="none" w:sz="0" w:space="0" w:color="auto"/>
            <w:left w:val="none" w:sz="0" w:space="0" w:color="auto"/>
            <w:bottom w:val="none" w:sz="0" w:space="0" w:color="auto"/>
            <w:right w:val="none" w:sz="0" w:space="0" w:color="auto"/>
          </w:divBdr>
        </w:div>
        <w:div w:id="1608272416">
          <w:marLeft w:val="480"/>
          <w:marRight w:val="0"/>
          <w:marTop w:val="0"/>
          <w:marBottom w:val="0"/>
          <w:divBdr>
            <w:top w:val="none" w:sz="0" w:space="0" w:color="auto"/>
            <w:left w:val="none" w:sz="0" w:space="0" w:color="auto"/>
            <w:bottom w:val="none" w:sz="0" w:space="0" w:color="auto"/>
            <w:right w:val="none" w:sz="0" w:space="0" w:color="auto"/>
          </w:divBdr>
        </w:div>
        <w:div w:id="1669358432">
          <w:marLeft w:val="480"/>
          <w:marRight w:val="0"/>
          <w:marTop w:val="0"/>
          <w:marBottom w:val="0"/>
          <w:divBdr>
            <w:top w:val="none" w:sz="0" w:space="0" w:color="auto"/>
            <w:left w:val="none" w:sz="0" w:space="0" w:color="auto"/>
            <w:bottom w:val="none" w:sz="0" w:space="0" w:color="auto"/>
            <w:right w:val="none" w:sz="0" w:space="0" w:color="auto"/>
          </w:divBdr>
        </w:div>
        <w:div w:id="1883595124">
          <w:marLeft w:val="480"/>
          <w:marRight w:val="0"/>
          <w:marTop w:val="0"/>
          <w:marBottom w:val="0"/>
          <w:divBdr>
            <w:top w:val="none" w:sz="0" w:space="0" w:color="auto"/>
            <w:left w:val="none" w:sz="0" w:space="0" w:color="auto"/>
            <w:bottom w:val="none" w:sz="0" w:space="0" w:color="auto"/>
            <w:right w:val="none" w:sz="0" w:space="0" w:color="auto"/>
          </w:divBdr>
        </w:div>
      </w:divsChild>
    </w:div>
    <w:div w:id="253100938">
      <w:bodyDiv w:val="1"/>
      <w:marLeft w:val="0"/>
      <w:marRight w:val="0"/>
      <w:marTop w:val="0"/>
      <w:marBottom w:val="0"/>
      <w:divBdr>
        <w:top w:val="none" w:sz="0" w:space="0" w:color="auto"/>
        <w:left w:val="none" w:sz="0" w:space="0" w:color="auto"/>
        <w:bottom w:val="none" w:sz="0" w:space="0" w:color="auto"/>
        <w:right w:val="none" w:sz="0" w:space="0" w:color="auto"/>
      </w:divBdr>
    </w:div>
    <w:div w:id="255403741">
      <w:bodyDiv w:val="1"/>
      <w:marLeft w:val="0"/>
      <w:marRight w:val="0"/>
      <w:marTop w:val="0"/>
      <w:marBottom w:val="0"/>
      <w:divBdr>
        <w:top w:val="none" w:sz="0" w:space="0" w:color="auto"/>
        <w:left w:val="none" w:sz="0" w:space="0" w:color="auto"/>
        <w:bottom w:val="none" w:sz="0" w:space="0" w:color="auto"/>
        <w:right w:val="none" w:sz="0" w:space="0" w:color="auto"/>
      </w:divBdr>
    </w:div>
    <w:div w:id="255484580">
      <w:bodyDiv w:val="1"/>
      <w:marLeft w:val="0"/>
      <w:marRight w:val="0"/>
      <w:marTop w:val="0"/>
      <w:marBottom w:val="0"/>
      <w:divBdr>
        <w:top w:val="none" w:sz="0" w:space="0" w:color="auto"/>
        <w:left w:val="none" w:sz="0" w:space="0" w:color="auto"/>
        <w:bottom w:val="none" w:sz="0" w:space="0" w:color="auto"/>
        <w:right w:val="none" w:sz="0" w:space="0" w:color="auto"/>
      </w:divBdr>
    </w:div>
    <w:div w:id="259803287">
      <w:bodyDiv w:val="1"/>
      <w:marLeft w:val="0"/>
      <w:marRight w:val="0"/>
      <w:marTop w:val="0"/>
      <w:marBottom w:val="0"/>
      <w:divBdr>
        <w:top w:val="none" w:sz="0" w:space="0" w:color="auto"/>
        <w:left w:val="none" w:sz="0" w:space="0" w:color="auto"/>
        <w:bottom w:val="none" w:sz="0" w:space="0" w:color="auto"/>
        <w:right w:val="none" w:sz="0" w:space="0" w:color="auto"/>
      </w:divBdr>
    </w:div>
    <w:div w:id="259915980">
      <w:bodyDiv w:val="1"/>
      <w:marLeft w:val="0"/>
      <w:marRight w:val="0"/>
      <w:marTop w:val="0"/>
      <w:marBottom w:val="0"/>
      <w:divBdr>
        <w:top w:val="none" w:sz="0" w:space="0" w:color="auto"/>
        <w:left w:val="none" w:sz="0" w:space="0" w:color="auto"/>
        <w:bottom w:val="none" w:sz="0" w:space="0" w:color="auto"/>
        <w:right w:val="none" w:sz="0" w:space="0" w:color="auto"/>
      </w:divBdr>
    </w:div>
    <w:div w:id="260530325">
      <w:bodyDiv w:val="1"/>
      <w:marLeft w:val="0"/>
      <w:marRight w:val="0"/>
      <w:marTop w:val="0"/>
      <w:marBottom w:val="0"/>
      <w:divBdr>
        <w:top w:val="none" w:sz="0" w:space="0" w:color="auto"/>
        <w:left w:val="none" w:sz="0" w:space="0" w:color="auto"/>
        <w:bottom w:val="none" w:sz="0" w:space="0" w:color="auto"/>
        <w:right w:val="none" w:sz="0" w:space="0" w:color="auto"/>
      </w:divBdr>
    </w:div>
    <w:div w:id="265189513">
      <w:bodyDiv w:val="1"/>
      <w:marLeft w:val="0"/>
      <w:marRight w:val="0"/>
      <w:marTop w:val="0"/>
      <w:marBottom w:val="0"/>
      <w:divBdr>
        <w:top w:val="none" w:sz="0" w:space="0" w:color="auto"/>
        <w:left w:val="none" w:sz="0" w:space="0" w:color="auto"/>
        <w:bottom w:val="none" w:sz="0" w:space="0" w:color="auto"/>
        <w:right w:val="none" w:sz="0" w:space="0" w:color="auto"/>
      </w:divBdr>
    </w:div>
    <w:div w:id="266083609">
      <w:bodyDiv w:val="1"/>
      <w:marLeft w:val="0"/>
      <w:marRight w:val="0"/>
      <w:marTop w:val="0"/>
      <w:marBottom w:val="0"/>
      <w:divBdr>
        <w:top w:val="none" w:sz="0" w:space="0" w:color="auto"/>
        <w:left w:val="none" w:sz="0" w:space="0" w:color="auto"/>
        <w:bottom w:val="none" w:sz="0" w:space="0" w:color="auto"/>
        <w:right w:val="none" w:sz="0" w:space="0" w:color="auto"/>
      </w:divBdr>
    </w:div>
    <w:div w:id="266275186">
      <w:bodyDiv w:val="1"/>
      <w:marLeft w:val="0"/>
      <w:marRight w:val="0"/>
      <w:marTop w:val="0"/>
      <w:marBottom w:val="0"/>
      <w:divBdr>
        <w:top w:val="none" w:sz="0" w:space="0" w:color="auto"/>
        <w:left w:val="none" w:sz="0" w:space="0" w:color="auto"/>
        <w:bottom w:val="none" w:sz="0" w:space="0" w:color="auto"/>
        <w:right w:val="none" w:sz="0" w:space="0" w:color="auto"/>
      </w:divBdr>
      <w:divsChild>
        <w:div w:id="129056653">
          <w:marLeft w:val="480"/>
          <w:marRight w:val="0"/>
          <w:marTop w:val="0"/>
          <w:marBottom w:val="0"/>
          <w:divBdr>
            <w:top w:val="none" w:sz="0" w:space="0" w:color="auto"/>
            <w:left w:val="none" w:sz="0" w:space="0" w:color="auto"/>
            <w:bottom w:val="none" w:sz="0" w:space="0" w:color="auto"/>
            <w:right w:val="none" w:sz="0" w:space="0" w:color="auto"/>
          </w:divBdr>
        </w:div>
        <w:div w:id="438138734">
          <w:marLeft w:val="480"/>
          <w:marRight w:val="0"/>
          <w:marTop w:val="0"/>
          <w:marBottom w:val="0"/>
          <w:divBdr>
            <w:top w:val="none" w:sz="0" w:space="0" w:color="auto"/>
            <w:left w:val="none" w:sz="0" w:space="0" w:color="auto"/>
            <w:bottom w:val="none" w:sz="0" w:space="0" w:color="auto"/>
            <w:right w:val="none" w:sz="0" w:space="0" w:color="auto"/>
          </w:divBdr>
        </w:div>
        <w:div w:id="449398301">
          <w:marLeft w:val="480"/>
          <w:marRight w:val="0"/>
          <w:marTop w:val="0"/>
          <w:marBottom w:val="0"/>
          <w:divBdr>
            <w:top w:val="none" w:sz="0" w:space="0" w:color="auto"/>
            <w:left w:val="none" w:sz="0" w:space="0" w:color="auto"/>
            <w:bottom w:val="none" w:sz="0" w:space="0" w:color="auto"/>
            <w:right w:val="none" w:sz="0" w:space="0" w:color="auto"/>
          </w:divBdr>
        </w:div>
        <w:div w:id="542376098">
          <w:marLeft w:val="480"/>
          <w:marRight w:val="0"/>
          <w:marTop w:val="0"/>
          <w:marBottom w:val="0"/>
          <w:divBdr>
            <w:top w:val="none" w:sz="0" w:space="0" w:color="auto"/>
            <w:left w:val="none" w:sz="0" w:space="0" w:color="auto"/>
            <w:bottom w:val="none" w:sz="0" w:space="0" w:color="auto"/>
            <w:right w:val="none" w:sz="0" w:space="0" w:color="auto"/>
          </w:divBdr>
        </w:div>
        <w:div w:id="554589067">
          <w:marLeft w:val="480"/>
          <w:marRight w:val="0"/>
          <w:marTop w:val="0"/>
          <w:marBottom w:val="0"/>
          <w:divBdr>
            <w:top w:val="none" w:sz="0" w:space="0" w:color="auto"/>
            <w:left w:val="none" w:sz="0" w:space="0" w:color="auto"/>
            <w:bottom w:val="none" w:sz="0" w:space="0" w:color="auto"/>
            <w:right w:val="none" w:sz="0" w:space="0" w:color="auto"/>
          </w:divBdr>
        </w:div>
        <w:div w:id="568804617">
          <w:marLeft w:val="480"/>
          <w:marRight w:val="0"/>
          <w:marTop w:val="0"/>
          <w:marBottom w:val="0"/>
          <w:divBdr>
            <w:top w:val="none" w:sz="0" w:space="0" w:color="auto"/>
            <w:left w:val="none" w:sz="0" w:space="0" w:color="auto"/>
            <w:bottom w:val="none" w:sz="0" w:space="0" w:color="auto"/>
            <w:right w:val="none" w:sz="0" w:space="0" w:color="auto"/>
          </w:divBdr>
        </w:div>
        <w:div w:id="876889756">
          <w:marLeft w:val="480"/>
          <w:marRight w:val="0"/>
          <w:marTop w:val="0"/>
          <w:marBottom w:val="0"/>
          <w:divBdr>
            <w:top w:val="none" w:sz="0" w:space="0" w:color="auto"/>
            <w:left w:val="none" w:sz="0" w:space="0" w:color="auto"/>
            <w:bottom w:val="none" w:sz="0" w:space="0" w:color="auto"/>
            <w:right w:val="none" w:sz="0" w:space="0" w:color="auto"/>
          </w:divBdr>
        </w:div>
        <w:div w:id="1323893514">
          <w:marLeft w:val="480"/>
          <w:marRight w:val="0"/>
          <w:marTop w:val="0"/>
          <w:marBottom w:val="0"/>
          <w:divBdr>
            <w:top w:val="none" w:sz="0" w:space="0" w:color="auto"/>
            <w:left w:val="none" w:sz="0" w:space="0" w:color="auto"/>
            <w:bottom w:val="none" w:sz="0" w:space="0" w:color="auto"/>
            <w:right w:val="none" w:sz="0" w:space="0" w:color="auto"/>
          </w:divBdr>
        </w:div>
        <w:div w:id="1352490746">
          <w:marLeft w:val="480"/>
          <w:marRight w:val="0"/>
          <w:marTop w:val="0"/>
          <w:marBottom w:val="0"/>
          <w:divBdr>
            <w:top w:val="none" w:sz="0" w:space="0" w:color="auto"/>
            <w:left w:val="none" w:sz="0" w:space="0" w:color="auto"/>
            <w:bottom w:val="none" w:sz="0" w:space="0" w:color="auto"/>
            <w:right w:val="none" w:sz="0" w:space="0" w:color="auto"/>
          </w:divBdr>
        </w:div>
        <w:div w:id="1665931220">
          <w:marLeft w:val="480"/>
          <w:marRight w:val="0"/>
          <w:marTop w:val="0"/>
          <w:marBottom w:val="0"/>
          <w:divBdr>
            <w:top w:val="none" w:sz="0" w:space="0" w:color="auto"/>
            <w:left w:val="none" w:sz="0" w:space="0" w:color="auto"/>
            <w:bottom w:val="none" w:sz="0" w:space="0" w:color="auto"/>
            <w:right w:val="none" w:sz="0" w:space="0" w:color="auto"/>
          </w:divBdr>
        </w:div>
        <w:div w:id="1823498258">
          <w:marLeft w:val="480"/>
          <w:marRight w:val="0"/>
          <w:marTop w:val="0"/>
          <w:marBottom w:val="0"/>
          <w:divBdr>
            <w:top w:val="none" w:sz="0" w:space="0" w:color="auto"/>
            <w:left w:val="none" w:sz="0" w:space="0" w:color="auto"/>
            <w:bottom w:val="none" w:sz="0" w:space="0" w:color="auto"/>
            <w:right w:val="none" w:sz="0" w:space="0" w:color="auto"/>
          </w:divBdr>
        </w:div>
        <w:div w:id="1867668052">
          <w:marLeft w:val="480"/>
          <w:marRight w:val="0"/>
          <w:marTop w:val="0"/>
          <w:marBottom w:val="0"/>
          <w:divBdr>
            <w:top w:val="none" w:sz="0" w:space="0" w:color="auto"/>
            <w:left w:val="none" w:sz="0" w:space="0" w:color="auto"/>
            <w:bottom w:val="none" w:sz="0" w:space="0" w:color="auto"/>
            <w:right w:val="none" w:sz="0" w:space="0" w:color="auto"/>
          </w:divBdr>
        </w:div>
        <w:div w:id="1895388622">
          <w:marLeft w:val="480"/>
          <w:marRight w:val="0"/>
          <w:marTop w:val="0"/>
          <w:marBottom w:val="0"/>
          <w:divBdr>
            <w:top w:val="none" w:sz="0" w:space="0" w:color="auto"/>
            <w:left w:val="none" w:sz="0" w:space="0" w:color="auto"/>
            <w:bottom w:val="none" w:sz="0" w:space="0" w:color="auto"/>
            <w:right w:val="none" w:sz="0" w:space="0" w:color="auto"/>
          </w:divBdr>
        </w:div>
        <w:div w:id="1939366054">
          <w:marLeft w:val="480"/>
          <w:marRight w:val="0"/>
          <w:marTop w:val="0"/>
          <w:marBottom w:val="0"/>
          <w:divBdr>
            <w:top w:val="none" w:sz="0" w:space="0" w:color="auto"/>
            <w:left w:val="none" w:sz="0" w:space="0" w:color="auto"/>
            <w:bottom w:val="none" w:sz="0" w:space="0" w:color="auto"/>
            <w:right w:val="none" w:sz="0" w:space="0" w:color="auto"/>
          </w:divBdr>
        </w:div>
        <w:div w:id="2033412623">
          <w:marLeft w:val="480"/>
          <w:marRight w:val="0"/>
          <w:marTop w:val="0"/>
          <w:marBottom w:val="0"/>
          <w:divBdr>
            <w:top w:val="none" w:sz="0" w:space="0" w:color="auto"/>
            <w:left w:val="none" w:sz="0" w:space="0" w:color="auto"/>
            <w:bottom w:val="none" w:sz="0" w:space="0" w:color="auto"/>
            <w:right w:val="none" w:sz="0" w:space="0" w:color="auto"/>
          </w:divBdr>
        </w:div>
      </w:divsChild>
    </w:div>
    <w:div w:id="266357305">
      <w:bodyDiv w:val="1"/>
      <w:marLeft w:val="0"/>
      <w:marRight w:val="0"/>
      <w:marTop w:val="0"/>
      <w:marBottom w:val="0"/>
      <w:divBdr>
        <w:top w:val="none" w:sz="0" w:space="0" w:color="auto"/>
        <w:left w:val="none" w:sz="0" w:space="0" w:color="auto"/>
        <w:bottom w:val="none" w:sz="0" w:space="0" w:color="auto"/>
        <w:right w:val="none" w:sz="0" w:space="0" w:color="auto"/>
      </w:divBdr>
    </w:div>
    <w:div w:id="267127771">
      <w:bodyDiv w:val="1"/>
      <w:marLeft w:val="0"/>
      <w:marRight w:val="0"/>
      <w:marTop w:val="0"/>
      <w:marBottom w:val="0"/>
      <w:divBdr>
        <w:top w:val="none" w:sz="0" w:space="0" w:color="auto"/>
        <w:left w:val="none" w:sz="0" w:space="0" w:color="auto"/>
        <w:bottom w:val="none" w:sz="0" w:space="0" w:color="auto"/>
        <w:right w:val="none" w:sz="0" w:space="0" w:color="auto"/>
      </w:divBdr>
    </w:div>
    <w:div w:id="267659874">
      <w:bodyDiv w:val="1"/>
      <w:marLeft w:val="0"/>
      <w:marRight w:val="0"/>
      <w:marTop w:val="0"/>
      <w:marBottom w:val="0"/>
      <w:divBdr>
        <w:top w:val="none" w:sz="0" w:space="0" w:color="auto"/>
        <w:left w:val="none" w:sz="0" w:space="0" w:color="auto"/>
        <w:bottom w:val="none" w:sz="0" w:space="0" w:color="auto"/>
        <w:right w:val="none" w:sz="0" w:space="0" w:color="auto"/>
      </w:divBdr>
    </w:div>
    <w:div w:id="269052601">
      <w:bodyDiv w:val="1"/>
      <w:marLeft w:val="0"/>
      <w:marRight w:val="0"/>
      <w:marTop w:val="0"/>
      <w:marBottom w:val="0"/>
      <w:divBdr>
        <w:top w:val="none" w:sz="0" w:space="0" w:color="auto"/>
        <w:left w:val="none" w:sz="0" w:space="0" w:color="auto"/>
        <w:bottom w:val="none" w:sz="0" w:space="0" w:color="auto"/>
        <w:right w:val="none" w:sz="0" w:space="0" w:color="auto"/>
      </w:divBdr>
    </w:div>
    <w:div w:id="272323375">
      <w:bodyDiv w:val="1"/>
      <w:marLeft w:val="0"/>
      <w:marRight w:val="0"/>
      <w:marTop w:val="0"/>
      <w:marBottom w:val="0"/>
      <w:divBdr>
        <w:top w:val="none" w:sz="0" w:space="0" w:color="auto"/>
        <w:left w:val="none" w:sz="0" w:space="0" w:color="auto"/>
        <w:bottom w:val="none" w:sz="0" w:space="0" w:color="auto"/>
        <w:right w:val="none" w:sz="0" w:space="0" w:color="auto"/>
      </w:divBdr>
    </w:div>
    <w:div w:id="275217337">
      <w:bodyDiv w:val="1"/>
      <w:marLeft w:val="0"/>
      <w:marRight w:val="0"/>
      <w:marTop w:val="0"/>
      <w:marBottom w:val="0"/>
      <w:divBdr>
        <w:top w:val="none" w:sz="0" w:space="0" w:color="auto"/>
        <w:left w:val="none" w:sz="0" w:space="0" w:color="auto"/>
        <w:bottom w:val="none" w:sz="0" w:space="0" w:color="auto"/>
        <w:right w:val="none" w:sz="0" w:space="0" w:color="auto"/>
      </w:divBdr>
    </w:div>
    <w:div w:id="275333148">
      <w:bodyDiv w:val="1"/>
      <w:marLeft w:val="0"/>
      <w:marRight w:val="0"/>
      <w:marTop w:val="0"/>
      <w:marBottom w:val="0"/>
      <w:divBdr>
        <w:top w:val="none" w:sz="0" w:space="0" w:color="auto"/>
        <w:left w:val="none" w:sz="0" w:space="0" w:color="auto"/>
        <w:bottom w:val="none" w:sz="0" w:space="0" w:color="auto"/>
        <w:right w:val="none" w:sz="0" w:space="0" w:color="auto"/>
      </w:divBdr>
    </w:div>
    <w:div w:id="275527675">
      <w:bodyDiv w:val="1"/>
      <w:marLeft w:val="0"/>
      <w:marRight w:val="0"/>
      <w:marTop w:val="0"/>
      <w:marBottom w:val="0"/>
      <w:divBdr>
        <w:top w:val="none" w:sz="0" w:space="0" w:color="auto"/>
        <w:left w:val="none" w:sz="0" w:space="0" w:color="auto"/>
        <w:bottom w:val="none" w:sz="0" w:space="0" w:color="auto"/>
        <w:right w:val="none" w:sz="0" w:space="0" w:color="auto"/>
      </w:divBdr>
    </w:div>
    <w:div w:id="276067622">
      <w:bodyDiv w:val="1"/>
      <w:marLeft w:val="0"/>
      <w:marRight w:val="0"/>
      <w:marTop w:val="0"/>
      <w:marBottom w:val="0"/>
      <w:divBdr>
        <w:top w:val="none" w:sz="0" w:space="0" w:color="auto"/>
        <w:left w:val="none" w:sz="0" w:space="0" w:color="auto"/>
        <w:bottom w:val="none" w:sz="0" w:space="0" w:color="auto"/>
        <w:right w:val="none" w:sz="0" w:space="0" w:color="auto"/>
      </w:divBdr>
    </w:div>
    <w:div w:id="276374114">
      <w:bodyDiv w:val="1"/>
      <w:marLeft w:val="0"/>
      <w:marRight w:val="0"/>
      <w:marTop w:val="0"/>
      <w:marBottom w:val="0"/>
      <w:divBdr>
        <w:top w:val="none" w:sz="0" w:space="0" w:color="auto"/>
        <w:left w:val="none" w:sz="0" w:space="0" w:color="auto"/>
        <w:bottom w:val="none" w:sz="0" w:space="0" w:color="auto"/>
        <w:right w:val="none" w:sz="0" w:space="0" w:color="auto"/>
      </w:divBdr>
      <w:divsChild>
        <w:div w:id="80763661">
          <w:marLeft w:val="480"/>
          <w:marRight w:val="0"/>
          <w:marTop w:val="0"/>
          <w:marBottom w:val="0"/>
          <w:divBdr>
            <w:top w:val="none" w:sz="0" w:space="0" w:color="auto"/>
            <w:left w:val="none" w:sz="0" w:space="0" w:color="auto"/>
            <w:bottom w:val="none" w:sz="0" w:space="0" w:color="auto"/>
            <w:right w:val="none" w:sz="0" w:space="0" w:color="auto"/>
          </w:divBdr>
        </w:div>
        <w:div w:id="442963434">
          <w:marLeft w:val="480"/>
          <w:marRight w:val="0"/>
          <w:marTop w:val="0"/>
          <w:marBottom w:val="0"/>
          <w:divBdr>
            <w:top w:val="none" w:sz="0" w:space="0" w:color="auto"/>
            <w:left w:val="none" w:sz="0" w:space="0" w:color="auto"/>
            <w:bottom w:val="none" w:sz="0" w:space="0" w:color="auto"/>
            <w:right w:val="none" w:sz="0" w:space="0" w:color="auto"/>
          </w:divBdr>
        </w:div>
        <w:div w:id="502168554">
          <w:marLeft w:val="480"/>
          <w:marRight w:val="0"/>
          <w:marTop w:val="0"/>
          <w:marBottom w:val="0"/>
          <w:divBdr>
            <w:top w:val="none" w:sz="0" w:space="0" w:color="auto"/>
            <w:left w:val="none" w:sz="0" w:space="0" w:color="auto"/>
            <w:bottom w:val="none" w:sz="0" w:space="0" w:color="auto"/>
            <w:right w:val="none" w:sz="0" w:space="0" w:color="auto"/>
          </w:divBdr>
        </w:div>
        <w:div w:id="593129463">
          <w:marLeft w:val="480"/>
          <w:marRight w:val="0"/>
          <w:marTop w:val="0"/>
          <w:marBottom w:val="0"/>
          <w:divBdr>
            <w:top w:val="none" w:sz="0" w:space="0" w:color="auto"/>
            <w:left w:val="none" w:sz="0" w:space="0" w:color="auto"/>
            <w:bottom w:val="none" w:sz="0" w:space="0" w:color="auto"/>
            <w:right w:val="none" w:sz="0" w:space="0" w:color="auto"/>
          </w:divBdr>
        </w:div>
        <w:div w:id="619184565">
          <w:marLeft w:val="480"/>
          <w:marRight w:val="0"/>
          <w:marTop w:val="0"/>
          <w:marBottom w:val="0"/>
          <w:divBdr>
            <w:top w:val="none" w:sz="0" w:space="0" w:color="auto"/>
            <w:left w:val="none" w:sz="0" w:space="0" w:color="auto"/>
            <w:bottom w:val="none" w:sz="0" w:space="0" w:color="auto"/>
            <w:right w:val="none" w:sz="0" w:space="0" w:color="auto"/>
          </w:divBdr>
        </w:div>
        <w:div w:id="842941312">
          <w:marLeft w:val="480"/>
          <w:marRight w:val="0"/>
          <w:marTop w:val="0"/>
          <w:marBottom w:val="0"/>
          <w:divBdr>
            <w:top w:val="none" w:sz="0" w:space="0" w:color="auto"/>
            <w:left w:val="none" w:sz="0" w:space="0" w:color="auto"/>
            <w:bottom w:val="none" w:sz="0" w:space="0" w:color="auto"/>
            <w:right w:val="none" w:sz="0" w:space="0" w:color="auto"/>
          </w:divBdr>
        </w:div>
        <w:div w:id="1097629159">
          <w:marLeft w:val="480"/>
          <w:marRight w:val="0"/>
          <w:marTop w:val="0"/>
          <w:marBottom w:val="0"/>
          <w:divBdr>
            <w:top w:val="none" w:sz="0" w:space="0" w:color="auto"/>
            <w:left w:val="none" w:sz="0" w:space="0" w:color="auto"/>
            <w:bottom w:val="none" w:sz="0" w:space="0" w:color="auto"/>
            <w:right w:val="none" w:sz="0" w:space="0" w:color="auto"/>
          </w:divBdr>
        </w:div>
        <w:div w:id="1335760663">
          <w:marLeft w:val="480"/>
          <w:marRight w:val="0"/>
          <w:marTop w:val="0"/>
          <w:marBottom w:val="0"/>
          <w:divBdr>
            <w:top w:val="none" w:sz="0" w:space="0" w:color="auto"/>
            <w:left w:val="none" w:sz="0" w:space="0" w:color="auto"/>
            <w:bottom w:val="none" w:sz="0" w:space="0" w:color="auto"/>
            <w:right w:val="none" w:sz="0" w:space="0" w:color="auto"/>
          </w:divBdr>
        </w:div>
        <w:div w:id="1355376359">
          <w:marLeft w:val="480"/>
          <w:marRight w:val="0"/>
          <w:marTop w:val="0"/>
          <w:marBottom w:val="0"/>
          <w:divBdr>
            <w:top w:val="none" w:sz="0" w:space="0" w:color="auto"/>
            <w:left w:val="none" w:sz="0" w:space="0" w:color="auto"/>
            <w:bottom w:val="none" w:sz="0" w:space="0" w:color="auto"/>
            <w:right w:val="none" w:sz="0" w:space="0" w:color="auto"/>
          </w:divBdr>
        </w:div>
        <w:div w:id="1598098215">
          <w:marLeft w:val="480"/>
          <w:marRight w:val="0"/>
          <w:marTop w:val="0"/>
          <w:marBottom w:val="0"/>
          <w:divBdr>
            <w:top w:val="none" w:sz="0" w:space="0" w:color="auto"/>
            <w:left w:val="none" w:sz="0" w:space="0" w:color="auto"/>
            <w:bottom w:val="none" w:sz="0" w:space="0" w:color="auto"/>
            <w:right w:val="none" w:sz="0" w:space="0" w:color="auto"/>
          </w:divBdr>
        </w:div>
        <w:div w:id="1687825091">
          <w:marLeft w:val="480"/>
          <w:marRight w:val="0"/>
          <w:marTop w:val="0"/>
          <w:marBottom w:val="0"/>
          <w:divBdr>
            <w:top w:val="none" w:sz="0" w:space="0" w:color="auto"/>
            <w:left w:val="none" w:sz="0" w:space="0" w:color="auto"/>
            <w:bottom w:val="none" w:sz="0" w:space="0" w:color="auto"/>
            <w:right w:val="none" w:sz="0" w:space="0" w:color="auto"/>
          </w:divBdr>
        </w:div>
        <w:div w:id="1770202334">
          <w:marLeft w:val="480"/>
          <w:marRight w:val="0"/>
          <w:marTop w:val="0"/>
          <w:marBottom w:val="0"/>
          <w:divBdr>
            <w:top w:val="none" w:sz="0" w:space="0" w:color="auto"/>
            <w:left w:val="none" w:sz="0" w:space="0" w:color="auto"/>
            <w:bottom w:val="none" w:sz="0" w:space="0" w:color="auto"/>
            <w:right w:val="none" w:sz="0" w:space="0" w:color="auto"/>
          </w:divBdr>
        </w:div>
        <w:div w:id="1807165508">
          <w:marLeft w:val="480"/>
          <w:marRight w:val="0"/>
          <w:marTop w:val="0"/>
          <w:marBottom w:val="0"/>
          <w:divBdr>
            <w:top w:val="none" w:sz="0" w:space="0" w:color="auto"/>
            <w:left w:val="none" w:sz="0" w:space="0" w:color="auto"/>
            <w:bottom w:val="none" w:sz="0" w:space="0" w:color="auto"/>
            <w:right w:val="none" w:sz="0" w:space="0" w:color="auto"/>
          </w:divBdr>
        </w:div>
        <w:div w:id="1808007725">
          <w:marLeft w:val="480"/>
          <w:marRight w:val="0"/>
          <w:marTop w:val="0"/>
          <w:marBottom w:val="0"/>
          <w:divBdr>
            <w:top w:val="none" w:sz="0" w:space="0" w:color="auto"/>
            <w:left w:val="none" w:sz="0" w:space="0" w:color="auto"/>
            <w:bottom w:val="none" w:sz="0" w:space="0" w:color="auto"/>
            <w:right w:val="none" w:sz="0" w:space="0" w:color="auto"/>
          </w:divBdr>
        </w:div>
        <w:div w:id="1982227793">
          <w:marLeft w:val="480"/>
          <w:marRight w:val="0"/>
          <w:marTop w:val="0"/>
          <w:marBottom w:val="0"/>
          <w:divBdr>
            <w:top w:val="none" w:sz="0" w:space="0" w:color="auto"/>
            <w:left w:val="none" w:sz="0" w:space="0" w:color="auto"/>
            <w:bottom w:val="none" w:sz="0" w:space="0" w:color="auto"/>
            <w:right w:val="none" w:sz="0" w:space="0" w:color="auto"/>
          </w:divBdr>
        </w:div>
      </w:divsChild>
    </w:div>
    <w:div w:id="277492912">
      <w:bodyDiv w:val="1"/>
      <w:marLeft w:val="0"/>
      <w:marRight w:val="0"/>
      <w:marTop w:val="0"/>
      <w:marBottom w:val="0"/>
      <w:divBdr>
        <w:top w:val="none" w:sz="0" w:space="0" w:color="auto"/>
        <w:left w:val="none" w:sz="0" w:space="0" w:color="auto"/>
        <w:bottom w:val="none" w:sz="0" w:space="0" w:color="auto"/>
        <w:right w:val="none" w:sz="0" w:space="0" w:color="auto"/>
      </w:divBdr>
    </w:div>
    <w:div w:id="279804418">
      <w:bodyDiv w:val="1"/>
      <w:marLeft w:val="0"/>
      <w:marRight w:val="0"/>
      <w:marTop w:val="0"/>
      <w:marBottom w:val="0"/>
      <w:divBdr>
        <w:top w:val="none" w:sz="0" w:space="0" w:color="auto"/>
        <w:left w:val="none" w:sz="0" w:space="0" w:color="auto"/>
        <w:bottom w:val="none" w:sz="0" w:space="0" w:color="auto"/>
        <w:right w:val="none" w:sz="0" w:space="0" w:color="auto"/>
      </w:divBdr>
    </w:div>
    <w:div w:id="284506029">
      <w:bodyDiv w:val="1"/>
      <w:marLeft w:val="0"/>
      <w:marRight w:val="0"/>
      <w:marTop w:val="0"/>
      <w:marBottom w:val="0"/>
      <w:divBdr>
        <w:top w:val="none" w:sz="0" w:space="0" w:color="auto"/>
        <w:left w:val="none" w:sz="0" w:space="0" w:color="auto"/>
        <w:bottom w:val="none" w:sz="0" w:space="0" w:color="auto"/>
        <w:right w:val="none" w:sz="0" w:space="0" w:color="auto"/>
      </w:divBdr>
      <w:divsChild>
        <w:div w:id="664555184">
          <w:marLeft w:val="480"/>
          <w:marRight w:val="0"/>
          <w:marTop w:val="0"/>
          <w:marBottom w:val="0"/>
          <w:divBdr>
            <w:top w:val="none" w:sz="0" w:space="0" w:color="auto"/>
            <w:left w:val="none" w:sz="0" w:space="0" w:color="auto"/>
            <w:bottom w:val="none" w:sz="0" w:space="0" w:color="auto"/>
            <w:right w:val="none" w:sz="0" w:space="0" w:color="auto"/>
          </w:divBdr>
        </w:div>
        <w:div w:id="1114400126">
          <w:marLeft w:val="480"/>
          <w:marRight w:val="0"/>
          <w:marTop w:val="0"/>
          <w:marBottom w:val="0"/>
          <w:divBdr>
            <w:top w:val="none" w:sz="0" w:space="0" w:color="auto"/>
            <w:left w:val="none" w:sz="0" w:space="0" w:color="auto"/>
            <w:bottom w:val="none" w:sz="0" w:space="0" w:color="auto"/>
            <w:right w:val="none" w:sz="0" w:space="0" w:color="auto"/>
          </w:divBdr>
        </w:div>
        <w:div w:id="1212767049">
          <w:marLeft w:val="480"/>
          <w:marRight w:val="0"/>
          <w:marTop w:val="0"/>
          <w:marBottom w:val="0"/>
          <w:divBdr>
            <w:top w:val="none" w:sz="0" w:space="0" w:color="auto"/>
            <w:left w:val="none" w:sz="0" w:space="0" w:color="auto"/>
            <w:bottom w:val="none" w:sz="0" w:space="0" w:color="auto"/>
            <w:right w:val="none" w:sz="0" w:space="0" w:color="auto"/>
          </w:divBdr>
        </w:div>
        <w:div w:id="1346857235">
          <w:marLeft w:val="480"/>
          <w:marRight w:val="0"/>
          <w:marTop w:val="0"/>
          <w:marBottom w:val="0"/>
          <w:divBdr>
            <w:top w:val="none" w:sz="0" w:space="0" w:color="auto"/>
            <w:left w:val="none" w:sz="0" w:space="0" w:color="auto"/>
            <w:bottom w:val="none" w:sz="0" w:space="0" w:color="auto"/>
            <w:right w:val="none" w:sz="0" w:space="0" w:color="auto"/>
          </w:divBdr>
        </w:div>
        <w:div w:id="1518349914">
          <w:marLeft w:val="480"/>
          <w:marRight w:val="0"/>
          <w:marTop w:val="0"/>
          <w:marBottom w:val="0"/>
          <w:divBdr>
            <w:top w:val="none" w:sz="0" w:space="0" w:color="auto"/>
            <w:left w:val="none" w:sz="0" w:space="0" w:color="auto"/>
            <w:bottom w:val="none" w:sz="0" w:space="0" w:color="auto"/>
            <w:right w:val="none" w:sz="0" w:space="0" w:color="auto"/>
          </w:divBdr>
        </w:div>
        <w:div w:id="1773285676">
          <w:marLeft w:val="480"/>
          <w:marRight w:val="0"/>
          <w:marTop w:val="0"/>
          <w:marBottom w:val="0"/>
          <w:divBdr>
            <w:top w:val="none" w:sz="0" w:space="0" w:color="auto"/>
            <w:left w:val="none" w:sz="0" w:space="0" w:color="auto"/>
            <w:bottom w:val="none" w:sz="0" w:space="0" w:color="auto"/>
            <w:right w:val="none" w:sz="0" w:space="0" w:color="auto"/>
          </w:divBdr>
        </w:div>
        <w:div w:id="1978103256">
          <w:marLeft w:val="480"/>
          <w:marRight w:val="0"/>
          <w:marTop w:val="0"/>
          <w:marBottom w:val="0"/>
          <w:divBdr>
            <w:top w:val="none" w:sz="0" w:space="0" w:color="auto"/>
            <w:left w:val="none" w:sz="0" w:space="0" w:color="auto"/>
            <w:bottom w:val="none" w:sz="0" w:space="0" w:color="auto"/>
            <w:right w:val="none" w:sz="0" w:space="0" w:color="auto"/>
          </w:divBdr>
        </w:div>
      </w:divsChild>
    </w:div>
    <w:div w:id="284702747">
      <w:bodyDiv w:val="1"/>
      <w:marLeft w:val="0"/>
      <w:marRight w:val="0"/>
      <w:marTop w:val="0"/>
      <w:marBottom w:val="0"/>
      <w:divBdr>
        <w:top w:val="none" w:sz="0" w:space="0" w:color="auto"/>
        <w:left w:val="none" w:sz="0" w:space="0" w:color="auto"/>
        <w:bottom w:val="none" w:sz="0" w:space="0" w:color="auto"/>
        <w:right w:val="none" w:sz="0" w:space="0" w:color="auto"/>
      </w:divBdr>
      <w:divsChild>
        <w:div w:id="28647822">
          <w:marLeft w:val="480"/>
          <w:marRight w:val="0"/>
          <w:marTop w:val="0"/>
          <w:marBottom w:val="0"/>
          <w:divBdr>
            <w:top w:val="none" w:sz="0" w:space="0" w:color="auto"/>
            <w:left w:val="none" w:sz="0" w:space="0" w:color="auto"/>
            <w:bottom w:val="none" w:sz="0" w:space="0" w:color="auto"/>
            <w:right w:val="none" w:sz="0" w:space="0" w:color="auto"/>
          </w:divBdr>
        </w:div>
        <w:div w:id="121652730">
          <w:marLeft w:val="480"/>
          <w:marRight w:val="0"/>
          <w:marTop w:val="0"/>
          <w:marBottom w:val="0"/>
          <w:divBdr>
            <w:top w:val="none" w:sz="0" w:space="0" w:color="auto"/>
            <w:left w:val="none" w:sz="0" w:space="0" w:color="auto"/>
            <w:bottom w:val="none" w:sz="0" w:space="0" w:color="auto"/>
            <w:right w:val="none" w:sz="0" w:space="0" w:color="auto"/>
          </w:divBdr>
        </w:div>
        <w:div w:id="205798383">
          <w:marLeft w:val="480"/>
          <w:marRight w:val="0"/>
          <w:marTop w:val="0"/>
          <w:marBottom w:val="0"/>
          <w:divBdr>
            <w:top w:val="none" w:sz="0" w:space="0" w:color="auto"/>
            <w:left w:val="none" w:sz="0" w:space="0" w:color="auto"/>
            <w:bottom w:val="none" w:sz="0" w:space="0" w:color="auto"/>
            <w:right w:val="none" w:sz="0" w:space="0" w:color="auto"/>
          </w:divBdr>
        </w:div>
        <w:div w:id="249461936">
          <w:marLeft w:val="480"/>
          <w:marRight w:val="0"/>
          <w:marTop w:val="0"/>
          <w:marBottom w:val="0"/>
          <w:divBdr>
            <w:top w:val="none" w:sz="0" w:space="0" w:color="auto"/>
            <w:left w:val="none" w:sz="0" w:space="0" w:color="auto"/>
            <w:bottom w:val="none" w:sz="0" w:space="0" w:color="auto"/>
            <w:right w:val="none" w:sz="0" w:space="0" w:color="auto"/>
          </w:divBdr>
        </w:div>
        <w:div w:id="329721365">
          <w:marLeft w:val="480"/>
          <w:marRight w:val="0"/>
          <w:marTop w:val="0"/>
          <w:marBottom w:val="0"/>
          <w:divBdr>
            <w:top w:val="none" w:sz="0" w:space="0" w:color="auto"/>
            <w:left w:val="none" w:sz="0" w:space="0" w:color="auto"/>
            <w:bottom w:val="none" w:sz="0" w:space="0" w:color="auto"/>
            <w:right w:val="none" w:sz="0" w:space="0" w:color="auto"/>
          </w:divBdr>
        </w:div>
        <w:div w:id="742987908">
          <w:marLeft w:val="480"/>
          <w:marRight w:val="0"/>
          <w:marTop w:val="0"/>
          <w:marBottom w:val="0"/>
          <w:divBdr>
            <w:top w:val="none" w:sz="0" w:space="0" w:color="auto"/>
            <w:left w:val="none" w:sz="0" w:space="0" w:color="auto"/>
            <w:bottom w:val="none" w:sz="0" w:space="0" w:color="auto"/>
            <w:right w:val="none" w:sz="0" w:space="0" w:color="auto"/>
          </w:divBdr>
        </w:div>
        <w:div w:id="969434555">
          <w:marLeft w:val="480"/>
          <w:marRight w:val="0"/>
          <w:marTop w:val="0"/>
          <w:marBottom w:val="0"/>
          <w:divBdr>
            <w:top w:val="none" w:sz="0" w:space="0" w:color="auto"/>
            <w:left w:val="none" w:sz="0" w:space="0" w:color="auto"/>
            <w:bottom w:val="none" w:sz="0" w:space="0" w:color="auto"/>
            <w:right w:val="none" w:sz="0" w:space="0" w:color="auto"/>
          </w:divBdr>
        </w:div>
        <w:div w:id="1063026664">
          <w:marLeft w:val="480"/>
          <w:marRight w:val="0"/>
          <w:marTop w:val="0"/>
          <w:marBottom w:val="0"/>
          <w:divBdr>
            <w:top w:val="none" w:sz="0" w:space="0" w:color="auto"/>
            <w:left w:val="none" w:sz="0" w:space="0" w:color="auto"/>
            <w:bottom w:val="none" w:sz="0" w:space="0" w:color="auto"/>
            <w:right w:val="none" w:sz="0" w:space="0" w:color="auto"/>
          </w:divBdr>
        </w:div>
        <w:div w:id="1085801124">
          <w:marLeft w:val="480"/>
          <w:marRight w:val="0"/>
          <w:marTop w:val="0"/>
          <w:marBottom w:val="0"/>
          <w:divBdr>
            <w:top w:val="none" w:sz="0" w:space="0" w:color="auto"/>
            <w:left w:val="none" w:sz="0" w:space="0" w:color="auto"/>
            <w:bottom w:val="none" w:sz="0" w:space="0" w:color="auto"/>
            <w:right w:val="none" w:sz="0" w:space="0" w:color="auto"/>
          </w:divBdr>
        </w:div>
        <w:div w:id="1939214660">
          <w:marLeft w:val="480"/>
          <w:marRight w:val="0"/>
          <w:marTop w:val="0"/>
          <w:marBottom w:val="0"/>
          <w:divBdr>
            <w:top w:val="none" w:sz="0" w:space="0" w:color="auto"/>
            <w:left w:val="none" w:sz="0" w:space="0" w:color="auto"/>
            <w:bottom w:val="none" w:sz="0" w:space="0" w:color="auto"/>
            <w:right w:val="none" w:sz="0" w:space="0" w:color="auto"/>
          </w:divBdr>
        </w:div>
        <w:div w:id="1990360085">
          <w:marLeft w:val="480"/>
          <w:marRight w:val="0"/>
          <w:marTop w:val="0"/>
          <w:marBottom w:val="0"/>
          <w:divBdr>
            <w:top w:val="none" w:sz="0" w:space="0" w:color="auto"/>
            <w:left w:val="none" w:sz="0" w:space="0" w:color="auto"/>
            <w:bottom w:val="none" w:sz="0" w:space="0" w:color="auto"/>
            <w:right w:val="none" w:sz="0" w:space="0" w:color="auto"/>
          </w:divBdr>
        </w:div>
        <w:div w:id="2052917001">
          <w:marLeft w:val="480"/>
          <w:marRight w:val="0"/>
          <w:marTop w:val="0"/>
          <w:marBottom w:val="0"/>
          <w:divBdr>
            <w:top w:val="none" w:sz="0" w:space="0" w:color="auto"/>
            <w:left w:val="none" w:sz="0" w:space="0" w:color="auto"/>
            <w:bottom w:val="none" w:sz="0" w:space="0" w:color="auto"/>
            <w:right w:val="none" w:sz="0" w:space="0" w:color="auto"/>
          </w:divBdr>
        </w:div>
      </w:divsChild>
    </w:div>
    <w:div w:id="287319376">
      <w:bodyDiv w:val="1"/>
      <w:marLeft w:val="0"/>
      <w:marRight w:val="0"/>
      <w:marTop w:val="0"/>
      <w:marBottom w:val="0"/>
      <w:divBdr>
        <w:top w:val="none" w:sz="0" w:space="0" w:color="auto"/>
        <w:left w:val="none" w:sz="0" w:space="0" w:color="auto"/>
        <w:bottom w:val="none" w:sz="0" w:space="0" w:color="auto"/>
        <w:right w:val="none" w:sz="0" w:space="0" w:color="auto"/>
      </w:divBdr>
    </w:div>
    <w:div w:id="288636265">
      <w:bodyDiv w:val="1"/>
      <w:marLeft w:val="0"/>
      <w:marRight w:val="0"/>
      <w:marTop w:val="0"/>
      <w:marBottom w:val="0"/>
      <w:divBdr>
        <w:top w:val="none" w:sz="0" w:space="0" w:color="auto"/>
        <w:left w:val="none" w:sz="0" w:space="0" w:color="auto"/>
        <w:bottom w:val="none" w:sz="0" w:space="0" w:color="auto"/>
        <w:right w:val="none" w:sz="0" w:space="0" w:color="auto"/>
      </w:divBdr>
    </w:div>
    <w:div w:id="288978566">
      <w:bodyDiv w:val="1"/>
      <w:marLeft w:val="0"/>
      <w:marRight w:val="0"/>
      <w:marTop w:val="0"/>
      <w:marBottom w:val="0"/>
      <w:divBdr>
        <w:top w:val="none" w:sz="0" w:space="0" w:color="auto"/>
        <w:left w:val="none" w:sz="0" w:space="0" w:color="auto"/>
        <w:bottom w:val="none" w:sz="0" w:space="0" w:color="auto"/>
        <w:right w:val="none" w:sz="0" w:space="0" w:color="auto"/>
      </w:divBdr>
    </w:div>
    <w:div w:id="289866444">
      <w:bodyDiv w:val="1"/>
      <w:marLeft w:val="0"/>
      <w:marRight w:val="0"/>
      <w:marTop w:val="0"/>
      <w:marBottom w:val="0"/>
      <w:divBdr>
        <w:top w:val="none" w:sz="0" w:space="0" w:color="auto"/>
        <w:left w:val="none" w:sz="0" w:space="0" w:color="auto"/>
        <w:bottom w:val="none" w:sz="0" w:space="0" w:color="auto"/>
        <w:right w:val="none" w:sz="0" w:space="0" w:color="auto"/>
      </w:divBdr>
      <w:divsChild>
        <w:div w:id="44911279">
          <w:marLeft w:val="480"/>
          <w:marRight w:val="0"/>
          <w:marTop w:val="0"/>
          <w:marBottom w:val="0"/>
          <w:divBdr>
            <w:top w:val="none" w:sz="0" w:space="0" w:color="auto"/>
            <w:left w:val="none" w:sz="0" w:space="0" w:color="auto"/>
            <w:bottom w:val="none" w:sz="0" w:space="0" w:color="auto"/>
            <w:right w:val="none" w:sz="0" w:space="0" w:color="auto"/>
          </w:divBdr>
        </w:div>
        <w:div w:id="357707065">
          <w:marLeft w:val="480"/>
          <w:marRight w:val="0"/>
          <w:marTop w:val="0"/>
          <w:marBottom w:val="0"/>
          <w:divBdr>
            <w:top w:val="none" w:sz="0" w:space="0" w:color="auto"/>
            <w:left w:val="none" w:sz="0" w:space="0" w:color="auto"/>
            <w:bottom w:val="none" w:sz="0" w:space="0" w:color="auto"/>
            <w:right w:val="none" w:sz="0" w:space="0" w:color="auto"/>
          </w:divBdr>
        </w:div>
        <w:div w:id="817503910">
          <w:marLeft w:val="480"/>
          <w:marRight w:val="0"/>
          <w:marTop w:val="0"/>
          <w:marBottom w:val="0"/>
          <w:divBdr>
            <w:top w:val="none" w:sz="0" w:space="0" w:color="auto"/>
            <w:left w:val="none" w:sz="0" w:space="0" w:color="auto"/>
            <w:bottom w:val="none" w:sz="0" w:space="0" w:color="auto"/>
            <w:right w:val="none" w:sz="0" w:space="0" w:color="auto"/>
          </w:divBdr>
        </w:div>
        <w:div w:id="1799489673">
          <w:marLeft w:val="480"/>
          <w:marRight w:val="0"/>
          <w:marTop w:val="0"/>
          <w:marBottom w:val="0"/>
          <w:divBdr>
            <w:top w:val="none" w:sz="0" w:space="0" w:color="auto"/>
            <w:left w:val="none" w:sz="0" w:space="0" w:color="auto"/>
            <w:bottom w:val="none" w:sz="0" w:space="0" w:color="auto"/>
            <w:right w:val="none" w:sz="0" w:space="0" w:color="auto"/>
          </w:divBdr>
        </w:div>
        <w:div w:id="1945456752">
          <w:marLeft w:val="480"/>
          <w:marRight w:val="0"/>
          <w:marTop w:val="0"/>
          <w:marBottom w:val="0"/>
          <w:divBdr>
            <w:top w:val="none" w:sz="0" w:space="0" w:color="auto"/>
            <w:left w:val="none" w:sz="0" w:space="0" w:color="auto"/>
            <w:bottom w:val="none" w:sz="0" w:space="0" w:color="auto"/>
            <w:right w:val="none" w:sz="0" w:space="0" w:color="auto"/>
          </w:divBdr>
        </w:div>
      </w:divsChild>
    </w:div>
    <w:div w:id="290675219">
      <w:bodyDiv w:val="1"/>
      <w:marLeft w:val="0"/>
      <w:marRight w:val="0"/>
      <w:marTop w:val="0"/>
      <w:marBottom w:val="0"/>
      <w:divBdr>
        <w:top w:val="none" w:sz="0" w:space="0" w:color="auto"/>
        <w:left w:val="none" w:sz="0" w:space="0" w:color="auto"/>
        <w:bottom w:val="none" w:sz="0" w:space="0" w:color="auto"/>
        <w:right w:val="none" w:sz="0" w:space="0" w:color="auto"/>
      </w:divBdr>
    </w:div>
    <w:div w:id="291132442">
      <w:bodyDiv w:val="1"/>
      <w:marLeft w:val="0"/>
      <w:marRight w:val="0"/>
      <w:marTop w:val="0"/>
      <w:marBottom w:val="0"/>
      <w:divBdr>
        <w:top w:val="none" w:sz="0" w:space="0" w:color="auto"/>
        <w:left w:val="none" w:sz="0" w:space="0" w:color="auto"/>
        <w:bottom w:val="none" w:sz="0" w:space="0" w:color="auto"/>
        <w:right w:val="none" w:sz="0" w:space="0" w:color="auto"/>
      </w:divBdr>
    </w:div>
    <w:div w:id="292251644">
      <w:bodyDiv w:val="1"/>
      <w:marLeft w:val="0"/>
      <w:marRight w:val="0"/>
      <w:marTop w:val="0"/>
      <w:marBottom w:val="0"/>
      <w:divBdr>
        <w:top w:val="none" w:sz="0" w:space="0" w:color="auto"/>
        <w:left w:val="none" w:sz="0" w:space="0" w:color="auto"/>
        <w:bottom w:val="none" w:sz="0" w:space="0" w:color="auto"/>
        <w:right w:val="none" w:sz="0" w:space="0" w:color="auto"/>
      </w:divBdr>
      <w:divsChild>
        <w:div w:id="517887582">
          <w:marLeft w:val="480"/>
          <w:marRight w:val="0"/>
          <w:marTop w:val="0"/>
          <w:marBottom w:val="0"/>
          <w:divBdr>
            <w:top w:val="none" w:sz="0" w:space="0" w:color="auto"/>
            <w:left w:val="none" w:sz="0" w:space="0" w:color="auto"/>
            <w:bottom w:val="none" w:sz="0" w:space="0" w:color="auto"/>
            <w:right w:val="none" w:sz="0" w:space="0" w:color="auto"/>
          </w:divBdr>
        </w:div>
        <w:div w:id="583031788">
          <w:marLeft w:val="480"/>
          <w:marRight w:val="0"/>
          <w:marTop w:val="0"/>
          <w:marBottom w:val="0"/>
          <w:divBdr>
            <w:top w:val="none" w:sz="0" w:space="0" w:color="auto"/>
            <w:left w:val="none" w:sz="0" w:space="0" w:color="auto"/>
            <w:bottom w:val="none" w:sz="0" w:space="0" w:color="auto"/>
            <w:right w:val="none" w:sz="0" w:space="0" w:color="auto"/>
          </w:divBdr>
        </w:div>
        <w:div w:id="872621578">
          <w:marLeft w:val="480"/>
          <w:marRight w:val="0"/>
          <w:marTop w:val="0"/>
          <w:marBottom w:val="0"/>
          <w:divBdr>
            <w:top w:val="none" w:sz="0" w:space="0" w:color="auto"/>
            <w:left w:val="none" w:sz="0" w:space="0" w:color="auto"/>
            <w:bottom w:val="none" w:sz="0" w:space="0" w:color="auto"/>
            <w:right w:val="none" w:sz="0" w:space="0" w:color="auto"/>
          </w:divBdr>
        </w:div>
        <w:div w:id="876043106">
          <w:marLeft w:val="480"/>
          <w:marRight w:val="0"/>
          <w:marTop w:val="0"/>
          <w:marBottom w:val="0"/>
          <w:divBdr>
            <w:top w:val="none" w:sz="0" w:space="0" w:color="auto"/>
            <w:left w:val="none" w:sz="0" w:space="0" w:color="auto"/>
            <w:bottom w:val="none" w:sz="0" w:space="0" w:color="auto"/>
            <w:right w:val="none" w:sz="0" w:space="0" w:color="auto"/>
          </w:divBdr>
        </w:div>
        <w:div w:id="939488235">
          <w:marLeft w:val="480"/>
          <w:marRight w:val="0"/>
          <w:marTop w:val="0"/>
          <w:marBottom w:val="0"/>
          <w:divBdr>
            <w:top w:val="none" w:sz="0" w:space="0" w:color="auto"/>
            <w:left w:val="none" w:sz="0" w:space="0" w:color="auto"/>
            <w:bottom w:val="none" w:sz="0" w:space="0" w:color="auto"/>
            <w:right w:val="none" w:sz="0" w:space="0" w:color="auto"/>
          </w:divBdr>
        </w:div>
        <w:div w:id="1054700659">
          <w:marLeft w:val="480"/>
          <w:marRight w:val="0"/>
          <w:marTop w:val="0"/>
          <w:marBottom w:val="0"/>
          <w:divBdr>
            <w:top w:val="none" w:sz="0" w:space="0" w:color="auto"/>
            <w:left w:val="none" w:sz="0" w:space="0" w:color="auto"/>
            <w:bottom w:val="none" w:sz="0" w:space="0" w:color="auto"/>
            <w:right w:val="none" w:sz="0" w:space="0" w:color="auto"/>
          </w:divBdr>
        </w:div>
        <w:div w:id="1074740900">
          <w:marLeft w:val="480"/>
          <w:marRight w:val="0"/>
          <w:marTop w:val="0"/>
          <w:marBottom w:val="0"/>
          <w:divBdr>
            <w:top w:val="none" w:sz="0" w:space="0" w:color="auto"/>
            <w:left w:val="none" w:sz="0" w:space="0" w:color="auto"/>
            <w:bottom w:val="none" w:sz="0" w:space="0" w:color="auto"/>
            <w:right w:val="none" w:sz="0" w:space="0" w:color="auto"/>
          </w:divBdr>
        </w:div>
        <w:div w:id="1083187446">
          <w:marLeft w:val="480"/>
          <w:marRight w:val="0"/>
          <w:marTop w:val="0"/>
          <w:marBottom w:val="0"/>
          <w:divBdr>
            <w:top w:val="none" w:sz="0" w:space="0" w:color="auto"/>
            <w:left w:val="none" w:sz="0" w:space="0" w:color="auto"/>
            <w:bottom w:val="none" w:sz="0" w:space="0" w:color="auto"/>
            <w:right w:val="none" w:sz="0" w:space="0" w:color="auto"/>
          </w:divBdr>
        </w:div>
        <w:div w:id="1174228633">
          <w:marLeft w:val="480"/>
          <w:marRight w:val="0"/>
          <w:marTop w:val="0"/>
          <w:marBottom w:val="0"/>
          <w:divBdr>
            <w:top w:val="none" w:sz="0" w:space="0" w:color="auto"/>
            <w:left w:val="none" w:sz="0" w:space="0" w:color="auto"/>
            <w:bottom w:val="none" w:sz="0" w:space="0" w:color="auto"/>
            <w:right w:val="none" w:sz="0" w:space="0" w:color="auto"/>
          </w:divBdr>
        </w:div>
        <w:div w:id="1195076147">
          <w:marLeft w:val="480"/>
          <w:marRight w:val="0"/>
          <w:marTop w:val="0"/>
          <w:marBottom w:val="0"/>
          <w:divBdr>
            <w:top w:val="none" w:sz="0" w:space="0" w:color="auto"/>
            <w:left w:val="none" w:sz="0" w:space="0" w:color="auto"/>
            <w:bottom w:val="none" w:sz="0" w:space="0" w:color="auto"/>
            <w:right w:val="none" w:sz="0" w:space="0" w:color="auto"/>
          </w:divBdr>
        </w:div>
        <w:div w:id="1370644519">
          <w:marLeft w:val="480"/>
          <w:marRight w:val="0"/>
          <w:marTop w:val="0"/>
          <w:marBottom w:val="0"/>
          <w:divBdr>
            <w:top w:val="none" w:sz="0" w:space="0" w:color="auto"/>
            <w:left w:val="none" w:sz="0" w:space="0" w:color="auto"/>
            <w:bottom w:val="none" w:sz="0" w:space="0" w:color="auto"/>
            <w:right w:val="none" w:sz="0" w:space="0" w:color="auto"/>
          </w:divBdr>
        </w:div>
        <w:div w:id="1895577543">
          <w:marLeft w:val="480"/>
          <w:marRight w:val="0"/>
          <w:marTop w:val="0"/>
          <w:marBottom w:val="0"/>
          <w:divBdr>
            <w:top w:val="none" w:sz="0" w:space="0" w:color="auto"/>
            <w:left w:val="none" w:sz="0" w:space="0" w:color="auto"/>
            <w:bottom w:val="none" w:sz="0" w:space="0" w:color="auto"/>
            <w:right w:val="none" w:sz="0" w:space="0" w:color="auto"/>
          </w:divBdr>
        </w:div>
        <w:div w:id="1907648364">
          <w:marLeft w:val="480"/>
          <w:marRight w:val="0"/>
          <w:marTop w:val="0"/>
          <w:marBottom w:val="0"/>
          <w:divBdr>
            <w:top w:val="none" w:sz="0" w:space="0" w:color="auto"/>
            <w:left w:val="none" w:sz="0" w:space="0" w:color="auto"/>
            <w:bottom w:val="none" w:sz="0" w:space="0" w:color="auto"/>
            <w:right w:val="none" w:sz="0" w:space="0" w:color="auto"/>
          </w:divBdr>
        </w:div>
        <w:div w:id="1952005895">
          <w:marLeft w:val="480"/>
          <w:marRight w:val="0"/>
          <w:marTop w:val="0"/>
          <w:marBottom w:val="0"/>
          <w:divBdr>
            <w:top w:val="none" w:sz="0" w:space="0" w:color="auto"/>
            <w:left w:val="none" w:sz="0" w:space="0" w:color="auto"/>
            <w:bottom w:val="none" w:sz="0" w:space="0" w:color="auto"/>
            <w:right w:val="none" w:sz="0" w:space="0" w:color="auto"/>
          </w:divBdr>
        </w:div>
      </w:divsChild>
    </w:div>
    <w:div w:id="293289565">
      <w:bodyDiv w:val="1"/>
      <w:marLeft w:val="0"/>
      <w:marRight w:val="0"/>
      <w:marTop w:val="0"/>
      <w:marBottom w:val="0"/>
      <w:divBdr>
        <w:top w:val="none" w:sz="0" w:space="0" w:color="auto"/>
        <w:left w:val="none" w:sz="0" w:space="0" w:color="auto"/>
        <w:bottom w:val="none" w:sz="0" w:space="0" w:color="auto"/>
        <w:right w:val="none" w:sz="0" w:space="0" w:color="auto"/>
      </w:divBdr>
      <w:divsChild>
        <w:div w:id="392433973">
          <w:marLeft w:val="480"/>
          <w:marRight w:val="0"/>
          <w:marTop w:val="0"/>
          <w:marBottom w:val="0"/>
          <w:divBdr>
            <w:top w:val="none" w:sz="0" w:space="0" w:color="auto"/>
            <w:left w:val="none" w:sz="0" w:space="0" w:color="auto"/>
            <w:bottom w:val="none" w:sz="0" w:space="0" w:color="auto"/>
            <w:right w:val="none" w:sz="0" w:space="0" w:color="auto"/>
          </w:divBdr>
        </w:div>
        <w:div w:id="424544145">
          <w:marLeft w:val="480"/>
          <w:marRight w:val="0"/>
          <w:marTop w:val="0"/>
          <w:marBottom w:val="0"/>
          <w:divBdr>
            <w:top w:val="none" w:sz="0" w:space="0" w:color="auto"/>
            <w:left w:val="none" w:sz="0" w:space="0" w:color="auto"/>
            <w:bottom w:val="none" w:sz="0" w:space="0" w:color="auto"/>
            <w:right w:val="none" w:sz="0" w:space="0" w:color="auto"/>
          </w:divBdr>
        </w:div>
        <w:div w:id="488912698">
          <w:marLeft w:val="480"/>
          <w:marRight w:val="0"/>
          <w:marTop w:val="0"/>
          <w:marBottom w:val="0"/>
          <w:divBdr>
            <w:top w:val="none" w:sz="0" w:space="0" w:color="auto"/>
            <w:left w:val="none" w:sz="0" w:space="0" w:color="auto"/>
            <w:bottom w:val="none" w:sz="0" w:space="0" w:color="auto"/>
            <w:right w:val="none" w:sz="0" w:space="0" w:color="auto"/>
          </w:divBdr>
        </w:div>
        <w:div w:id="500437762">
          <w:marLeft w:val="480"/>
          <w:marRight w:val="0"/>
          <w:marTop w:val="0"/>
          <w:marBottom w:val="0"/>
          <w:divBdr>
            <w:top w:val="none" w:sz="0" w:space="0" w:color="auto"/>
            <w:left w:val="none" w:sz="0" w:space="0" w:color="auto"/>
            <w:bottom w:val="none" w:sz="0" w:space="0" w:color="auto"/>
            <w:right w:val="none" w:sz="0" w:space="0" w:color="auto"/>
          </w:divBdr>
        </w:div>
        <w:div w:id="518541457">
          <w:marLeft w:val="480"/>
          <w:marRight w:val="0"/>
          <w:marTop w:val="0"/>
          <w:marBottom w:val="0"/>
          <w:divBdr>
            <w:top w:val="none" w:sz="0" w:space="0" w:color="auto"/>
            <w:left w:val="none" w:sz="0" w:space="0" w:color="auto"/>
            <w:bottom w:val="none" w:sz="0" w:space="0" w:color="auto"/>
            <w:right w:val="none" w:sz="0" w:space="0" w:color="auto"/>
          </w:divBdr>
        </w:div>
        <w:div w:id="670646919">
          <w:marLeft w:val="480"/>
          <w:marRight w:val="0"/>
          <w:marTop w:val="0"/>
          <w:marBottom w:val="0"/>
          <w:divBdr>
            <w:top w:val="none" w:sz="0" w:space="0" w:color="auto"/>
            <w:left w:val="none" w:sz="0" w:space="0" w:color="auto"/>
            <w:bottom w:val="none" w:sz="0" w:space="0" w:color="auto"/>
            <w:right w:val="none" w:sz="0" w:space="0" w:color="auto"/>
          </w:divBdr>
        </w:div>
        <w:div w:id="1232422664">
          <w:marLeft w:val="480"/>
          <w:marRight w:val="0"/>
          <w:marTop w:val="0"/>
          <w:marBottom w:val="0"/>
          <w:divBdr>
            <w:top w:val="none" w:sz="0" w:space="0" w:color="auto"/>
            <w:left w:val="none" w:sz="0" w:space="0" w:color="auto"/>
            <w:bottom w:val="none" w:sz="0" w:space="0" w:color="auto"/>
            <w:right w:val="none" w:sz="0" w:space="0" w:color="auto"/>
          </w:divBdr>
        </w:div>
        <w:div w:id="1361392440">
          <w:marLeft w:val="480"/>
          <w:marRight w:val="0"/>
          <w:marTop w:val="0"/>
          <w:marBottom w:val="0"/>
          <w:divBdr>
            <w:top w:val="none" w:sz="0" w:space="0" w:color="auto"/>
            <w:left w:val="none" w:sz="0" w:space="0" w:color="auto"/>
            <w:bottom w:val="none" w:sz="0" w:space="0" w:color="auto"/>
            <w:right w:val="none" w:sz="0" w:space="0" w:color="auto"/>
          </w:divBdr>
        </w:div>
        <w:div w:id="1532915565">
          <w:marLeft w:val="480"/>
          <w:marRight w:val="0"/>
          <w:marTop w:val="0"/>
          <w:marBottom w:val="0"/>
          <w:divBdr>
            <w:top w:val="none" w:sz="0" w:space="0" w:color="auto"/>
            <w:left w:val="none" w:sz="0" w:space="0" w:color="auto"/>
            <w:bottom w:val="none" w:sz="0" w:space="0" w:color="auto"/>
            <w:right w:val="none" w:sz="0" w:space="0" w:color="auto"/>
          </w:divBdr>
        </w:div>
        <w:div w:id="1649432197">
          <w:marLeft w:val="480"/>
          <w:marRight w:val="0"/>
          <w:marTop w:val="0"/>
          <w:marBottom w:val="0"/>
          <w:divBdr>
            <w:top w:val="none" w:sz="0" w:space="0" w:color="auto"/>
            <w:left w:val="none" w:sz="0" w:space="0" w:color="auto"/>
            <w:bottom w:val="none" w:sz="0" w:space="0" w:color="auto"/>
            <w:right w:val="none" w:sz="0" w:space="0" w:color="auto"/>
          </w:divBdr>
        </w:div>
        <w:div w:id="1671256789">
          <w:marLeft w:val="480"/>
          <w:marRight w:val="0"/>
          <w:marTop w:val="0"/>
          <w:marBottom w:val="0"/>
          <w:divBdr>
            <w:top w:val="none" w:sz="0" w:space="0" w:color="auto"/>
            <w:left w:val="none" w:sz="0" w:space="0" w:color="auto"/>
            <w:bottom w:val="none" w:sz="0" w:space="0" w:color="auto"/>
            <w:right w:val="none" w:sz="0" w:space="0" w:color="auto"/>
          </w:divBdr>
        </w:div>
        <w:div w:id="1925843316">
          <w:marLeft w:val="480"/>
          <w:marRight w:val="0"/>
          <w:marTop w:val="0"/>
          <w:marBottom w:val="0"/>
          <w:divBdr>
            <w:top w:val="none" w:sz="0" w:space="0" w:color="auto"/>
            <w:left w:val="none" w:sz="0" w:space="0" w:color="auto"/>
            <w:bottom w:val="none" w:sz="0" w:space="0" w:color="auto"/>
            <w:right w:val="none" w:sz="0" w:space="0" w:color="auto"/>
          </w:divBdr>
        </w:div>
        <w:div w:id="1937595481">
          <w:marLeft w:val="480"/>
          <w:marRight w:val="0"/>
          <w:marTop w:val="0"/>
          <w:marBottom w:val="0"/>
          <w:divBdr>
            <w:top w:val="none" w:sz="0" w:space="0" w:color="auto"/>
            <w:left w:val="none" w:sz="0" w:space="0" w:color="auto"/>
            <w:bottom w:val="none" w:sz="0" w:space="0" w:color="auto"/>
            <w:right w:val="none" w:sz="0" w:space="0" w:color="auto"/>
          </w:divBdr>
        </w:div>
        <w:div w:id="1946693464">
          <w:marLeft w:val="480"/>
          <w:marRight w:val="0"/>
          <w:marTop w:val="0"/>
          <w:marBottom w:val="0"/>
          <w:divBdr>
            <w:top w:val="none" w:sz="0" w:space="0" w:color="auto"/>
            <w:left w:val="none" w:sz="0" w:space="0" w:color="auto"/>
            <w:bottom w:val="none" w:sz="0" w:space="0" w:color="auto"/>
            <w:right w:val="none" w:sz="0" w:space="0" w:color="auto"/>
          </w:divBdr>
        </w:div>
        <w:div w:id="1992175823">
          <w:marLeft w:val="480"/>
          <w:marRight w:val="0"/>
          <w:marTop w:val="0"/>
          <w:marBottom w:val="0"/>
          <w:divBdr>
            <w:top w:val="none" w:sz="0" w:space="0" w:color="auto"/>
            <w:left w:val="none" w:sz="0" w:space="0" w:color="auto"/>
            <w:bottom w:val="none" w:sz="0" w:space="0" w:color="auto"/>
            <w:right w:val="none" w:sz="0" w:space="0" w:color="auto"/>
          </w:divBdr>
        </w:div>
      </w:divsChild>
    </w:div>
    <w:div w:id="294454593">
      <w:bodyDiv w:val="1"/>
      <w:marLeft w:val="0"/>
      <w:marRight w:val="0"/>
      <w:marTop w:val="0"/>
      <w:marBottom w:val="0"/>
      <w:divBdr>
        <w:top w:val="none" w:sz="0" w:space="0" w:color="auto"/>
        <w:left w:val="none" w:sz="0" w:space="0" w:color="auto"/>
        <w:bottom w:val="none" w:sz="0" w:space="0" w:color="auto"/>
        <w:right w:val="none" w:sz="0" w:space="0" w:color="auto"/>
      </w:divBdr>
      <w:divsChild>
        <w:div w:id="102000353">
          <w:marLeft w:val="480"/>
          <w:marRight w:val="0"/>
          <w:marTop w:val="0"/>
          <w:marBottom w:val="0"/>
          <w:divBdr>
            <w:top w:val="none" w:sz="0" w:space="0" w:color="auto"/>
            <w:left w:val="none" w:sz="0" w:space="0" w:color="auto"/>
            <w:bottom w:val="none" w:sz="0" w:space="0" w:color="auto"/>
            <w:right w:val="none" w:sz="0" w:space="0" w:color="auto"/>
          </w:divBdr>
        </w:div>
        <w:div w:id="149371112">
          <w:marLeft w:val="480"/>
          <w:marRight w:val="0"/>
          <w:marTop w:val="0"/>
          <w:marBottom w:val="0"/>
          <w:divBdr>
            <w:top w:val="none" w:sz="0" w:space="0" w:color="auto"/>
            <w:left w:val="none" w:sz="0" w:space="0" w:color="auto"/>
            <w:bottom w:val="none" w:sz="0" w:space="0" w:color="auto"/>
            <w:right w:val="none" w:sz="0" w:space="0" w:color="auto"/>
          </w:divBdr>
        </w:div>
        <w:div w:id="316691142">
          <w:marLeft w:val="480"/>
          <w:marRight w:val="0"/>
          <w:marTop w:val="0"/>
          <w:marBottom w:val="0"/>
          <w:divBdr>
            <w:top w:val="none" w:sz="0" w:space="0" w:color="auto"/>
            <w:left w:val="none" w:sz="0" w:space="0" w:color="auto"/>
            <w:bottom w:val="none" w:sz="0" w:space="0" w:color="auto"/>
            <w:right w:val="none" w:sz="0" w:space="0" w:color="auto"/>
          </w:divBdr>
        </w:div>
        <w:div w:id="597755443">
          <w:marLeft w:val="480"/>
          <w:marRight w:val="0"/>
          <w:marTop w:val="0"/>
          <w:marBottom w:val="0"/>
          <w:divBdr>
            <w:top w:val="none" w:sz="0" w:space="0" w:color="auto"/>
            <w:left w:val="none" w:sz="0" w:space="0" w:color="auto"/>
            <w:bottom w:val="none" w:sz="0" w:space="0" w:color="auto"/>
            <w:right w:val="none" w:sz="0" w:space="0" w:color="auto"/>
          </w:divBdr>
        </w:div>
        <w:div w:id="704066877">
          <w:marLeft w:val="480"/>
          <w:marRight w:val="0"/>
          <w:marTop w:val="0"/>
          <w:marBottom w:val="0"/>
          <w:divBdr>
            <w:top w:val="none" w:sz="0" w:space="0" w:color="auto"/>
            <w:left w:val="none" w:sz="0" w:space="0" w:color="auto"/>
            <w:bottom w:val="none" w:sz="0" w:space="0" w:color="auto"/>
            <w:right w:val="none" w:sz="0" w:space="0" w:color="auto"/>
          </w:divBdr>
        </w:div>
        <w:div w:id="1083064682">
          <w:marLeft w:val="480"/>
          <w:marRight w:val="0"/>
          <w:marTop w:val="0"/>
          <w:marBottom w:val="0"/>
          <w:divBdr>
            <w:top w:val="none" w:sz="0" w:space="0" w:color="auto"/>
            <w:left w:val="none" w:sz="0" w:space="0" w:color="auto"/>
            <w:bottom w:val="none" w:sz="0" w:space="0" w:color="auto"/>
            <w:right w:val="none" w:sz="0" w:space="0" w:color="auto"/>
          </w:divBdr>
        </w:div>
        <w:div w:id="1485779401">
          <w:marLeft w:val="480"/>
          <w:marRight w:val="0"/>
          <w:marTop w:val="0"/>
          <w:marBottom w:val="0"/>
          <w:divBdr>
            <w:top w:val="none" w:sz="0" w:space="0" w:color="auto"/>
            <w:left w:val="none" w:sz="0" w:space="0" w:color="auto"/>
            <w:bottom w:val="none" w:sz="0" w:space="0" w:color="auto"/>
            <w:right w:val="none" w:sz="0" w:space="0" w:color="auto"/>
          </w:divBdr>
        </w:div>
        <w:div w:id="1576084895">
          <w:marLeft w:val="480"/>
          <w:marRight w:val="0"/>
          <w:marTop w:val="0"/>
          <w:marBottom w:val="0"/>
          <w:divBdr>
            <w:top w:val="none" w:sz="0" w:space="0" w:color="auto"/>
            <w:left w:val="none" w:sz="0" w:space="0" w:color="auto"/>
            <w:bottom w:val="none" w:sz="0" w:space="0" w:color="auto"/>
            <w:right w:val="none" w:sz="0" w:space="0" w:color="auto"/>
          </w:divBdr>
        </w:div>
        <w:div w:id="1876038052">
          <w:marLeft w:val="480"/>
          <w:marRight w:val="0"/>
          <w:marTop w:val="0"/>
          <w:marBottom w:val="0"/>
          <w:divBdr>
            <w:top w:val="none" w:sz="0" w:space="0" w:color="auto"/>
            <w:left w:val="none" w:sz="0" w:space="0" w:color="auto"/>
            <w:bottom w:val="none" w:sz="0" w:space="0" w:color="auto"/>
            <w:right w:val="none" w:sz="0" w:space="0" w:color="auto"/>
          </w:divBdr>
        </w:div>
        <w:div w:id="2115786552">
          <w:marLeft w:val="480"/>
          <w:marRight w:val="0"/>
          <w:marTop w:val="0"/>
          <w:marBottom w:val="0"/>
          <w:divBdr>
            <w:top w:val="none" w:sz="0" w:space="0" w:color="auto"/>
            <w:left w:val="none" w:sz="0" w:space="0" w:color="auto"/>
            <w:bottom w:val="none" w:sz="0" w:space="0" w:color="auto"/>
            <w:right w:val="none" w:sz="0" w:space="0" w:color="auto"/>
          </w:divBdr>
        </w:div>
      </w:divsChild>
    </w:div>
    <w:div w:id="296568518">
      <w:bodyDiv w:val="1"/>
      <w:marLeft w:val="0"/>
      <w:marRight w:val="0"/>
      <w:marTop w:val="0"/>
      <w:marBottom w:val="0"/>
      <w:divBdr>
        <w:top w:val="none" w:sz="0" w:space="0" w:color="auto"/>
        <w:left w:val="none" w:sz="0" w:space="0" w:color="auto"/>
        <w:bottom w:val="none" w:sz="0" w:space="0" w:color="auto"/>
        <w:right w:val="none" w:sz="0" w:space="0" w:color="auto"/>
      </w:divBdr>
    </w:div>
    <w:div w:id="297151692">
      <w:bodyDiv w:val="1"/>
      <w:marLeft w:val="0"/>
      <w:marRight w:val="0"/>
      <w:marTop w:val="0"/>
      <w:marBottom w:val="0"/>
      <w:divBdr>
        <w:top w:val="none" w:sz="0" w:space="0" w:color="auto"/>
        <w:left w:val="none" w:sz="0" w:space="0" w:color="auto"/>
        <w:bottom w:val="none" w:sz="0" w:space="0" w:color="auto"/>
        <w:right w:val="none" w:sz="0" w:space="0" w:color="auto"/>
      </w:divBdr>
    </w:div>
    <w:div w:id="297346811">
      <w:bodyDiv w:val="1"/>
      <w:marLeft w:val="0"/>
      <w:marRight w:val="0"/>
      <w:marTop w:val="0"/>
      <w:marBottom w:val="0"/>
      <w:divBdr>
        <w:top w:val="none" w:sz="0" w:space="0" w:color="auto"/>
        <w:left w:val="none" w:sz="0" w:space="0" w:color="auto"/>
        <w:bottom w:val="none" w:sz="0" w:space="0" w:color="auto"/>
        <w:right w:val="none" w:sz="0" w:space="0" w:color="auto"/>
      </w:divBdr>
    </w:div>
    <w:div w:id="300501551">
      <w:bodyDiv w:val="1"/>
      <w:marLeft w:val="0"/>
      <w:marRight w:val="0"/>
      <w:marTop w:val="0"/>
      <w:marBottom w:val="0"/>
      <w:divBdr>
        <w:top w:val="none" w:sz="0" w:space="0" w:color="auto"/>
        <w:left w:val="none" w:sz="0" w:space="0" w:color="auto"/>
        <w:bottom w:val="none" w:sz="0" w:space="0" w:color="auto"/>
        <w:right w:val="none" w:sz="0" w:space="0" w:color="auto"/>
      </w:divBdr>
    </w:div>
    <w:div w:id="300963492">
      <w:bodyDiv w:val="1"/>
      <w:marLeft w:val="0"/>
      <w:marRight w:val="0"/>
      <w:marTop w:val="0"/>
      <w:marBottom w:val="0"/>
      <w:divBdr>
        <w:top w:val="none" w:sz="0" w:space="0" w:color="auto"/>
        <w:left w:val="none" w:sz="0" w:space="0" w:color="auto"/>
        <w:bottom w:val="none" w:sz="0" w:space="0" w:color="auto"/>
        <w:right w:val="none" w:sz="0" w:space="0" w:color="auto"/>
      </w:divBdr>
    </w:div>
    <w:div w:id="301034702">
      <w:bodyDiv w:val="1"/>
      <w:marLeft w:val="0"/>
      <w:marRight w:val="0"/>
      <w:marTop w:val="0"/>
      <w:marBottom w:val="0"/>
      <w:divBdr>
        <w:top w:val="none" w:sz="0" w:space="0" w:color="auto"/>
        <w:left w:val="none" w:sz="0" w:space="0" w:color="auto"/>
        <w:bottom w:val="none" w:sz="0" w:space="0" w:color="auto"/>
        <w:right w:val="none" w:sz="0" w:space="0" w:color="auto"/>
      </w:divBdr>
    </w:div>
    <w:div w:id="301665110">
      <w:bodyDiv w:val="1"/>
      <w:marLeft w:val="0"/>
      <w:marRight w:val="0"/>
      <w:marTop w:val="0"/>
      <w:marBottom w:val="0"/>
      <w:divBdr>
        <w:top w:val="none" w:sz="0" w:space="0" w:color="auto"/>
        <w:left w:val="none" w:sz="0" w:space="0" w:color="auto"/>
        <w:bottom w:val="none" w:sz="0" w:space="0" w:color="auto"/>
        <w:right w:val="none" w:sz="0" w:space="0" w:color="auto"/>
      </w:divBdr>
      <w:divsChild>
        <w:div w:id="131019094">
          <w:marLeft w:val="480"/>
          <w:marRight w:val="0"/>
          <w:marTop w:val="0"/>
          <w:marBottom w:val="0"/>
          <w:divBdr>
            <w:top w:val="none" w:sz="0" w:space="0" w:color="auto"/>
            <w:left w:val="none" w:sz="0" w:space="0" w:color="auto"/>
            <w:bottom w:val="none" w:sz="0" w:space="0" w:color="auto"/>
            <w:right w:val="none" w:sz="0" w:space="0" w:color="auto"/>
          </w:divBdr>
        </w:div>
        <w:div w:id="140080416">
          <w:marLeft w:val="480"/>
          <w:marRight w:val="0"/>
          <w:marTop w:val="0"/>
          <w:marBottom w:val="0"/>
          <w:divBdr>
            <w:top w:val="none" w:sz="0" w:space="0" w:color="auto"/>
            <w:left w:val="none" w:sz="0" w:space="0" w:color="auto"/>
            <w:bottom w:val="none" w:sz="0" w:space="0" w:color="auto"/>
            <w:right w:val="none" w:sz="0" w:space="0" w:color="auto"/>
          </w:divBdr>
        </w:div>
        <w:div w:id="190726624">
          <w:marLeft w:val="480"/>
          <w:marRight w:val="0"/>
          <w:marTop w:val="0"/>
          <w:marBottom w:val="0"/>
          <w:divBdr>
            <w:top w:val="none" w:sz="0" w:space="0" w:color="auto"/>
            <w:left w:val="none" w:sz="0" w:space="0" w:color="auto"/>
            <w:bottom w:val="none" w:sz="0" w:space="0" w:color="auto"/>
            <w:right w:val="none" w:sz="0" w:space="0" w:color="auto"/>
          </w:divBdr>
        </w:div>
        <w:div w:id="556403214">
          <w:marLeft w:val="480"/>
          <w:marRight w:val="0"/>
          <w:marTop w:val="0"/>
          <w:marBottom w:val="0"/>
          <w:divBdr>
            <w:top w:val="none" w:sz="0" w:space="0" w:color="auto"/>
            <w:left w:val="none" w:sz="0" w:space="0" w:color="auto"/>
            <w:bottom w:val="none" w:sz="0" w:space="0" w:color="auto"/>
            <w:right w:val="none" w:sz="0" w:space="0" w:color="auto"/>
          </w:divBdr>
        </w:div>
        <w:div w:id="912734780">
          <w:marLeft w:val="480"/>
          <w:marRight w:val="0"/>
          <w:marTop w:val="0"/>
          <w:marBottom w:val="0"/>
          <w:divBdr>
            <w:top w:val="none" w:sz="0" w:space="0" w:color="auto"/>
            <w:left w:val="none" w:sz="0" w:space="0" w:color="auto"/>
            <w:bottom w:val="none" w:sz="0" w:space="0" w:color="auto"/>
            <w:right w:val="none" w:sz="0" w:space="0" w:color="auto"/>
          </w:divBdr>
        </w:div>
        <w:div w:id="1114835057">
          <w:marLeft w:val="480"/>
          <w:marRight w:val="0"/>
          <w:marTop w:val="0"/>
          <w:marBottom w:val="0"/>
          <w:divBdr>
            <w:top w:val="none" w:sz="0" w:space="0" w:color="auto"/>
            <w:left w:val="none" w:sz="0" w:space="0" w:color="auto"/>
            <w:bottom w:val="none" w:sz="0" w:space="0" w:color="auto"/>
            <w:right w:val="none" w:sz="0" w:space="0" w:color="auto"/>
          </w:divBdr>
        </w:div>
        <w:div w:id="1530676050">
          <w:marLeft w:val="480"/>
          <w:marRight w:val="0"/>
          <w:marTop w:val="0"/>
          <w:marBottom w:val="0"/>
          <w:divBdr>
            <w:top w:val="none" w:sz="0" w:space="0" w:color="auto"/>
            <w:left w:val="none" w:sz="0" w:space="0" w:color="auto"/>
            <w:bottom w:val="none" w:sz="0" w:space="0" w:color="auto"/>
            <w:right w:val="none" w:sz="0" w:space="0" w:color="auto"/>
          </w:divBdr>
        </w:div>
        <w:div w:id="1592085757">
          <w:marLeft w:val="480"/>
          <w:marRight w:val="0"/>
          <w:marTop w:val="0"/>
          <w:marBottom w:val="0"/>
          <w:divBdr>
            <w:top w:val="none" w:sz="0" w:space="0" w:color="auto"/>
            <w:left w:val="none" w:sz="0" w:space="0" w:color="auto"/>
            <w:bottom w:val="none" w:sz="0" w:space="0" w:color="auto"/>
            <w:right w:val="none" w:sz="0" w:space="0" w:color="auto"/>
          </w:divBdr>
        </w:div>
        <w:div w:id="1790276603">
          <w:marLeft w:val="480"/>
          <w:marRight w:val="0"/>
          <w:marTop w:val="0"/>
          <w:marBottom w:val="0"/>
          <w:divBdr>
            <w:top w:val="none" w:sz="0" w:space="0" w:color="auto"/>
            <w:left w:val="none" w:sz="0" w:space="0" w:color="auto"/>
            <w:bottom w:val="none" w:sz="0" w:space="0" w:color="auto"/>
            <w:right w:val="none" w:sz="0" w:space="0" w:color="auto"/>
          </w:divBdr>
        </w:div>
        <w:div w:id="1950046317">
          <w:marLeft w:val="480"/>
          <w:marRight w:val="0"/>
          <w:marTop w:val="0"/>
          <w:marBottom w:val="0"/>
          <w:divBdr>
            <w:top w:val="none" w:sz="0" w:space="0" w:color="auto"/>
            <w:left w:val="none" w:sz="0" w:space="0" w:color="auto"/>
            <w:bottom w:val="none" w:sz="0" w:space="0" w:color="auto"/>
            <w:right w:val="none" w:sz="0" w:space="0" w:color="auto"/>
          </w:divBdr>
        </w:div>
        <w:div w:id="2004116360">
          <w:marLeft w:val="480"/>
          <w:marRight w:val="0"/>
          <w:marTop w:val="0"/>
          <w:marBottom w:val="0"/>
          <w:divBdr>
            <w:top w:val="none" w:sz="0" w:space="0" w:color="auto"/>
            <w:left w:val="none" w:sz="0" w:space="0" w:color="auto"/>
            <w:bottom w:val="none" w:sz="0" w:space="0" w:color="auto"/>
            <w:right w:val="none" w:sz="0" w:space="0" w:color="auto"/>
          </w:divBdr>
        </w:div>
      </w:divsChild>
    </w:div>
    <w:div w:id="301741510">
      <w:bodyDiv w:val="1"/>
      <w:marLeft w:val="0"/>
      <w:marRight w:val="0"/>
      <w:marTop w:val="0"/>
      <w:marBottom w:val="0"/>
      <w:divBdr>
        <w:top w:val="none" w:sz="0" w:space="0" w:color="auto"/>
        <w:left w:val="none" w:sz="0" w:space="0" w:color="auto"/>
        <w:bottom w:val="none" w:sz="0" w:space="0" w:color="auto"/>
        <w:right w:val="none" w:sz="0" w:space="0" w:color="auto"/>
      </w:divBdr>
    </w:div>
    <w:div w:id="303513317">
      <w:bodyDiv w:val="1"/>
      <w:marLeft w:val="0"/>
      <w:marRight w:val="0"/>
      <w:marTop w:val="0"/>
      <w:marBottom w:val="0"/>
      <w:divBdr>
        <w:top w:val="none" w:sz="0" w:space="0" w:color="auto"/>
        <w:left w:val="none" w:sz="0" w:space="0" w:color="auto"/>
        <w:bottom w:val="none" w:sz="0" w:space="0" w:color="auto"/>
        <w:right w:val="none" w:sz="0" w:space="0" w:color="auto"/>
      </w:divBdr>
    </w:div>
    <w:div w:id="303656138">
      <w:bodyDiv w:val="1"/>
      <w:marLeft w:val="0"/>
      <w:marRight w:val="0"/>
      <w:marTop w:val="0"/>
      <w:marBottom w:val="0"/>
      <w:divBdr>
        <w:top w:val="none" w:sz="0" w:space="0" w:color="auto"/>
        <w:left w:val="none" w:sz="0" w:space="0" w:color="auto"/>
        <w:bottom w:val="none" w:sz="0" w:space="0" w:color="auto"/>
        <w:right w:val="none" w:sz="0" w:space="0" w:color="auto"/>
      </w:divBdr>
      <w:divsChild>
        <w:div w:id="128983562">
          <w:marLeft w:val="480"/>
          <w:marRight w:val="0"/>
          <w:marTop w:val="0"/>
          <w:marBottom w:val="0"/>
          <w:divBdr>
            <w:top w:val="none" w:sz="0" w:space="0" w:color="auto"/>
            <w:left w:val="none" w:sz="0" w:space="0" w:color="auto"/>
            <w:bottom w:val="none" w:sz="0" w:space="0" w:color="auto"/>
            <w:right w:val="none" w:sz="0" w:space="0" w:color="auto"/>
          </w:divBdr>
        </w:div>
        <w:div w:id="494565815">
          <w:marLeft w:val="480"/>
          <w:marRight w:val="0"/>
          <w:marTop w:val="0"/>
          <w:marBottom w:val="0"/>
          <w:divBdr>
            <w:top w:val="none" w:sz="0" w:space="0" w:color="auto"/>
            <w:left w:val="none" w:sz="0" w:space="0" w:color="auto"/>
            <w:bottom w:val="none" w:sz="0" w:space="0" w:color="auto"/>
            <w:right w:val="none" w:sz="0" w:space="0" w:color="auto"/>
          </w:divBdr>
        </w:div>
        <w:div w:id="595745786">
          <w:marLeft w:val="480"/>
          <w:marRight w:val="0"/>
          <w:marTop w:val="0"/>
          <w:marBottom w:val="0"/>
          <w:divBdr>
            <w:top w:val="none" w:sz="0" w:space="0" w:color="auto"/>
            <w:left w:val="none" w:sz="0" w:space="0" w:color="auto"/>
            <w:bottom w:val="none" w:sz="0" w:space="0" w:color="auto"/>
            <w:right w:val="none" w:sz="0" w:space="0" w:color="auto"/>
          </w:divBdr>
        </w:div>
        <w:div w:id="615720067">
          <w:marLeft w:val="480"/>
          <w:marRight w:val="0"/>
          <w:marTop w:val="0"/>
          <w:marBottom w:val="0"/>
          <w:divBdr>
            <w:top w:val="none" w:sz="0" w:space="0" w:color="auto"/>
            <w:left w:val="none" w:sz="0" w:space="0" w:color="auto"/>
            <w:bottom w:val="none" w:sz="0" w:space="0" w:color="auto"/>
            <w:right w:val="none" w:sz="0" w:space="0" w:color="auto"/>
          </w:divBdr>
        </w:div>
        <w:div w:id="776828297">
          <w:marLeft w:val="480"/>
          <w:marRight w:val="0"/>
          <w:marTop w:val="0"/>
          <w:marBottom w:val="0"/>
          <w:divBdr>
            <w:top w:val="none" w:sz="0" w:space="0" w:color="auto"/>
            <w:left w:val="none" w:sz="0" w:space="0" w:color="auto"/>
            <w:bottom w:val="none" w:sz="0" w:space="0" w:color="auto"/>
            <w:right w:val="none" w:sz="0" w:space="0" w:color="auto"/>
          </w:divBdr>
        </w:div>
        <w:div w:id="892808186">
          <w:marLeft w:val="480"/>
          <w:marRight w:val="0"/>
          <w:marTop w:val="0"/>
          <w:marBottom w:val="0"/>
          <w:divBdr>
            <w:top w:val="none" w:sz="0" w:space="0" w:color="auto"/>
            <w:left w:val="none" w:sz="0" w:space="0" w:color="auto"/>
            <w:bottom w:val="none" w:sz="0" w:space="0" w:color="auto"/>
            <w:right w:val="none" w:sz="0" w:space="0" w:color="auto"/>
          </w:divBdr>
        </w:div>
        <w:div w:id="976180783">
          <w:marLeft w:val="480"/>
          <w:marRight w:val="0"/>
          <w:marTop w:val="0"/>
          <w:marBottom w:val="0"/>
          <w:divBdr>
            <w:top w:val="none" w:sz="0" w:space="0" w:color="auto"/>
            <w:left w:val="none" w:sz="0" w:space="0" w:color="auto"/>
            <w:bottom w:val="none" w:sz="0" w:space="0" w:color="auto"/>
            <w:right w:val="none" w:sz="0" w:space="0" w:color="auto"/>
          </w:divBdr>
        </w:div>
        <w:div w:id="991326899">
          <w:marLeft w:val="480"/>
          <w:marRight w:val="0"/>
          <w:marTop w:val="0"/>
          <w:marBottom w:val="0"/>
          <w:divBdr>
            <w:top w:val="none" w:sz="0" w:space="0" w:color="auto"/>
            <w:left w:val="none" w:sz="0" w:space="0" w:color="auto"/>
            <w:bottom w:val="none" w:sz="0" w:space="0" w:color="auto"/>
            <w:right w:val="none" w:sz="0" w:space="0" w:color="auto"/>
          </w:divBdr>
        </w:div>
        <w:div w:id="1135754382">
          <w:marLeft w:val="480"/>
          <w:marRight w:val="0"/>
          <w:marTop w:val="0"/>
          <w:marBottom w:val="0"/>
          <w:divBdr>
            <w:top w:val="none" w:sz="0" w:space="0" w:color="auto"/>
            <w:left w:val="none" w:sz="0" w:space="0" w:color="auto"/>
            <w:bottom w:val="none" w:sz="0" w:space="0" w:color="auto"/>
            <w:right w:val="none" w:sz="0" w:space="0" w:color="auto"/>
          </w:divBdr>
        </w:div>
        <w:div w:id="1390497375">
          <w:marLeft w:val="480"/>
          <w:marRight w:val="0"/>
          <w:marTop w:val="0"/>
          <w:marBottom w:val="0"/>
          <w:divBdr>
            <w:top w:val="none" w:sz="0" w:space="0" w:color="auto"/>
            <w:left w:val="none" w:sz="0" w:space="0" w:color="auto"/>
            <w:bottom w:val="none" w:sz="0" w:space="0" w:color="auto"/>
            <w:right w:val="none" w:sz="0" w:space="0" w:color="auto"/>
          </w:divBdr>
        </w:div>
        <w:div w:id="1404910514">
          <w:marLeft w:val="480"/>
          <w:marRight w:val="0"/>
          <w:marTop w:val="0"/>
          <w:marBottom w:val="0"/>
          <w:divBdr>
            <w:top w:val="none" w:sz="0" w:space="0" w:color="auto"/>
            <w:left w:val="none" w:sz="0" w:space="0" w:color="auto"/>
            <w:bottom w:val="none" w:sz="0" w:space="0" w:color="auto"/>
            <w:right w:val="none" w:sz="0" w:space="0" w:color="auto"/>
          </w:divBdr>
        </w:div>
        <w:div w:id="1529176619">
          <w:marLeft w:val="480"/>
          <w:marRight w:val="0"/>
          <w:marTop w:val="0"/>
          <w:marBottom w:val="0"/>
          <w:divBdr>
            <w:top w:val="none" w:sz="0" w:space="0" w:color="auto"/>
            <w:left w:val="none" w:sz="0" w:space="0" w:color="auto"/>
            <w:bottom w:val="none" w:sz="0" w:space="0" w:color="auto"/>
            <w:right w:val="none" w:sz="0" w:space="0" w:color="auto"/>
          </w:divBdr>
        </w:div>
        <w:div w:id="1982030469">
          <w:marLeft w:val="480"/>
          <w:marRight w:val="0"/>
          <w:marTop w:val="0"/>
          <w:marBottom w:val="0"/>
          <w:divBdr>
            <w:top w:val="none" w:sz="0" w:space="0" w:color="auto"/>
            <w:left w:val="none" w:sz="0" w:space="0" w:color="auto"/>
            <w:bottom w:val="none" w:sz="0" w:space="0" w:color="auto"/>
            <w:right w:val="none" w:sz="0" w:space="0" w:color="auto"/>
          </w:divBdr>
        </w:div>
        <w:div w:id="2036538085">
          <w:marLeft w:val="480"/>
          <w:marRight w:val="0"/>
          <w:marTop w:val="0"/>
          <w:marBottom w:val="0"/>
          <w:divBdr>
            <w:top w:val="none" w:sz="0" w:space="0" w:color="auto"/>
            <w:left w:val="none" w:sz="0" w:space="0" w:color="auto"/>
            <w:bottom w:val="none" w:sz="0" w:space="0" w:color="auto"/>
            <w:right w:val="none" w:sz="0" w:space="0" w:color="auto"/>
          </w:divBdr>
        </w:div>
        <w:div w:id="2094744196">
          <w:marLeft w:val="480"/>
          <w:marRight w:val="0"/>
          <w:marTop w:val="0"/>
          <w:marBottom w:val="0"/>
          <w:divBdr>
            <w:top w:val="none" w:sz="0" w:space="0" w:color="auto"/>
            <w:left w:val="none" w:sz="0" w:space="0" w:color="auto"/>
            <w:bottom w:val="none" w:sz="0" w:space="0" w:color="auto"/>
            <w:right w:val="none" w:sz="0" w:space="0" w:color="auto"/>
          </w:divBdr>
        </w:div>
      </w:divsChild>
    </w:div>
    <w:div w:id="303775186">
      <w:bodyDiv w:val="1"/>
      <w:marLeft w:val="0"/>
      <w:marRight w:val="0"/>
      <w:marTop w:val="0"/>
      <w:marBottom w:val="0"/>
      <w:divBdr>
        <w:top w:val="none" w:sz="0" w:space="0" w:color="auto"/>
        <w:left w:val="none" w:sz="0" w:space="0" w:color="auto"/>
        <w:bottom w:val="none" w:sz="0" w:space="0" w:color="auto"/>
        <w:right w:val="none" w:sz="0" w:space="0" w:color="auto"/>
      </w:divBdr>
    </w:div>
    <w:div w:id="303854066">
      <w:bodyDiv w:val="1"/>
      <w:marLeft w:val="0"/>
      <w:marRight w:val="0"/>
      <w:marTop w:val="0"/>
      <w:marBottom w:val="0"/>
      <w:divBdr>
        <w:top w:val="none" w:sz="0" w:space="0" w:color="auto"/>
        <w:left w:val="none" w:sz="0" w:space="0" w:color="auto"/>
        <w:bottom w:val="none" w:sz="0" w:space="0" w:color="auto"/>
        <w:right w:val="none" w:sz="0" w:space="0" w:color="auto"/>
      </w:divBdr>
    </w:div>
    <w:div w:id="304090452">
      <w:bodyDiv w:val="1"/>
      <w:marLeft w:val="0"/>
      <w:marRight w:val="0"/>
      <w:marTop w:val="0"/>
      <w:marBottom w:val="0"/>
      <w:divBdr>
        <w:top w:val="none" w:sz="0" w:space="0" w:color="auto"/>
        <w:left w:val="none" w:sz="0" w:space="0" w:color="auto"/>
        <w:bottom w:val="none" w:sz="0" w:space="0" w:color="auto"/>
        <w:right w:val="none" w:sz="0" w:space="0" w:color="auto"/>
      </w:divBdr>
    </w:div>
    <w:div w:id="304430475">
      <w:bodyDiv w:val="1"/>
      <w:marLeft w:val="0"/>
      <w:marRight w:val="0"/>
      <w:marTop w:val="0"/>
      <w:marBottom w:val="0"/>
      <w:divBdr>
        <w:top w:val="none" w:sz="0" w:space="0" w:color="auto"/>
        <w:left w:val="none" w:sz="0" w:space="0" w:color="auto"/>
        <w:bottom w:val="none" w:sz="0" w:space="0" w:color="auto"/>
        <w:right w:val="none" w:sz="0" w:space="0" w:color="auto"/>
      </w:divBdr>
    </w:div>
    <w:div w:id="304437973">
      <w:bodyDiv w:val="1"/>
      <w:marLeft w:val="0"/>
      <w:marRight w:val="0"/>
      <w:marTop w:val="0"/>
      <w:marBottom w:val="0"/>
      <w:divBdr>
        <w:top w:val="none" w:sz="0" w:space="0" w:color="auto"/>
        <w:left w:val="none" w:sz="0" w:space="0" w:color="auto"/>
        <w:bottom w:val="none" w:sz="0" w:space="0" w:color="auto"/>
        <w:right w:val="none" w:sz="0" w:space="0" w:color="auto"/>
      </w:divBdr>
    </w:div>
    <w:div w:id="306396641">
      <w:bodyDiv w:val="1"/>
      <w:marLeft w:val="0"/>
      <w:marRight w:val="0"/>
      <w:marTop w:val="0"/>
      <w:marBottom w:val="0"/>
      <w:divBdr>
        <w:top w:val="none" w:sz="0" w:space="0" w:color="auto"/>
        <w:left w:val="none" w:sz="0" w:space="0" w:color="auto"/>
        <w:bottom w:val="none" w:sz="0" w:space="0" w:color="auto"/>
        <w:right w:val="none" w:sz="0" w:space="0" w:color="auto"/>
      </w:divBdr>
    </w:div>
    <w:div w:id="307906057">
      <w:bodyDiv w:val="1"/>
      <w:marLeft w:val="0"/>
      <w:marRight w:val="0"/>
      <w:marTop w:val="0"/>
      <w:marBottom w:val="0"/>
      <w:divBdr>
        <w:top w:val="none" w:sz="0" w:space="0" w:color="auto"/>
        <w:left w:val="none" w:sz="0" w:space="0" w:color="auto"/>
        <w:bottom w:val="none" w:sz="0" w:space="0" w:color="auto"/>
        <w:right w:val="none" w:sz="0" w:space="0" w:color="auto"/>
      </w:divBdr>
      <w:divsChild>
        <w:div w:id="48698146">
          <w:marLeft w:val="480"/>
          <w:marRight w:val="0"/>
          <w:marTop w:val="0"/>
          <w:marBottom w:val="0"/>
          <w:divBdr>
            <w:top w:val="none" w:sz="0" w:space="0" w:color="auto"/>
            <w:left w:val="none" w:sz="0" w:space="0" w:color="auto"/>
            <w:bottom w:val="none" w:sz="0" w:space="0" w:color="auto"/>
            <w:right w:val="none" w:sz="0" w:space="0" w:color="auto"/>
          </w:divBdr>
        </w:div>
        <w:div w:id="138112403">
          <w:marLeft w:val="480"/>
          <w:marRight w:val="0"/>
          <w:marTop w:val="0"/>
          <w:marBottom w:val="0"/>
          <w:divBdr>
            <w:top w:val="none" w:sz="0" w:space="0" w:color="auto"/>
            <w:left w:val="none" w:sz="0" w:space="0" w:color="auto"/>
            <w:bottom w:val="none" w:sz="0" w:space="0" w:color="auto"/>
            <w:right w:val="none" w:sz="0" w:space="0" w:color="auto"/>
          </w:divBdr>
        </w:div>
        <w:div w:id="408583010">
          <w:marLeft w:val="480"/>
          <w:marRight w:val="0"/>
          <w:marTop w:val="0"/>
          <w:marBottom w:val="0"/>
          <w:divBdr>
            <w:top w:val="none" w:sz="0" w:space="0" w:color="auto"/>
            <w:left w:val="none" w:sz="0" w:space="0" w:color="auto"/>
            <w:bottom w:val="none" w:sz="0" w:space="0" w:color="auto"/>
            <w:right w:val="none" w:sz="0" w:space="0" w:color="auto"/>
          </w:divBdr>
        </w:div>
        <w:div w:id="528032265">
          <w:marLeft w:val="480"/>
          <w:marRight w:val="0"/>
          <w:marTop w:val="0"/>
          <w:marBottom w:val="0"/>
          <w:divBdr>
            <w:top w:val="none" w:sz="0" w:space="0" w:color="auto"/>
            <w:left w:val="none" w:sz="0" w:space="0" w:color="auto"/>
            <w:bottom w:val="none" w:sz="0" w:space="0" w:color="auto"/>
            <w:right w:val="none" w:sz="0" w:space="0" w:color="auto"/>
          </w:divBdr>
        </w:div>
        <w:div w:id="620040164">
          <w:marLeft w:val="480"/>
          <w:marRight w:val="0"/>
          <w:marTop w:val="0"/>
          <w:marBottom w:val="0"/>
          <w:divBdr>
            <w:top w:val="none" w:sz="0" w:space="0" w:color="auto"/>
            <w:left w:val="none" w:sz="0" w:space="0" w:color="auto"/>
            <w:bottom w:val="none" w:sz="0" w:space="0" w:color="auto"/>
            <w:right w:val="none" w:sz="0" w:space="0" w:color="auto"/>
          </w:divBdr>
        </w:div>
        <w:div w:id="1070269168">
          <w:marLeft w:val="480"/>
          <w:marRight w:val="0"/>
          <w:marTop w:val="0"/>
          <w:marBottom w:val="0"/>
          <w:divBdr>
            <w:top w:val="none" w:sz="0" w:space="0" w:color="auto"/>
            <w:left w:val="none" w:sz="0" w:space="0" w:color="auto"/>
            <w:bottom w:val="none" w:sz="0" w:space="0" w:color="auto"/>
            <w:right w:val="none" w:sz="0" w:space="0" w:color="auto"/>
          </w:divBdr>
        </w:div>
        <w:div w:id="1345010349">
          <w:marLeft w:val="480"/>
          <w:marRight w:val="0"/>
          <w:marTop w:val="0"/>
          <w:marBottom w:val="0"/>
          <w:divBdr>
            <w:top w:val="none" w:sz="0" w:space="0" w:color="auto"/>
            <w:left w:val="none" w:sz="0" w:space="0" w:color="auto"/>
            <w:bottom w:val="none" w:sz="0" w:space="0" w:color="auto"/>
            <w:right w:val="none" w:sz="0" w:space="0" w:color="auto"/>
          </w:divBdr>
        </w:div>
        <w:div w:id="1470054767">
          <w:marLeft w:val="480"/>
          <w:marRight w:val="0"/>
          <w:marTop w:val="0"/>
          <w:marBottom w:val="0"/>
          <w:divBdr>
            <w:top w:val="none" w:sz="0" w:space="0" w:color="auto"/>
            <w:left w:val="none" w:sz="0" w:space="0" w:color="auto"/>
            <w:bottom w:val="none" w:sz="0" w:space="0" w:color="auto"/>
            <w:right w:val="none" w:sz="0" w:space="0" w:color="auto"/>
          </w:divBdr>
        </w:div>
        <w:div w:id="1759522606">
          <w:marLeft w:val="480"/>
          <w:marRight w:val="0"/>
          <w:marTop w:val="0"/>
          <w:marBottom w:val="0"/>
          <w:divBdr>
            <w:top w:val="none" w:sz="0" w:space="0" w:color="auto"/>
            <w:left w:val="none" w:sz="0" w:space="0" w:color="auto"/>
            <w:bottom w:val="none" w:sz="0" w:space="0" w:color="auto"/>
            <w:right w:val="none" w:sz="0" w:space="0" w:color="auto"/>
          </w:divBdr>
        </w:div>
        <w:div w:id="1877740955">
          <w:marLeft w:val="480"/>
          <w:marRight w:val="0"/>
          <w:marTop w:val="0"/>
          <w:marBottom w:val="0"/>
          <w:divBdr>
            <w:top w:val="none" w:sz="0" w:space="0" w:color="auto"/>
            <w:left w:val="none" w:sz="0" w:space="0" w:color="auto"/>
            <w:bottom w:val="none" w:sz="0" w:space="0" w:color="auto"/>
            <w:right w:val="none" w:sz="0" w:space="0" w:color="auto"/>
          </w:divBdr>
        </w:div>
        <w:div w:id="2095004871">
          <w:marLeft w:val="480"/>
          <w:marRight w:val="0"/>
          <w:marTop w:val="0"/>
          <w:marBottom w:val="0"/>
          <w:divBdr>
            <w:top w:val="none" w:sz="0" w:space="0" w:color="auto"/>
            <w:left w:val="none" w:sz="0" w:space="0" w:color="auto"/>
            <w:bottom w:val="none" w:sz="0" w:space="0" w:color="auto"/>
            <w:right w:val="none" w:sz="0" w:space="0" w:color="auto"/>
          </w:divBdr>
        </w:div>
      </w:divsChild>
    </w:div>
    <w:div w:id="308168539">
      <w:bodyDiv w:val="1"/>
      <w:marLeft w:val="0"/>
      <w:marRight w:val="0"/>
      <w:marTop w:val="0"/>
      <w:marBottom w:val="0"/>
      <w:divBdr>
        <w:top w:val="none" w:sz="0" w:space="0" w:color="auto"/>
        <w:left w:val="none" w:sz="0" w:space="0" w:color="auto"/>
        <w:bottom w:val="none" w:sz="0" w:space="0" w:color="auto"/>
        <w:right w:val="none" w:sz="0" w:space="0" w:color="auto"/>
      </w:divBdr>
    </w:div>
    <w:div w:id="308481295">
      <w:bodyDiv w:val="1"/>
      <w:marLeft w:val="0"/>
      <w:marRight w:val="0"/>
      <w:marTop w:val="0"/>
      <w:marBottom w:val="0"/>
      <w:divBdr>
        <w:top w:val="none" w:sz="0" w:space="0" w:color="auto"/>
        <w:left w:val="none" w:sz="0" w:space="0" w:color="auto"/>
        <w:bottom w:val="none" w:sz="0" w:space="0" w:color="auto"/>
        <w:right w:val="none" w:sz="0" w:space="0" w:color="auto"/>
      </w:divBdr>
    </w:div>
    <w:div w:id="309482566">
      <w:bodyDiv w:val="1"/>
      <w:marLeft w:val="0"/>
      <w:marRight w:val="0"/>
      <w:marTop w:val="0"/>
      <w:marBottom w:val="0"/>
      <w:divBdr>
        <w:top w:val="none" w:sz="0" w:space="0" w:color="auto"/>
        <w:left w:val="none" w:sz="0" w:space="0" w:color="auto"/>
        <w:bottom w:val="none" w:sz="0" w:space="0" w:color="auto"/>
        <w:right w:val="none" w:sz="0" w:space="0" w:color="auto"/>
      </w:divBdr>
      <w:divsChild>
        <w:div w:id="55206316">
          <w:marLeft w:val="0"/>
          <w:marRight w:val="0"/>
          <w:marTop w:val="0"/>
          <w:marBottom w:val="0"/>
          <w:divBdr>
            <w:top w:val="none" w:sz="0" w:space="0" w:color="auto"/>
            <w:left w:val="none" w:sz="0" w:space="0" w:color="auto"/>
            <w:bottom w:val="none" w:sz="0" w:space="0" w:color="auto"/>
            <w:right w:val="none" w:sz="0" w:space="0" w:color="auto"/>
          </w:divBdr>
        </w:div>
        <w:div w:id="731466494">
          <w:marLeft w:val="0"/>
          <w:marRight w:val="0"/>
          <w:marTop w:val="0"/>
          <w:marBottom w:val="0"/>
          <w:divBdr>
            <w:top w:val="none" w:sz="0" w:space="0" w:color="auto"/>
            <w:left w:val="none" w:sz="0" w:space="0" w:color="auto"/>
            <w:bottom w:val="none" w:sz="0" w:space="0" w:color="auto"/>
            <w:right w:val="none" w:sz="0" w:space="0" w:color="auto"/>
          </w:divBdr>
        </w:div>
      </w:divsChild>
    </w:div>
    <w:div w:id="310446850">
      <w:bodyDiv w:val="1"/>
      <w:marLeft w:val="0"/>
      <w:marRight w:val="0"/>
      <w:marTop w:val="0"/>
      <w:marBottom w:val="0"/>
      <w:divBdr>
        <w:top w:val="none" w:sz="0" w:space="0" w:color="auto"/>
        <w:left w:val="none" w:sz="0" w:space="0" w:color="auto"/>
        <w:bottom w:val="none" w:sz="0" w:space="0" w:color="auto"/>
        <w:right w:val="none" w:sz="0" w:space="0" w:color="auto"/>
      </w:divBdr>
    </w:div>
    <w:div w:id="310911542">
      <w:bodyDiv w:val="1"/>
      <w:marLeft w:val="0"/>
      <w:marRight w:val="0"/>
      <w:marTop w:val="0"/>
      <w:marBottom w:val="0"/>
      <w:divBdr>
        <w:top w:val="none" w:sz="0" w:space="0" w:color="auto"/>
        <w:left w:val="none" w:sz="0" w:space="0" w:color="auto"/>
        <w:bottom w:val="none" w:sz="0" w:space="0" w:color="auto"/>
        <w:right w:val="none" w:sz="0" w:space="0" w:color="auto"/>
      </w:divBdr>
    </w:div>
    <w:div w:id="314187364">
      <w:bodyDiv w:val="1"/>
      <w:marLeft w:val="0"/>
      <w:marRight w:val="0"/>
      <w:marTop w:val="0"/>
      <w:marBottom w:val="0"/>
      <w:divBdr>
        <w:top w:val="none" w:sz="0" w:space="0" w:color="auto"/>
        <w:left w:val="none" w:sz="0" w:space="0" w:color="auto"/>
        <w:bottom w:val="none" w:sz="0" w:space="0" w:color="auto"/>
        <w:right w:val="none" w:sz="0" w:space="0" w:color="auto"/>
      </w:divBdr>
    </w:div>
    <w:div w:id="314261654">
      <w:bodyDiv w:val="1"/>
      <w:marLeft w:val="0"/>
      <w:marRight w:val="0"/>
      <w:marTop w:val="0"/>
      <w:marBottom w:val="0"/>
      <w:divBdr>
        <w:top w:val="none" w:sz="0" w:space="0" w:color="auto"/>
        <w:left w:val="none" w:sz="0" w:space="0" w:color="auto"/>
        <w:bottom w:val="none" w:sz="0" w:space="0" w:color="auto"/>
        <w:right w:val="none" w:sz="0" w:space="0" w:color="auto"/>
      </w:divBdr>
      <w:divsChild>
        <w:div w:id="41222888">
          <w:marLeft w:val="480"/>
          <w:marRight w:val="0"/>
          <w:marTop w:val="0"/>
          <w:marBottom w:val="0"/>
          <w:divBdr>
            <w:top w:val="none" w:sz="0" w:space="0" w:color="auto"/>
            <w:left w:val="none" w:sz="0" w:space="0" w:color="auto"/>
            <w:bottom w:val="none" w:sz="0" w:space="0" w:color="auto"/>
            <w:right w:val="none" w:sz="0" w:space="0" w:color="auto"/>
          </w:divBdr>
        </w:div>
        <w:div w:id="147795135">
          <w:marLeft w:val="480"/>
          <w:marRight w:val="0"/>
          <w:marTop w:val="0"/>
          <w:marBottom w:val="0"/>
          <w:divBdr>
            <w:top w:val="none" w:sz="0" w:space="0" w:color="auto"/>
            <w:left w:val="none" w:sz="0" w:space="0" w:color="auto"/>
            <w:bottom w:val="none" w:sz="0" w:space="0" w:color="auto"/>
            <w:right w:val="none" w:sz="0" w:space="0" w:color="auto"/>
          </w:divBdr>
        </w:div>
        <w:div w:id="175073055">
          <w:marLeft w:val="480"/>
          <w:marRight w:val="0"/>
          <w:marTop w:val="0"/>
          <w:marBottom w:val="0"/>
          <w:divBdr>
            <w:top w:val="none" w:sz="0" w:space="0" w:color="auto"/>
            <w:left w:val="none" w:sz="0" w:space="0" w:color="auto"/>
            <w:bottom w:val="none" w:sz="0" w:space="0" w:color="auto"/>
            <w:right w:val="none" w:sz="0" w:space="0" w:color="auto"/>
          </w:divBdr>
        </w:div>
        <w:div w:id="301157623">
          <w:marLeft w:val="480"/>
          <w:marRight w:val="0"/>
          <w:marTop w:val="0"/>
          <w:marBottom w:val="0"/>
          <w:divBdr>
            <w:top w:val="none" w:sz="0" w:space="0" w:color="auto"/>
            <w:left w:val="none" w:sz="0" w:space="0" w:color="auto"/>
            <w:bottom w:val="none" w:sz="0" w:space="0" w:color="auto"/>
            <w:right w:val="none" w:sz="0" w:space="0" w:color="auto"/>
          </w:divBdr>
        </w:div>
        <w:div w:id="703671174">
          <w:marLeft w:val="480"/>
          <w:marRight w:val="0"/>
          <w:marTop w:val="0"/>
          <w:marBottom w:val="0"/>
          <w:divBdr>
            <w:top w:val="none" w:sz="0" w:space="0" w:color="auto"/>
            <w:left w:val="none" w:sz="0" w:space="0" w:color="auto"/>
            <w:bottom w:val="none" w:sz="0" w:space="0" w:color="auto"/>
            <w:right w:val="none" w:sz="0" w:space="0" w:color="auto"/>
          </w:divBdr>
        </w:div>
        <w:div w:id="1069158076">
          <w:marLeft w:val="480"/>
          <w:marRight w:val="0"/>
          <w:marTop w:val="0"/>
          <w:marBottom w:val="0"/>
          <w:divBdr>
            <w:top w:val="none" w:sz="0" w:space="0" w:color="auto"/>
            <w:left w:val="none" w:sz="0" w:space="0" w:color="auto"/>
            <w:bottom w:val="none" w:sz="0" w:space="0" w:color="auto"/>
            <w:right w:val="none" w:sz="0" w:space="0" w:color="auto"/>
          </w:divBdr>
        </w:div>
        <w:div w:id="1386022224">
          <w:marLeft w:val="480"/>
          <w:marRight w:val="0"/>
          <w:marTop w:val="0"/>
          <w:marBottom w:val="0"/>
          <w:divBdr>
            <w:top w:val="none" w:sz="0" w:space="0" w:color="auto"/>
            <w:left w:val="none" w:sz="0" w:space="0" w:color="auto"/>
            <w:bottom w:val="none" w:sz="0" w:space="0" w:color="auto"/>
            <w:right w:val="none" w:sz="0" w:space="0" w:color="auto"/>
          </w:divBdr>
        </w:div>
        <w:div w:id="1555628159">
          <w:marLeft w:val="480"/>
          <w:marRight w:val="0"/>
          <w:marTop w:val="0"/>
          <w:marBottom w:val="0"/>
          <w:divBdr>
            <w:top w:val="none" w:sz="0" w:space="0" w:color="auto"/>
            <w:left w:val="none" w:sz="0" w:space="0" w:color="auto"/>
            <w:bottom w:val="none" w:sz="0" w:space="0" w:color="auto"/>
            <w:right w:val="none" w:sz="0" w:space="0" w:color="auto"/>
          </w:divBdr>
        </w:div>
        <w:div w:id="1567759534">
          <w:marLeft w:val="480"/>
          <w:marRight w:val="0"/>
          <w:marTop w:val="0"/>
          <w:marBottom w:val="0"/>
          <w:divBdr>
            <w:top w:val="none" w:sz="0" w:space="0" w:color="auto"/>
            <w:left w:val="none" w:sz="0" w:space="0" w:color="auto"/>
            <w:bottom w:val="none" w:sz="0" w:space="0" w:color="auto"/>
            <w:right w:val="none" w:sz="0" w:space="0" w:color="auto"/>
          </w:divBdr>
        </w:div>
        <w:div w:id="1581207495">
          <w:marLeft w:val="480"/>
          <w:marRight w:val="0"/>
          <w:marTop w:val="0"/>
          <w:marBottom w:val="0"/>
          <w:divBdr>
            <w:top w:val="none" w:sz="0" w:space="0" w:color="auto"/>
            <w:left w:val="none" w:sz="0" w:space="0" w:color="auto"/>
            <w:bottom w:val="none" w:sz="0" w:space="0" w:color="auto"/>
            <w:right w:val="none" w:sz="0" w:space="0" w:color="auto"/>
          </w:divBdr>
        </w:div>
        <w:div w:id="2027898101">
          <w:marLeft w:val="480"/>
          <w:marRight w:val="0"/>
          <w:marTop w:val="0"/>
          <w:marBottom w:val="0"/>
          <w:divBdr>
            <w:top w:val="none" w:sz="0" w:space="0" w:color="auto"/>
            <w:left w:val="none" w:sz="0" w:space="0" w:color="auto"/>
            <w:bottom w:val="none" w:sz="0" w:space="0" w:color="auto"/>
            <w:right w:val="none" w:sz="0" w:space="0" w:color="auto"/>
          </w:divBdr>
        </w:div>
      </w:divsChild>
    </w:div>
    <w:div w:id="316425975">
      <w:bodyDiv w:val="1"/>
      <w:marLeft w:val="0"/>
      <w:marRight w:val="0"/>
      <w:marTop w:val="0"/>
      <w:marBottom w:val="0"/>
      <w:divBdr>
        <w:top w:val="none" w:sz="0" w:space="0" w:color="auto"/>
        <w:left w:val="none" w:sz="0" w:space="0" w:color="auto"/>
        <w:bottom w:val="none" w:sz="0" w:space="0" w:color="auto"/>
        <w:right w:val="none" w:sz="0" w:space="0" w:color="auto"/>
      </w:divBdr>
    </w:div>
    <w:div w:id="319039117">
      <w:bodyDiv w:val="1"/>
      <w:marLeft w:val="0"/>
      <w:marRight w:val="0"/>
      <w:marTop w:val="0"/>
      <w:marBottom w:val="0"/>
      <w:divBdr>
        <w:top w:val="none" w:sz="0" w:space="0" w:color="auto"/>
        <w:left w:val="none" w:sz="0" w:space="0" w:color="auto"/>
        <w:bottom w:val="none" w:sz="0" w:space="0" w:color="auto"/>
        <w:right w:val="none" w:sz="0" w:space="0" w:color="auto"/>
      </w:divBdr>
    </w:div>
    <w:div w:id="319777148">
      <w:bodyDiv w:val="1"/>
      <w:marLeft w:val="0"/>
      <w:marRight w:val="0"/>
      <w:marTop w:val="0"/>
      <w:marBottom w:val="0"/>
      <w:divBdr>
        <w:top w:val="none" w:sz="0" w:space="0" w:color="auto"/>
        <w:left w:val="none" w:sz="0" w:space="0" w:color="auto"/>
        <w:bottom w:val="none" w:sz="0" w:space="0" w:color="auto"/>
        <w:right w:val="none" w:sz="0" w:space="0" w:color="auto"/>
      </w:divBdr>
    </w:div>
    <w:div w:id="321739866">
      <w:bodyDiv w:val="1"/>
      <w:marLeft w:val="0"/>
      <w:marRight w:val="0"/>
      <w:marTop w:val="0"/>
      <w:marBottom w:val="0"/>
      <w:divBdr>
        <w:top w:val="none" w:sz="0" w:space="0" w:color="auto"/>
        <w:left w:val="none" w:sz="0" w:space="0" w:color="auto"/>
        <w:bottom w:val="none" w:sz="0" w:space="0" w:color="auto"/>
        <w:right w:val="none" w:sz="0" w:space="0" w:color="auto"/>
      </w:divBdr>
    </w:div>
    <w:div w:id="323166984">
      <w:bodyDiv w:val="1"/>
      <w:marLeft w:val="0"/>
      <w:marRight w:val="0"/>
      <w:marTop w:val="0"/>
      <w:marBottom w:val="0"/>
      <w:divBdr>
        <w:top w:val="none" w:sz="0" w:space="0" w:color="auto"/>
        <w:left w:val="none" w:sz="0" w:space="0" w:color="auto"/>
        <w:bottom w:val="none" w:sz="0" w:space="0" w:color="auto"/>
        <w:right w:val="none" w:sz="0" w:space="0" w:color="auto"/>
      </w:divBdr>
    </w:div>
    <w:div w:id="324364253">
      <w:bodyDiv w:val="1"/>
      <w:marLeft w:val="0"/>
      <w:marRight w:val="0"/>
      <w:marTop w:val="0"/>
      <w:marBottom w:val="0"/>
      <w:divBdr>
        <w:top w:val="none" w:sz="0" w:space="0" w:color="auto"/>
        <w:left w:val="none" w:sz="0" w:space="0" w:color="auto"/>
        <w:bottom w:val="none" w:sz="0" w:space="0" w:color="auto"/>
        <w:right w:val="none" w:sz="0" w:space="0" w:color="auto"/>
      </w:divBdr>
    </w:div>
    <w:div w:id="326372670">
      <w:bodyDiv w:val="1"/>
      <w:marLeft w:val="0"/>
      <w:marRight w:val="0"/>
      <w:marTop w:val="0"/>
      <w:marBottom w:val="0"/>
      <w:divBdr>
        <w:top w:val="none" w:sz="0" w:space="0" w:color="auto"/>
        <w:left w:val="none" w:sz="0" w:space="0" w:color="auto"/>
        <w:bottom w:val="none" w:sz="0" w:space="0" w:color="auto"/>
        <w:right w:val="none" w:sz="0" w:space="0" w:color="auto"/>
      </w:divBdr>
    </w:div>
    <w:div w:id="326591356">
      <w:bodyDiv w:val="1"/>
      <w:marLeft w:val="0"/>
      <w:marRight w:val="0"/>
      <w:marTop w:val="0"/>
      <w:marBottom w:val="0"/>
      <w:divBdr>
        <w:top w:val="none" w:sz="0" w:space="0" w:color="auto"/>
        <w:left w:val="none" w:sz="0" w:space="0" w:color="auto"/>
        <w:bottom w:val="none" w:sz="0" w:space="0" w:color="auto"/>
        <w:right w:val="none" w:sz="0" w:space="0" w:color="auto"/>
      </w:divBdr>
    </w:div>
    <w:div w:id="328023051">
      <w:bodyDiv w:val="1"/>
      <w:marLeft w:val="0"/>
      <w:marRight w:val="0"/>
      <w:marTop w:val="0"/>
      <w:marBottom w:val="0"/>
      <w:divBdr>
        <w:top w:val="none" w:sz="0" w:space="0" w:color="auto"/>
        <w:left w:val="none" w:sz="0" w:space="0" w:color="auto"/>
        <w:bottom w:val="none" w:sz="0" w:space="0" w:color="auto"/>
        <w:right w:val="none" w:sz="0" w:space="0" w:color="auto"/>
      </w:divBdr>
    </w:div>
    <w:div w:id="330523057">
      <w:bodyDiv w:val="1"/>
      <w:marLeft w:val="0"/>
      <w:marRight w:val="0"/>
      <w:marTop w:val="0"/>
      <w:marBottom w:val="0"/>
      <w:divBdr>
        <w:top w:val="none" w:sz="0" w:space="0" w:color="auto"/>
        <w:left w:val="none" w:sz="0" w:space="0" w:color="auto"/>
        <w:bottom w:val="none" w:sz="0" w:space="0" w:color="auto"/>
        <w:right w:val="none" w:sz="0" w:space="0" w:color="auto"/>
      </w:divBdr>
    </w:div>
    <w:div w:id="331763852">
      <w:bodyDiv w:val="1"/>
      <w:marLeft w:val="0"/>
      <w:marRight w:val="0"/>
      <w:marTop w:val="0"/>
      <w:marBottom w:val="0"/>
      <w:divBdr>
        <w:top w:val="none" w:sz="0" w:space="0" w:color="auto"/>
        <w:left w:val="none" w:sz="0" w:space="0" w:color="auto"/>
        <w:bottom w:val="none" w:sz="0" w:space="0" w:color="auto"/>
        <w:right w:val="none" w:sz="0" w:space="0" w:color="auto"/>
      </w:divBdr>
    </w:div>
    <w:div w:id="332683885">
      <w:bodyDiv w:val="1"/>
      <w:marLeft w:val="0"/>
      <w:marRight w:val="0"/>
      <w:marTop w:val="0"/>
      <w:marBottom w:val="0"/>
      <w:divBdr>
        <w:top w:val="none" w:sz="0" w:space="0" w:color="auto"/>
        <w:left w:val="none" w:sz="0" w:space="0" w:color="auto"/>
        <w:bottom w:val="none" w:sz="0" w:space="0" w:color="auto"/>
        <w:right w:val="none" w:sz="0" w:space="0" w:color="auto"/>
      </w:divBdr>
    </w:div>
    <w:div w:id="333800298">
      <w:bodyDiv w:val="1"/>
      <w:marLeft w:val="0"/>
      <w:marRight w:val="0"/>
      <w:marTop w:val="0"/>
      <w:marBottom w:val="0"/>
      <w:divBdr>
        <w:top w:val="none" w:sz="0" w:space="0" w:color="auto"/>
        <w:left w:val="none" w:sz="0" w:space="0" w:color="auto"/>
        <w:bottom w:val="none" w:sz="0" w:space="0" w:color="auto"/>
        <w:right w:val="none" w:sz="0" w:space="0" w:color="auto"/>
      </w:divBdr>
    </w:div>
    <w:div w:id="333918316">
      <w:bodyDiv w:val="1"/>
      <w:marLeft w:val="0"/>
      <w:marRight w:val="0"/>
      <w:marTop w:val="0"/>
      <w:marBottom w:val="0"/>
      <w:divBdr>
        <w:top w:val="none" w:sz="0" w:space="0" w:color="auto"/>
        <w:left w:val="none" w:sz="0" w:space="0" w:color="auto"/>
        <w:bottom w:val="none" w:sz="0" w:space="0" w:color="auto"/>
        <w:right w:val="none" w:sz="0" w:space="0" w:color="auto"/>
      </w:divBdr>
    </w:div>
    <w:div w:id="337469802">
      <w:bodyDiv w:val="1"/>
      <w:marLeft w:val="0"/>
      <w:marRight w:val="0"/>
      <w:marTop w:val="0"/>
      <w:marBottom w:val="0"/>
      <w:divBdr>
        <w:top w:val="none" w:sz="0" w:space="0" w:color="auto"/>
        <w:left w:val="none" w:sz="0" w:space="0" w:color="auto"/>
        <w:bottom w:val="none" w:sz="0" w:space="0" w:color="auto"/>
        <w:right w:val="none" w:sz="0" w:space="0" w:color="auto"/>
      </w:divBdr>
    </w:div>
    <w:div w:id="337737127">
      <w:bodyDiv w:val="1"/>
      <w:marLeft w:val="0"/>
      <w:marRight w:val="0"/>
      <w:marTop w:val="0"/>
      <w:marBottom w:val="0"/>
      <w:divBdr>
        <w:top w:val="none" w:sz="0" w:space="0" w:color="auto"/>
        <w:left w:val="none" w:sz="0" w:space="0" w:color="auto"/>
        <w:bottom w:val="none" w:sz="0" w:space="0" w:color="auto"/>
        <w:right w:val="none" w:sz="0" w:space="0" w:color="auto"/>
      </w:divBdr>
    </w:div>
    <w:div w:id="338629618">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sChild>
        <w:div w:id="231934253">
          <w:marLeft w:val="480"/>
          <w:marRight w:val="0"/>
          <w:marTop w:val="0"/>
          <w:marBottom w:val="0"/>
          <w:divBdr>
            <w:top w:val="none" w:sz="0" w:space="0" w:color="auto"/>
            <w:left w:val="none" w:sz="0" w:space="0" w:color="auto"/>
            <w:bottom w:val="none" w:sz="0" w:space="0" w:color="auto"/>
            <w:right w:val="none" w:sz="0" w:space="0" w:color="auto"/>
          </w:divBdr>
        </w:div>
        <w:div w:id="330642147">
          <w:marLeft w:val="480"/>
          <w:marRight w:val="0"/>
          <w:marTop w:val="0"/>
          <w:marBottom w:val="0"/>
          <w:divBdr>
            <w:top w:val="none" w:sz="0" w:space="0" w:color="auto"/>
            <w:left w:val="none" w:sz="0" w:space="0" w:color="auto"/>
            <w:bottom w:val="none" w:sz="0" w:space="0" w:color="auto"/>
            <w:right w:val="none" w:sz="0" w:space="0" w:color="auto"/>
          </w:divBdr>
        </w:div>
        <w:div w:id="1521551707">
          <w:marLeft w:val="480"/>
          <w:marRight w:val="0"/>
          <w:marTop w:val="0"/>
          <w:marBottom w:val="0"/>
          <w:divBdr>
            <w:top w:val="none" w:sz="0" w:space="0" w:color="auto"/>
            <w:left w:val="none" w:sz="0" w:space="0" w:color="auto"/>
            <w:bottom w:val="none" w:sz="0" w:space="0" w:color="auto"/>
            <w:right w:val="none" w:sz="0" w:space="0" w:color="auto"/>
          </w:divBdr>
        </w:div>
        <w:div w:id="1647734328">
          <w:marLeft w:val="480"/>
          <w:marRight w:val="0"/>
          <w:marTop w:val="0"/>
          <w:marBottom w:val="0"/>
          <w:divBdr>
            <w:top w:val="none" w:sz="0" w:space="0" w:color="auto"/>
            <w:left w:val="none" w:sz="0" w:space="0" w:color="auto"/>
            <w:bottom w:val="none" w:sz="0" w:space="0" w:color="auto"/>
            <w:right w:val="none" w:sz="0" w:space="0" w:color="auto"/>
          </w:divBdr>
        </w:div>
        <w:div w:id="1666320362">
          <w:marLeft w:val="480"/>
          <w:marRight w:val="0"/>
          <w:marTop w:val="0"/>
          <w:marBottom w:val="0"/>
          <w:divBdr>
            <w:top w:val="none" w:sz="0" w:space="0" w:color="auto"/>
            <w:left w:val="none" w:sz="0" w:space="0" w:color="auto"/>
            <w:bottom w:val="none" w:sz="0" w:space="0" w:color="auto"/>
            <w:right w:val="none" w:sz="0" w:space="0" w:color="auto"/>
          </w:divBdr>
        </w:div>
        <w:div w:id="1937787792">
          <w:marLeft w:val="480"/>
          <w:marRight w:val="0"/>
          <w:marTop w:val="0"/>
          <w:marBottom w:val="0"/>
          <w:divBdr>
            <w:top w:val="none" w:sz="0" w:space="0" w:color="auto"/>
            <w:left w:val="none" w:sz="0" w:space="0" w:color="auto"/>
            <w:bottom w:val="none" w:sz="0" w:space="0" w:color="auto"/>
            <w:right w:val="none" w:sz="0" w:space="0" w:color="auto"/>
          </w:divBdr>
        </w:div>
      </w:divsChild>
    </w:div>
    <w:div w:id="345642789">
      <w:bodyDiv w:val="1"/>
      <w:marLeft w:val="0"/>
      <w:marRight w:val="0"/>
      <w:marTop w:val="0"/>
      <w:marBottom w:val="0"/>
      <w:divBdr>
        <w:top w:val="none" w:sz="0" w:space="0" w:color="auto"/>
        <w:left w:val="none" w:sz="0" w:space="0" w:color="auto"/>
        <w:bottom w:val="none" w:sz="0" w:space="0" w:color="auto"/>
        <w:right w:val="none" w:sz="0" w:space="0" w:color="auto"/>
      </w:divBdr>
    </w:div>
    <w:div w:id="347760436">
      <w:bodyDiv w:val="1"/>
      <w:marLeft w:val="0"/>
      <w:marRight w:val="0"/>
      <w:marTop w:val="0"/>
      <w:marBottom w:val="0"/>
      <w:divBdr>
        <w:top w:val="none" w:sz="0" w:space="0" w:color="auto"/>
        <w:left w:val="none" w:sz="0" w:space="0" w:color="auto"/>
        <w:bottom w:val="none" w:sz="0" w:space="0" w:color="auto"/>
        <w:right w:val="none" w:sz="0" w:space="0" w:color="auto"/>
      </w:divBdr>
    </w:div>
    <w:div w:id="348027419">
      <w:bodyDiv w:val="1"/>
      <w:marLeft w:val="0"/>
      <w:marRight w:val="0"/>
      <w:marTop w:val="0"/>
      <w:marBottom w:val="0"/>
      <w:divBdr>
        <w:top w:val="none" w:sz="0" w:space="0" w:color="auto"/>
        <w:left w:val="none" w:sz="0" w:space="0" w:color="auto"/>
        <w:bottom w:val="none" w:sz="0" w:space="0" w:color="auto"/>
        <w:right w:val="none" w:sz="0" w:space="0" w:color="auto"/>
      </w:divBdr>
    </w:div>
    <w:div w:id="348216787">
      <w:bodyDiv w:val="1"/>
      <w:marLeft w:val="0"/>
      <w:marRight w:val="0"/>
      <w:marTop w:val="0"/>
      <w:marBottom w:val="0"/>
      <w:divBdr>
        <w:top w:val="none" w:sz="0" w:space="0" w:color="auto"/>
        <w:left w:val="none" w:sz="0" w:space="0" w:color="auto"/>
        <w:bottom w:val="none" w:sz="0" w:space="0" w:color="auto"/>
        <w:right w:val="none" w:sz="0" w:space="0" w:color="auto"/>
      </w:divBdr>
      <w:divsChild>
        <w:div w:id="7410324">
          <w:marLeft w:val="480"/>
          <w:marRight w:val="0"/>
          <w:marTop w:val="0"/>
          <w:marBottom w:val="0"/>
          <w:divBdr>
            <w:top w:val="none" w:sz="0" w:space="0" w:color="auto"/>
            <w:left w:val="none" w:sz="0" w:space="0" w:color="auto"/>
            <w:bottom w:val="none" w:sz="0" w:space="0" w:color="auto"/>
            <w:right w:val="none" w:sz="0" w:space="0" w:color="auto"/>
          </w:divBdr>
        </w:div>
        <w:div w:id="532496832">
          <w:marLeft w:val="480"/>
          <w:marRight w:val="0"/>
          <w:marTop w:val="0"/>
          <w:marBottom w:val="0"/>
          <w:divBdr>
            <w:top w:val="none" w:sz="0" w:space="0" w:color="auto"/>
            <w:left w:val="none" w:sz="0" w:space="0" w:color="auto"/>
            <w:bottom w:val="none" w:sz="0" w:space="0" w:color="auto"/>
            <w:right w:val="none" w:sz="0" w:space="0" w:color="auto"/>
          </w:divBdr>
        </w:div>
        <w:div w:id="937904887">
          <w:marLeft w:val="480"/>
          <w:marRight w:val="0"/>
          <w:marTop w:val="0"/>
          <w:marBottom w:val="0"/>
          <w:divBdr>
            <w:top w:val="none" w:sz="0" w:space="0" w:color="auto"/>
            <w:left w:val="none" w:sz="0" w:space="0" w:color="auto"/>
            <w:bottom w:val="none" w:sz="0" w:space="0" w:color="auto"/>
            <w:right w:val="none" w:sz="0" w:space="0" w:color="auto"/>
          </w:divBdr>
        </w:div>
        <w:div w:id="1067916078">
          <w:marLeft w:val="480"/>
          <w:marRight w:val="0"/>
          <w:marTop w:val="0"/>
          <w:marBottom w:val="0"/>
          <w:divBdr>
            <w:top w:val="none" w:sz="0" w:space="0" w:color="auto"/>
            <w:left w:val="none" w:sz="0" w:space="0" w:color="auto"/>
            <w:bottom w:val="none" w:sz="0" w:space="0" w:color="auto"/>
            <w:right w:val="none" w:sz="0" w:space="0" w:color="auto"/>
          </w:divBdr>
        </w:div>
        <w:div w:id="1302926755">
          <w:marLeft w:val="480"/>
          <w:marRight w:val="0"/>
          <w:marTop w:val="0"/>
          <w:marBottom w:val="0"/>
          <w:divBdr>
            <w:top w:val="none" w:sz="0" w:space="0" w:color="auto"/>
            <w:left w:val="none" w:sz="0" w:space="0" w:color="auto"/>
            <w:bottom w:val="none" w:sz="0" w:space="0" w:color="auto"/>
            <w:right w:val="none" w:sz="0" w:space="0" w:color="auto"/>
          </w:divBdr>
        </w:div>
        <w:div w:id="1528519954">
          <w:marLeft w:val="480"/>
          <w:marRight w:val="0"/>
          <w:marTop w:val="0"/>
          <w:marBottom w:val="0"/>
          <w:divBdr>
            <w:top w:val="none" w:sz="0" w:space="0" w:color="auto"/>
            <w:left w:val="none" w:sz="0" w:space="0" w:color="auto"/>
            <w:bottom w:val="none" w:sz="0" w:space="0" w:color="auto"/>
            <w:right w:val="none" w:sz="0" w:space="0" w:color="auto"/>
          </w:divBdr>
        </w:div>
        <w:div w:id="1666324714">
          <w:marLeft w:val="480"/>
          <w:marRight w:val="0"/>
          <w:marTop w:val="0"/>
          <w:marBottom w:val="0"/>
          <w:divBdr>
            <w:top w:val="none" w:sz="0" w:space="0" w:color="auto"/>
            <w:left w:val="none" w:sz="0" w:space="0" w:color="auto"/>
            <w:bottom w:val="none" w:sz="0" w:space="0" w:color="auto"/>
            <w:right w:val="none" w:sz="0" w:space="0" w:color="auto"/>
          </w:divBdr>
        </w:div>
        <w:div w:id="1709184504">
          <w:marLeft w:val="480"/>
          <w:marRight w:val="0"/>
          <w:marTop w:val="0"/>
          <w:marBottom w:val="0"/>
          <w:divBdr>
            <w:top w:val="none" w:sz="0" w:space="0" w:color="auto"/>
            <w:left w:val="none" w:sz="0" w:space="0" w:color="auto"/>
            <w:bottom w:val="none" w:sz="0" w:space="0" w:color="auto"/>
            <w:right w:val="none" w:sz="0" w:space="0" w:color="auto"/>
          </w:divBdr>
        </w:div>
        <w:div w:id="1727409524">
          <w:marLeft w:val="480"/>
          <w:marRight w:val="0"/>
          <w:marTop w:val="0"/>
          <w:marBottom w:val="0"/>
          <w:divBdr>
            <w:top w:val="none" w:sz="0" w:space="0" w:color="auto"/>
            <w:left w:val="none" w:sz="0" w:space="0" w:color="auto"/>
            <w:bottom w:val="none" w:sz="0" w:space="0" w:color="auto"/>
            <w:right w:val="none" w:sz="0" w:space="0" w:color="auto"/>
          </w:divBdr>
        </w:div>
        <w:div w:id="1883515144">
          <w:marLeft w:val="480"/>
          <w:marRight w:val="0"/>
          <w:marTop w:val="0"/>
          <w:marBottom w:val="0"/>
          <w:divBdr>
            <w:top w:val="none" w:sz="0" w:space="0" w:color="auto"/>
            <w:left w:val="none" w:sz="0" w:space="0" w:color="auto"/>
            <w:bottom w:val="none" w:sz="0" w:space="0" w:color="auto"/>
            <w:right w:val="none" w:sz="0" w:space="0" w:color="auto"/>
          </w:divBdr>
        </w:div>
        <w:div w:id="2095583637">
          <w:marLeft w:val="480"/>
          <w:marRight w:val="0"/>
          <w:marTop w:val="0"/>
          <w:marBottom w:val="0"/>
          <w:divBdr>
            <w:top w:val="none" w:sz="0" w:space="0" w:color="auto"/>
            <w:left w:val="none" w:sz="0" w:space="0" w:color="auto"/>
            <w:bottom w:val="none" w:sz="0" w:space="0" w:color="auto"/>
            <w:right w:val="none" w:sz="0" w:space="0" w:color="auto"/>
          </w:divBdr>
        </w:div>
      </w:divsChild>
    </w:div>
    <w:div w:id="348415656">
      <w:bodyDiv w:val="1"/>
      <w:marLeft w:val="0"/>
      <w:marRight w:val="0"/>
      <w:marTop w:val="0"/>
      <w:marBottom w:val="0"/>
      <w:divBdr>
        <w:top w:val="none" w:sz="0" w:space="0" w:color="auto"/>
        <w:left w:val="none" w:sz="0" w:space="0" w:color="auto"/>
        <w:bottom w:val="none" w:sz="0" w:space="0" w:color="auto"/>
        <w:right w:val="none" w:sz="0" w:space="0" w:color="auto"/>
      </w:divBdr>
    </w:div>
    <w:div w:id="348681492">
      <w:bodyDiv w:val="1"/>
      <w:marLeft w:val="0"/>
      <w:marRight w:val="0"/>
      <w:marTop w:val="0"/>
      <w:marBottom w:val="0"/>
      <w:divBdr>
        <w:top w:val="none" w:sz="0" w:space="0" w:color="auto"/>
        <w:left w:val="none" w:sz="0" w:space="0" w:color="auto"/>
        <w:bottom w:val="none" w:sz="0" w:space="0" w:color="auto"/>
        <w:right w:val="none" w:sz="0" w:space="0" w:color="auto"/>
      </w:divBdr>
    </w:div>
    <w:div w:id="349138470">
      <w:bodyDiv w:val="1"/>
      <w:marLeft w:val="0"/>
      <w:marRight w:val="0"/>
      <w:marTop w:val="0"/>
      <w:marBottom w:val="0"/>
      <w:divBdr>
        <w:top w:val="none" w:sz="0" w:space="0" w:color="auto"/>
        <w:left w:val="none" w:sz="0" w:space="0" w:color="auto"/>
        <w:bottom w:val="none" w:sz="0" w:space="0" w:color="auto"/>
        <w:right w:val="none" w:sz="0" w:space="0" w:color="auto"/>
      </w:divBdr>
    </w:div>
    <w:div w:id="349189780">
      <w:bodyDiv w:val="1"/>
      <w:marLeft w:val="0"/>
      <w:marRight w:val="0"/>
      <w:marTop w:val="0"/>
      <w:marBottom w:val="0"/>
      <w:divBdr>
        <w:top w:val="none" w:sz="0" w:space="0" w:color="auto"/>
        <w:left w:val="none" w:sz="0" w:space="0" w:color="auto"/>
        <w:bottom w:val="none" w:sz="0" w:space="0" w:color="auto"/>
        <w:right w:val="none" w:sz="0" w:space="0" w:color="auto"/>
      </w:divBdr>
    </w:div>
    <w:div w:id="350761991">
      <w:bodyDiv w:val="1"/>
      <w:marLeft w:val="0"/>
      <w:marRight w:val="0"/>
      <w:marTop w:val="0"/>
      <w:marBottom w:val="0"/>
      <w:divBdr>
        <w:top w:val="none" w:sz="0" w:space="0" w:color="auto"/>
        <w:left w:val="none" w:sz="0" w:space="0" w:color="auto"/>
        <w:bottom w:val="none" w:sz="0" w:space="0" w:color="auto"/>
        <w:right w:val="none" w:sz="0" w:space="0" w:color="auto"/>
      </w:divBdr>
    </w:div>
    <w:div w:id="350841010">
      <w:bodyDiv w:val="1"/>
      <w:marLeft w:val="0"/>
      <w:marRight w:val="0"/>
      <w:marTop w:val="0"/>
      <w:marBottom w:val="0"/>
      <w:divBdr>
        <w:top w:val="none" w:sz="0" w:space="0" w:color="auto"/>
        <w:left w:val="none" w:sz="0" w:space="0" w:color="auto"/>
        <w:bottom w:val="none" w:sz="0" w:space="0" w:color="auto"/>
        <w:right w:val="none" w:sz="0" w:space="0" w:color="auto"/>
      </w:divBdr>
    </w:div>
    <w:div w:id="351147367">
      <w:bodyDiv w:val="1"/>
      <w:marLeft w:val="0"/>
      <w:marRight w:val="0"/>
      <w:marTop w:val="0"/>
      <w:marBottom w:val="0"/>
      <w:divBdr>
        <w:top w:val="none" w:sz="0" w:space="0" w:color="auto"/>
        <w:left w:val="none" w:sz="0" w:space="0" w:color="auto"/>
        <w:bottom w:val="none" w:sz="0" w:space="0" w:color="auto"/>
        <w:right w:val="none" w:sz="0" w:space="0" w:color="auto"/>
      </w:divBdr>
    </w:div>
    <w:div w:id="351611580">
      <w:bodyDiv w:val="1"/>
      <w:marLeft w:val="0"/>
      <w:marRight w:val="0"/>
      <w:marTop w:val="0"/>
      <w:marBottom w:val="0"/>
      <w:divBdr>
        <w:top w:val="none" w:sz="0" w:space="0" w:color="auto"/>
        <w:left w:val="none" w:sz="0" w:space="0" w:color="auto"/>
        <w:bottom w:val="none" w:sz="0" w:space="0" w:color="auto"/>
        <w:right w:val="none" w:sz="0" w:space="0" w:color="auto"/>
      </w:divBdr>
      <w:divsChild>
        <w:div w:id="20278844">
          <w:marLeft w:val="480"/>
          <w:marRight w:val="0"/>
          <w:marTop w:val="0"/>
          <w:marBottom w:val="0"/>
          <w:divBdr>
            <w:top w:val="none" w:sz="0" w:space="0" w:color="auto"/>
            <w:left w:val="none" w:sz="0" w:space="0" w:color="auto"/>
            <w:bottom w:val="none" w:sz="0" w:space="0" w:color="auto"/>
            <w:right w:val="none" w:sz="0" w:space="0" w:color="auto"/>
          </w:divBdr>
        </w:div>
        <w:div w:id="591470353">
          <w:marLeft w:val="480"/>
          <w:marRight w:val="0"/>
          <w:marTop w:val="0"/>
          <w:marBottom w:val="0"/>
          <w:divBdr>
            <w:top w:val="none" w:sz="0" w:space="0" w:color="auto"/>
            <w:left w:val="none" w:sz="0" w:space="0" w:color="auto"/>
            <w:bottom w:val="none" w:sz="0" w:space="0" w:color="auto"/>
            <w:right w:val="none" w:sz="0" w:space="0" w:color="auto"/>
          </w:divBdr>
        </w:div>
        <w:div w:id="962928029">
          <w:marLeft w:val="480"/>
          <w:marRight w:val="0"/>
          <w:marTop w:val="0"/>
          <w:marBottom w:val="0"/>
          <w:divBdr>
            <w:top w:val="none" w:sz="0" w:space="0" w:color="auto"/>
            <w:left w:val="none" w:sz="0" w:space="0" w:color="auto"/>
            <w:bottom w:val="none" w:sz="0" w:space="0" w:color="auto"/>
            <w:right w:val="none" w:sz="0" w:space="0" w:color="auto"/>
          </w:divBdr>
        </w:div>
        <w:div w:id="1155993544">
          <w:marLeft w:val="480"/>
          <w:marRight w:val="0"/>
          <w:marTop w:val="0"/>
          <w:marBottom w:val="0"/>
          <w:divBdr>
            <w:top w:val="none" w:sz="0" w:space="0" w:color="auto"/>
            <w:left w:val="none" w:sz="0" w:space="0" w:color="auto"/>
            <w:bottom w:val="none" w:sz="0" w:space="0" w:color="auto"/>
            <w:right w:val="none" w:sz="0" w:space="0" w:color="auto"/>
          </w:divBdr>
        </w:div>
        <w:div w:id="1550800185">
          <w:marLeft w:val="480"/>
          <w:marRight w:val="0"/>
          <w:marTop w:val="0"/>
          <w:marBottom w:val="0"/>
          <w:divBdr>
            <w:top w:val="none" w:sz="0" w:space="0" w:color="auto"/>
            <w:left w:val="none" w:sz="0" w:space="0" w:color="auto"/>
            <w:bottom w:val="none" w:sz="0" w:space="0" w:color="auto"/>
            <w:right w:val="none" w:sz="0" w:space="0" w:color="auto"/>
          </w:divBdr>
        </w:div>
        <w:div w:id="1890417843">
          <w:marLeft w:val="480"/>
          <w:marRight w:val="0"/>
          <w:marTop w:val="0"/>
          <w:marBottom w:val="0"/>
          <w:divBdr>
            <w:top w:val="none" w:sz="0" w:space="0" w:color="auto"/>
            <w:left w:val="none" w:sz="0" w:space="0" w:color="auto"/>
            <w:bottom w:val="none" w:sz="0" w:space="0" w:color="auto"/>
            <w:right w:val="none" w:sz="0" w:space="0" w:color="auto"/>
          </w:divBdr>
        </w:div>
        <w:div w:id="2107114032">
          <w:marLeft w:val="480"/>
          <w:marRight w:val="0"/>
          <w:marTop w:val="0"/>
          <w:marBottom w:val="0"/>
          <w:divBdr>
            <w:top w:val="none" w:sz="0" w:space="0" w:color="auto"/>
            <w:left w:val="none" w:sz="0" w:space="0" w:color="auto"/>
            <w:bottom w:val="none" w:sz="0" w:space="0" w:color="auto"/>
            <w:right w:val="none" w:sz="0" w:space="0" w:color="auto"/>
          </w:divBdr>
        </w:div>
      </w:divsChild>
    </w:div>
    <w:div w:id="351955825">
      <w:bodyDiv w:val="1"/>
      <w:marLeft w:val="0"/>
      <w:marRight w:val="0"/>
      <w:marTop w:val="0"/>
      <w:marBottom w:val="0"/>
      <w:divBdr>
        <w:top w:val="none" w:sz="0" w:space="0" w:color="auto"/>
        <w:left w:val="none" w:sz="0" w:space="0" w:color="auto"/>
        <w:bottom w:val="none" w:sz="0" w:space="0" w:color="auto"/>
        <w:right w:val="none" w:sz="0" w:space="0" w:color="auto"/>
      </w:divBdr>
    </w:div>
    <w:div w:id="352268603">
      <w:bodyDiv w:val="1"/>
      <w:marLeft w:val="0"/>
      <w:marRight w:val="0"/>
      <w:marTop w:val="0"/>
      <w:marBottom w:val="0"/>
      <w:divBdr>
        <w:top w:val="none" w:sz="0" w:space="0" w:color="auto"/>
        <w:left w:val="none" w:sz="0" w:space="0" w:color="auto"/>
        <w:bottom w:val="none" w:sz="0" w:space="0" w:color="auto"/>
        <w:right w:val="none" w:sz="0" w:space="0" w:color="auto"/>
      </w:divBdr>
      <w:divsChild>
        <w:div w:id="424769820">
          <w:marLeft w:val="480"/>
          <w:marRight w:val="0"/>
          <w:marTop w:val="0"/>
          <w:marBottom w:val="0"/>
          <w:divBdr>
            <w:top w:val="none" w:sz="0" w:space="0" w:color="auto"/>
            <w:left w:val="none" w:sz="0" w:space="0" w:color="auto"/>
            <w:bottom w:val="none" w:sz="0" w:space="0" w:color="auto"/>
            <w:right w:val="none" w:sz="0" w:space="0" w:color="auto"/>
          </w:divBdr>
        </w:div>
        <w:div w:id="758989515">
          <w:marLeft w:val="480"/>
          <w:marRight w:val="0"/>
          <w:marTop w:val="0"/>
          <w:marBottom w:val="0"/>
          <w:divBdr>
            <w:top w:val="none" w:sz="0" w:space="0" w:color="auto"/>
            <w:left w:val="none" w:sz="0" w:space="0" w:color="auto"/>
            <w:bottom w:val="none" w:sz="0" w:space="0" w:color="auto"/>
            <w:right w:val="none" w:sz="0" w:space="0" w:color="auto"/>
          </w:divBdr>
        </w:div>
        <w:div w:id="937981189">
          <w:marLeft w:val="480"/>
          <w:marRight w:val="0"/>
          <w:marTop w:val="0"/>
          <w:marBottom w:val="0"/>
          <w:divBdr>
            <w:top w:val="none" w:sz="0" w:space="0" w:color="auto"/>
            <w:left w:val="none" w:sz="0" w:space="0" w:color="auto"/>
            <w:bottom w:val="none" w:sz="0" w:space="0" w:color="auto"/>
            <w:right w:val="none" w:sz="0" w:space="0" w:color="auto"/>
          </w:divBdr>
        </w:div>
        <w:div w:id="1049066171">
          <w:marLeft w:val="480"/>
          <w:marRight w:val="0"/>
          <w:marTop w:val="0"/>
          <w:marBottom w:val="0"/>
          <w:divBdr>
            <w:top w:val="none" w:sz="0" w:space="0" w:color="auto"/>
            <w:left w:val="none" w:sz="0" w:space="0" w:color="auto"/>
            <w:bottom w:val="none" w:sz="0" w:space="0" w:color="auto"/>
            <w:right w:val="none" w:sz="0" w:space="0" w:color="auto"/>
          </w:divBdr>
        </w:div>
        <w:div w:id="1140269122">
          <w:marLeft w:val="480"/>
          <w:marRight w:val="0"/>
          <w:marTop w:val="0"/>
          <w:marBottom w:val="0"/>
          <w:divBdr>
            <w:top w:val="none" w:sz="0" w:space="0" w:color="auto"/>
            <w:left w:val="none" w:sz="0" w:space="0" w:color="auto"/>
            <w:bottom w:val="none" w:sz="0" w:space="0" w:color="auto"/>
            <w:right w:val="none" w:sz="0" w:space="0" w:color="auto"/>
          </w:divBdr>
        </w:div>
        <w:div w:id="1169906446">
          <w:marLeft w:val="480"/>
          <w:marRight w:val="0"/>
          <w:marTop w:val="0"/>
          <w:marBottom w:val="0"/>
          <w:divBdr>
            <w:top w:val="none" w:sz="0" w:space="0" w:color="auto"/>
            <w:left w:val="none" w:sz="0" w:space="0" w:color="auto"/>
            <w:bottom w:val="none" w:sz="0" w:space="0" w:color="auto"/>
            <w:right w:val="none" w:sz="0" w:space="0" w:color="auto"/>
          </w:divBdr>
        </w:div>
        <w:div w:id="1205681316">
          <w:marLeft w:val="480"/>
          <w:marRight w:val="0"/>
          <w:marTop w:val="0"/>
          <w:marBottom w:val="0"/>
          <w:divBdr>
            <w:top w:val="none" w:sz="0" w:space="0" w:color="auto"/>
            <w:left w:val="none" w:sz="0" w:space="0" w:color="auto"/>
            <w:bottom w:val="none" w:sz="0" w:space="0" w:color="auto"/>
            <w:right w:val="none" w:sz="0" w:space="0" w:color="auto"/>
          </w:divBdr>
        </w:div>
        <w:div w:id="1379938644">
          <w:marLeft w:val="480"/>
          <w:marRight w:val="0"/>
          <w:marTop w:val="0"/>
          <w:marBottom w:val="0"/>
          <w:divBdr>
            <w:top w:val="none" w:sz="0" w:space="0" w:color="auto"/>
            <w:left w:val="none" w:sz="0" w:space="0" w:color="auto"/>
            <w:bottom w:val="none" w:sz="0" w:space="0" w:color="auto"/>
            <w:right w:val="none" w:sz="0" w:space="0" w:color="auto"/>
          </w:divBdr>
        </w:div>
        <w:div w:id="1389109533">
          <w:marLeft w:val="480"/>
          <w:marRight w:val="0"/>
          <w:marTop w:val="0"/>
          <w:marBottom w:val="0"/>
          <w:divBdr>
            <w:top w:val="none" w:sz="0" w:space="0" w:color="auto"/>
            <w:left w:val="none" w:sz="0" w:space="0" w:color="auto"/>
            <w:bottom w:val="none" w:sz="0" w:space="0" w:color="auto"/>
            <w:right w:val="none" w:sz="0" w:space="0" w:color="auto"/>
          </w:divBdr>
        </w:div>
        <w:div w:id="1678270024">
          <w:marLeft w:val="480"/>
          <w:marRight w:val="0"/>
          <w:marTop w:val="0"/>
          <w:marBottom w:val="0"/>
          <w:divBdr>
            <w:top w:val="none" w:sz="0" w:space="0" w:color="auto"/>
            <w:left w:val="none" w:sz="0" w:space="0" w:color="auto"/>
            <w:bottom w:val="none" w:sz="0" w:space="0" w:color="auto"/>
            <w:right w:val="none" w:sz="0" w:space="0" w:color="auto"/>
          </w:divBdr>
        </w:div>
        <w:div w:id="1816288207">
          <w:marLeft w:val="480"/>
          <w:marRight w:val="0"/>
          <w:marTop w:val="0"/>
          <w:marBottom w:val="0"/>
          <w:divBdr>
            <w:top w:val="none" w:sz="0" w:space="0" w:color="auto"/>
            <w:left w:val="none" w:sz="0" w:space="0" w:color="auto"/>
            <w:bottom w:val="none" w:sz="0" w:space="0" w:color="auto"/>
            <w:right w:val="none" w:sz="0" w:space="0" w:color="auto"/>
          </w:divBdr>
        </w:div>
        <w:div w:id="1925186004">
          <w:marLeft w:val="480"/>
          <w:marRight w:val="0"/>
          <w:marTop w:val="0"/>
          <w:marBottom w:val="0"/>
          <w:divBdr>
            <w:top w:val="none" w:sz="0" w:space="0" w:color="auto"/>
            <w:left w:val="none" w:sz="0" w:space="0" w:color="auto"/>
            <w:bottom w:val="none" w:sz="0" w:space="0" w:color="auto"/>
            <w:right w:val="none" w:sz="0" w:space="0" w:color="auto"/>
          </w:divBdr>
        </w:div>
        <w:div w:id="1938441546">
          <w:marLeft w:val="480"/>
          <w:marRight w:val="0"/>
          <w:marTop w:val="0"/>
          <w:marBottom w:val="0"/>
          <w:divBdr>
            <w:top w:val="none" w:sz="0" w:space="0" w:color="auto"/>
            <w:left w:val="none" w:sz="0" w:space="0" w:color="auto"/>
            <w:bottom w:val="none" w:sz="0" w:space="0" w:color="auto"/>
            <w:right w:val="none" w:sz="0" w:space="0" w:color="auto"/>
          </w:divBdr>
        </w:div>
        <w:div w:id="1957982897">
          <w:marLeft w:val="480"/>
          <w:marRight w:val="0"/>
          <w:marTop w:val="0"/>
          <w:marBottom w:val="0"/>
          <w:divBdr>
            <w:top w:val="none" w:sz="0" w:space="0" w:color="auto"/>
            <w:left w:val="none" w:sz="0" w:space="0" w:color="auto"/>
            <w:bottom w:val="none" w:sz="0" w:space="0" w:color="auto"/>
            <w:right w:val="none" w:sz="0" w:space="0" w:color="auto"/>
          </w:divBdr>
        </w:div>
      </w:divsChild>
    </w:div>
    <w:div w:id="354383281">
      <w:bodyDiv w:val="1"/>
      <w:marLeft w:val="0"/>
      <w:marRight w:val="0"/>
      <w:marTop w:val="0"/>
      <w:marBottom w:val="0"/>
      <w:divBdr>
        <w:top w:val="none" w:sz="0" w:space="0" w:color="auto"/>
        <w:left w:val="none" w:sz="0" w:space="0" w:color="auto"/>
        <w:bottom w:val="none" w:sz="0" w:space="0" w:color="auto"/>
        <w:right w:val="none" w:sz="0" w:space="0" w:color="auto"/>
      </w:divBdr>
    </w:div>
    <w:div w:id="357004121">
      <w:bodyDiv w:val="1"/>
      <w:marLeft w:val="0"/>
      <w:marRight w:val="0"/>
      <w:marTop w:val="0"/>
      <w:marBottom w:val="0"/>
      <w:divBdr>
        <w:top w:val="none" w:sz="0" w:space="0" w:color="auto"/>
        <w:left w:val="none" w:sz="0" w:space="0" w:color="auto"/>
        <w:bottom w:val="none" w:sz="0" w:space="0" w:color="auto"/>
        <w:right w:val="none" w:sz="0" w:space="0" w:color="auto"/>
      </w:divBdr>
    </w:div>
    <w:div w:id="357899486">
      <w:bodyDiv w:val="1"/>
      <w:marLeft w:val="0"/>
      <w:marRight w:val="0"/>
      <w:marTop w:val="0"/>
      <w:marBottom w:val="0"/>
      <w:divBdr>
        <w:top w:val="none" w:sz="0" w:space="0" w:color="auto"/>
        <w:left w:val="none" w:sz="0" w:space="0" w:color="auto"/>
        <w:bottom w:val="none" w:sz="0" w:space="0" w:color="auto"/>
        <w:right w:val="none" w:sz="0" w:space="0" w:color="auto"/>
      </w:divBdr>
    </w:div>
    <w:div w:id="359819898">
      <w:bodyDiv w:val="1"/>
      <w:marLeft w:val="0"/>
      <w:marRight w:val="0"/>
      <w:marTop w:val="0"/>
      <w:marBottom w:val="0"/>
      <w:divBdr>
        <w:top w:val="none" w:sz="0" w:space="0" w:color="auto"/>
        <w:left w:val="none" w:sz="0" w:space="0" w:color="auto"/>
        <w:bottom w:val="none" w:sz="0" w:space="0" w:color="auto"/>
        <w:right w:val="none" w:sz="0" w:space="0" w:color="auto"/>
      </w:divBdr>
    </w:div>
    <w:div w:id="360085131">
      <w:bodyDiv w:val="1"/>
      <w:marLeft w:val="0"/>
      <w:marRight w:val="0"/>
      <w:marTop w:val="0"/>
      <w:marBottom w:val="0"/>
      <w:divBdr>
        <w:top w:val="none" w:sz="0" w:space="0" w:color="auto"/>
        <w:left w:val="none" w:sz="0" w:space="0" w:color="auto"/>
        <w:bottom w:val="none" w:sz="0" w:space="0" w:color="auto"/>
        <w:right w:val="none" w:sz="0" w:space="0" w:color="auto"/>
      </w:divBdr>
    </w:div>
    <w:div w:id="360714599">
      <w:bodyDiv w:val="1"/>
      <w:marLeft w:val="0"/>
      <w:marRight w:val="0"/>
      <w:marTop w:val="0"/>
      <w:marBottom w:val="0"/>
      <w:divBdr>
        <w:top w:val="none" w:sz="0" w:space="0" w:color="auto"/>
        <w:left w:val="none" w:sz="0" w:space="0" w:color="auto"/>
        <w:bottom w:val="none" w:sz="0" w:space="0" w:color="auto"/>
        <w:right w:val="none" w:sz="0" w:space="0" w:color="auto"/>
      </w:divBdr>
      <w:divsChild>
        <w:div w:id="166947491">
          <w:marLeft w:val="480"/>
          <w:marRight w:val="0"/>
          <w:marTop w:val="0"/>
          <w:marBottom w:val="0"/>
          <w:divBdr>
            <w:top w:val="none" w:sz="0" w:space="0" w:color="auto"/>
            <w:left w:val="none" w:sz="0" w:space="0" w:color="auto"/>
            <w:bottom w:val="none" w:sz="0" w:space="0" w:color="auto"/>
            <w:right w:val="none" w:sz="0" w:space="0" w:color="auto"/>
          </w:divBdr>
        </w:div>
        <w:div w:id="232199107">
          <w:marLeft w:val="480"/>
          <w:marRight w:val="0"/>
          <w:marTop w:val="0"/>
          <w:marBottom w:val="0"/>
          <w:divBdr>
            <w:top w:val="none" w:sz="0" w:space="0" w:color="auto"/>
            <w:left w:val="none" w:sz="0" w:space="0" w:color="auto"/>
            <w:bottom w:val="none" w:sz="0" w:space="0" w:color="auto"/>
            <w:right w:val="none" w:sz="0" w:space="0" w:color="auto"/>
          </w:divBdr>
        </w:div>
        <w:div w:id="357396313">
          <w:marLeft w:val="480"/>
          <w:marRight w:val="0"/>
          <w:marTop w:val="0"/>
          <w:marBottom w:val="0"/>
          <w:divBdr>
            <w:top w:val="none" w:sz="0" w:space="0" w:color="auto"/>
            <w:left w:val="none" w:sz="0" w:space="0" w:color="auto"/>
            <w:bottom w:val="none" w:sz="0" w:space="0" w:color="auto"/>
            <w:right w:val="none" w:sz="0" w:space="0" w:color="auto"/>
          </w:divBdr>
        </w:div>
        <w:div w:id="550728929">
          <w:marLeft w:val="480"/>
          <w:marRight w:val="0"/>
          <w:marTop w:val="0"/>
          <w:marBottom w:val="0"/>
          <w:divBdr>
            <w:top w:val="none" w:sz="0" w:space="0" w:color="auto"/>
            <w:left w:val="none" w:sz="0" w:space="0" w:color="auto"/>
            <w:bottom w:val="none" w:sz="0" w:space="0" w:color="auto"/>
            <w:right w:val="none" w:sz="0" w:space="0" w:color="auto"/>
          </w:divBdr>
        </w:div>
        <w:div w:id="711148745">
          <w:marLeft w:val="480"/>
          <w:marRight w:val="0"/>
          <w:marTop w:val="0"/>
          <w:marBottom w:val="0"/>
          <w:divBdr>
            <w:top w:val="none" w:sz="0" w:space="0" w:color="auto"/>
            <w:left w:val="none" w:sz="0" w:space="0" w:color="auto"/>
            <w:bottom w:val="none" w:sz="0" w:space="0" w:color="auto"/>
            <w:right w:val="none" w:sz="0" w:space="0" w:color="auto"/>
          </w:divBdr>
        </w:div>
        <w:div w:id="1300453918">
          <w:marLeft w:val="480"/>
          <w:marRight w:val="0"/>
          <w:marTop w:val="0"/>
          <w:marBottom w:val="0"/>
          <w:divBdr>
            <w:top w:val="none" w:sz="0" w:space="0" w:color="auto"/>
            <w:left w:val="none" w:sz="0" w:space="0" w:color="auto"/>
            <w:bottom w:val="none" w:sz="0" w:space="0" w:color="auto"/>
            <w:right w:val="none" w:sz="0" w:space="0" w:color="auto"/>
          </w:divBdr>
        </w:div>
        <w:div w:id="1316840523">
          <w:marLeft w:val="480"/>
          <w:marRight w:val="0"/>
          <w:marTop w:val="0"/>
          <w:marBottom w:val="0"/>
          <w:divBdr>
            <w:top w:val="none" w:sz="0" w:space="0" w:color="auto"/>
            <w:left w:val="none" w:sz="0" w:space="0" w:color="auto"/>
            <w:bottom w:val="none" w:sz="0" w:space="0" w:color="auto"/>
            <w:right w:val="none" w:sz="0" w:space="0" w:color="auto"/>
          </w:divBdr>
        </w:div>
        <w:div w:id="1319650154">
          <w:marLeft w:val="480"/>
          <w:marRight w:val="0"/>
          <w:marTop w:val="0"/>
          <w:marBottom w:val="0"/>
          <w:divBdr>
            <w:top w:val="none" w:sz="0" w:space="0" w:color="auto"/>
            <w:left w:val="none" w:sz="0" w:space="0" w:color="auto"/>
            <w:bottom w:val="none" w:sz="0" w:space="0" w:color="auto"/>
            <w:right w:val="none" w:sz="0" w:space="0" w:color="auto"/>
          </w:divBdr>
        </w:div>
        <w:div w:id="1375930704">
          <w:marLeft w:val="480"/>
          <w:marRight w:val="0"/>
          <w:marTop w:val="0"/>
          <w:marBottom w:val="0"/>
          <w:divBdr>
            <w:top w:val="none" w:sz="0" w:space="0" w:color="auto"/>
            <w:left w:val="none" w:sz="0" w:space="0" w:color="auto"/>
            <w:bottom w:val="none" w:sz="0" w:space="0" w:color="auto"/>
            <w:right w:val="none" w:sz="0" w:space="0" w:color="auto"/>
          </w:divBdr>
        </w:div>
        <w:div w:id="1386683465">
          <w:marLeft w:val="480"/>
          <w:marRight w:val="0"/>
          <w:marTop w:val="0"/>
          <w:marBottom w:val="0"/>
          <w:divBdr>
            <w:top w:val="none" w:sz="0" w:space="0" w:color="auto"/>
            <w:left w:val="none" w:sz="0" w:space="0" w:color="auto"/>
            <w:bottom w:val="none" w:sz="0" w:space="0" w:color="auto"/>
            <w:right w:val="none" w:sz="0" w:space="0" w:color="auto"/>
          </w:divBdr>
        </w:div>
        <w:div w:id="1613514909">
          <w:marLeft w:val="480"/>
          <w:marRight w:val="0"/>
          <w:marTop w:val="0"/>
          <w:marBottom w:val="0"/>
          <w:divBdr>
            <w:top w:val="none" w:sz="0" w:space="0" w:color="auto"/>
            <w:left w:val="none" w:sz="0" w:space="0" w:color="auto"/>
            <w:bottom w:val="none" w:sz="0" w:space="0" w:color="auto"/>
            <w:right w:val="none" w:sz="0" w:space="0" w:color="auto"/>
          </w:divBdr>
        </w:div>
        <w:div w:id="1702051451">
          <w:marLeft w:val="480"/>
          <w:marRight w:val="0"/>
          <w:marTop w:val="0"/>
          <w:marBottom w:val="0"/>
          <w:divBdr>
            <w:top w:val="none" w:sz="0" w:space="0" w:color="auto"/>
            <w:left w:val="none" w:sz="0" w:space="0" w:color="auto"/>
            <w:bottom w:val="none" w:sz="0" w:space="0" w:color="auto"/>
            <w:right w:val="none" w:sz="0" w:space="0" w:color="auto"/>
          </w:divBdr>
        </w:div>
        <w:div w:id="1785421743">
          <w:marLeft w:val="480"/>
          <w:marRight w:val="0"/>
          <w:marTop w:val="0"/>
          <w:marBottom w:val="0"/>
          <w:divBdr>
            <w:top w:val="none" w:sz="0" w:space="0" w:color="auto"/>
            <w:left w:val="none" w:sz="0" w:space="0" w:color="auto"/>
            <w:bottom w:val="none" w:sz="0" w:space="0" w:color="auto"/>
            <w:right w:val="none" w:sz="0" w:space="0" w:color="auto"/>
          </w:divBdr>
        </w:div>
        <w:div w:id="1786654418">
          <w:marLeft w:val="480"/>
          <w:marRight w:val="0"/>
          <w:marTop w:val="0"/>
          <w:marBottom w:val="0"/>
          <w:divBdr>
            <w:top w:val="none" w:sz="0" w:space="0" w:color="auto"/>
            <w:left w:val="none" w:sz="0" w:space="0" w:color="auto"/>
            <w:bottom w:val="none" w:sz="0" w:space="0" w:color="auto"/>
            <w:right w:val="none" w:sz="0" w:space="0" w:color="auto"/>
          </w:divBdr>
        </w:div>
        <w:div w:id="1912228171">
          <w:marLeft w:val="480"/>
          <w:marRight w:val="0"/>
          <w:marTop w:val="0"/>
          <w:marBottom w:val="0"/>
          <w:divBdr>
            <w:top w:val="none" w:sz="0" w:space="0" w:color="auto"/>
            <w:left w:val="none" w:sz="0" w:space="0" w:color="auto"/>
            <w:bottom w:val="none" w:sz="0" w:space="0" w:color="auto"/>
            <w:right w:val="none" w:sz="0" w:space="0" w:color="auto"/>
          </w:divBdr>
        </w:div>
      </w:divsChild>
    </w:div>
    <w:div w:id="361710814">
      <w:bodyDiv w:val="1"/>
      <w:marLeft w:val="0"/>
      <w:marRight w:val="0"/>
      <w:marTop w:val="0"/>
      <w:marBottom w:val="0"/>
      <w:divBdr>
        <w:top w:val="none" w:sz="0" w:space="0" w:color="auto"/>
        <w:left w:val="none" w:sz="0" w:space="0" w:color="auto"/>
        <w:bottom w:val="none" w:sz="0" w:space="0" w:color="auto"/>
        <w:right w:val="none" w:sz="0" w:space="0" w:color="auto"/>
      </w:divBdr>
    </w:div>
    <w:div w:id="363676828">
      <w:bodyDiv w:val="1"/>
      <w:marLeft w:val="0"/>
      <w:marRight w:val="0"/>
      <w:marTop w:val="0"/>
      <w:marBottom w:val="0"/>
      <w:divBdr>
        <w:top w:val="none" w:sz="0" w:space="0" w:color="auto"/>
        <w:left w:val="none" w:sz="0" w:space="0" w:color="auto"/>
        <w:bottom w:val="none" w:sz="0" w:space="0" w:color="auto"/>
        <w:right w:val="none" w:sz="0" w:space="0" w:color="auto"/>
      </w:divBdr>
    </w:div>
    <w:div w:id="364335971">
      <w:bodyDiv w:val="1"/>
      <w:marLeft w:val="0"/>
      <w:marRight w:val="0"/>
      <w:marTop w:val="0"/>
      <w:marBottom w:val="0"/>
      <w:divBdr>
        <w:top w:val="none" w:sz="0" w:space="0" w:color="auto"/>
        <w:left w:val="none" w:sz="0" w:space="0" w:color="auto"/>
        <w:bottom w:val="none" w:sz="0" w:space="0" w:color="auto"/>
        <w:right w:val="none" w:sz="0" w:space="0" w:color="auto"/>
      </w:divBdr>
    </w:div>
    <w:div w:id="364913266">
      <w:bodyDiv w:val="1"/>
      <w:marLeft w:val="0"/>
      <w:marRight w:val="0"/>
      <w:marTop w:val="0"/>
      <w:marBottom w:val="0"/>
      <w:divBdr>
        <w:top w:val="none" w:sz="0" w:space="0" w:color="auto"/>
        <w:left w:val="none" w:sz="0" w:space="0" w:color="auto"/>
        <w:bottom w:val="none" w:sz="0" w:space="0" w:color="auto"/>
        <w:right w:val="none" w:sz="0" w:space="0" w:color="auto"/>
      </w:divBdr>
    </w:div>
    <w:div w:id="365107649">
      <w:bodyDiv w:val="1"/>
      <w:marLeft w:val="0"/>
      <w:marRight w:val="0"/>
      <w:marTop w:val="0"/>
      <w:marBottom w:val="0"/>
      <w:divBdr>
        <w:top w:val="none" w:sz="0" w:space="0" w:color="auto"/>
        <w:left w:val="none" w:sz="0" w:space="0" w:color="auto"/>
        <w:bottom w:val="none" w:sz="0" w:space="0" w:color="auto"/>
        <w:right w:val="none" w:sz="0" w:space="0" w:color="auto"/>
      </w:divBdr>
      <w:divsChild>
        <w:div w:id="113405234">
          <w:marLeft w:val="480"/>
          <w:marRight w:val="0"/>
          <w:marTop w:val="0"/>
          <w:marBottom w:val="0"/>
          <w:divBdr>
            <w:top w:val="none" w:sz="0" w:space="0" w:color="auto"/>
            <w:left w:val="none" w:sz="0" w:space="0" w:color="auto"/>
            <w:bottom w:val="none" w:sz="0" w:space="0" w:color="auto"/>
            <w:right w:val="none" w:sz="0" w:space="0" w:color="auto"/>
          </w:divBdr>
        </w:div>
        <w:div w:id="212009242">
          <w:marLeft w:val="480"/>
          <w:marRight w:val="0"/>
          <w:marTop w:val="0"/>
          <w:marBottom w:val="0"/>
          <w:divBdr>
            <w:top w:val="none" w:sz="0" w:space="0" w:color="auto"/>
            <w:left w:val="none" w:sz="0" w:space="0" w:color="auto"/>
            <w:bottom w:val="none" w:sz="0" w:space="0" w:color="auto"/>
            <w:right w:val="none" w:sz="0" w:space="0" w:color="auto"/>
          </w:divBdr>
        </w:div>
        <w:div w:id="247884350">
          <w:marLeft w:val="480"/>
          <w:marRight w:val="0"/>
          <w:marTop w:val="0"/>
          <w:marBottom w:val="0"/>
          <w:divBdr>
            <w:top w:val="none" w:sz="0" w:space="0" w:color="auto"/>
            <w:left w:val="none" w:sz="0" w:space="0" w:color="auto"/>
            <w:bottom w:val="none" w:sz="0" w:space="0" w:color="auto"/>
            <w:right w:val="none" w:sz="0" w:space="0" w:color="auto"/>
          </w:divBdr>
        </w:div>
        <w:div w:id="251789717">
          <w:marLeft w:val="480"/>
          <w:marRight w:val="0"/>
          <w:marTop w:val="0"/>
          <w:marBottom w:val="0"/>
          <w:divBdr>
            <w:top w:val="none" w:sz="0" w:space="0" w:color="auto"/>
            <w:left w:val="none" w:sz="0" w:space="0" w:color="auto"/>
            <w:bottom w:val="none" w:sz="0" w:space="0" w:color="auto"/>
            <w:right w:val="none" w:sz="0" w:space="0" w:color="auto"/>
          </w:divBdr>
        </w:div>
        <w:div w:id="279530700">
          <w:marLeft w:val="480"/>
          <w:marRight w:val="0"/>
          <w:marTop w:val="0"/>
          <w:marBottom w:val="0"/>
          <w:divBdr>
            <w:top w:val="none" w:sz="0" w:space="0" w:color="auto"/>
            <w:left w:val="none" w:sz="0" w:space="0" w:color="auto"/>
            <w:bottom w:val="none" w:sz="0" w:space="0" w:color="auto"/>
            <w:right w:val="none" w:sz="0" w:space="0" w:color="auto"/>
          </w:divBdr>
        </w:div>
        <w:div w:id="336884662">
          <w:marLeft w:val="480"/>
          <w:marRight w:val="0"/>
          <w:marTop w:val="0"/>
          <w:marBottom w:val="0"/>
          <w:divBdr>
            <w:top w:val="none" w:sz="0" w:space="0" w:color="auto"/>
            <w:left w:val="none" w:sz="0" w:space="0" w:color="auto"/>
            <w:bottom w:val="none" w:sz="0" w:space="0" w:color="auto"/>
            <w:right w:val="none" w:sz="0" w:space="0" w:color="auto"/>
          </w:divBdr>
        </w:div>
        <w:div w:id="696464257">
          <w:marLeft w:val="480"/>
          <w:marRight w:val="0"/>
          <w:marTop w:val="0"/>
          <w:marBottom w:val="0"/>
          <w:divBdr>
            <w:top w:val="none" w:sz="0" w:space="0" w:color="auto"/>
            <w:left w:val="none" w:sz="0" w:space="0" w:color="auto"/>
            <w:bottom w:val="none" w:sz="0" w:space="0" w:color="auto"/>
            <w:right w:val="none" w:sz="0" w:space="0" w:color="auto"/>
          </w:divBdr>
        </w:div>
        <w:div w:id="742028220">
          <w:marLeft w:val="480"/>
          <w:marRight w:val="0"/>
          <w:marTop w:val="0"/>
          <w:marBottom w:val="0"/>
          <w:divBdr>
            <w:top w:val="none" w:sz="0" w:space="0" w:color="auto"/>
            <w:left w:val="none" w:sz="0" w:space="0" w:color="auto"/>
            <w:bottom w:val="none" w:sz="0" w:space="0" w:color="auto"/>
            <w:right w:val="none" w:sz="0" w:space="0" w:color="auto"/>
          </w:divBdr>
        </w:div>
        <w:div w:id="1479565290">
          <w:marLeft w:val="480"/>
          <w:marRight w:val="0"/>
          <w:marTop w:val="0"/>
          <w:marBottom w:val="0"/>
          <w:divBdr>
            <w:top w:val="none" w:sz="0" w:space="0" w:color="auto"/>
            <w:left w:val="none" w:sz="0" w:space="0" w:color="auto"/>
            <w:bottom w:val="none" w:sz="0" w:space="0" w:color="auto"/>
            <w:right w:val="none" w:sz="0" w:space="0" w:color="auto"/>
          </w:divBdr>
        </w:div>
        <w:div w:id="1719161613">
          <w:marLeft w:val="480"/>
          <w:marRight w:val="0"/>
          <w:marTop w:val="0"/>
          <w:marBottom w:val="0"/>
          <w:divBdr>
            <w:top w:val="none" w:sz="0" w:space="0" w:color="auto"/>
            <w:left w:val="none" w:sz="0" w:space="0" w:color="auto"/>
            <w:bottom w:val="none" w:sz="0" w:space="0" w:color="auto"/>
            <w:right w:val="none" w:sz="0" w:space="0" w:color="auto"/>
          </w:divBdr>
        </w:div>
        <w:div w:id="1812362792">
          <w:marLeft w:val="480"/>
          <w:marRight w:val="0"/>
          <w:marTop w:val="0"/>
          <w:marBottom w:val="0"/>
          <w:divBdr>
            <w:top w:val="none" w:sz="0" w:space="0" w:color="auto"/>
            <w:left w:val="none" w:sz="0" w:space="0" w:color="auto"/>
            <w:bottom w:val="none" w:sz="0" w:space="0" w:color="auto"/>
            <w:right w:val="none" w:sz="0" w:space="0" w:color="auto"/>
          </w:divBdr>
        </w:div>
        <w:div w:id="1888494823">
          <w:marLeft w:val="480"/>
          <w:marRight w:val="0"/>
          <w:marTop w:val="0"/>
          <w:marBottom w:val="0"/>
          <w:divBdr>
            <w:top w:val="none" w:sz="0" w:space="0" w:color="auto"/>
            <w:left w:val="none" w:sz="0" w:space="0" w:color="auto"/>
            <w:bottom w:val="none" w:sz="0" w:space="0" w:color="auto"/>
            <w:right w:val="none" w:sz="0" w:space="0" w:color="auto"/>
          </w:divBdr>
        </w:div>
        <w:div w:id="1923178751">
          <w:marLeft w:val="480"/>
          <w:marRight w:val="0"/>
          <w:marTop w:val="0"/>
          <w:marBottom w:val="0"/>
          <w:divBdr>
            <w:top w:val="none" w:sz="0" w:space="0" w:color="auto"/>
            <w:left w:val="none" w:sz="0" w:space="0" w:color="auto"/>
            <w:bottom w:val="none" w:sz="0" w:space="0" w:color="auto"/>
            <w:right w:val="none" w:sz="0" w:space="0" w:color="auto"/>
          </w:divBdr>
        </w:div>
        <w:div w:id="2013724766">
          <w:marLeft w:val="480"/>
          <w:marRight w:val="0"/>
          <w:marTop w:val="0"/>
          <w:marBottom w:val="0"/>
          <w:divBdr>
            <w:top w:val="none" w:sz="0" w:space="0" w:color="auto"/>
            <w:left w:val="none" w:sz="0" w:space="0" w:color="auto"/>
            <w:bottom w:val="none" w:sz="0" w:space="0" w:color="auto"/>
            <w:right w:val="none" w:sz="0" w:space="0" w:color="auto"/>
          </w:divBdr>
        </w:div>
        <w:div w:id="2075932266">
          <w:marLeft w:val="480"/>
          <w:marRight w:val="0"/>
          <w:marTop w:val="0"/>
          <w:marBottom w:val="0"/>
          <w:divBdr>
            <w:top w:val="none" w:sz="0" w:space="0" w:color="auto"/>
            <w:left w:val="none" w:sz="0" w:space="0" w:color="auto"/>
            <w:bottom w:val="none" w:sz="0" w:space="0" w:color="auto"/>
            <w:right w:val="none" w:sz="0" w:space="0" w:color="auto"/>
          </w:divBdr>
        </w:div>
      </w:divsChild>
    </w:div>
    <w:div w:id="365911068">
      <w:bodyDiv w:val="1"/>
      <w:marLeft w:val="0"/>
      <w:marRight w:val="0"/>
      <w:marTop w:val="0"/>
      <w:marBottom w:val="0"/>
      <w:divBdr>
        <w:top w:val="none" w:sz="0" w:space="0" w:color="auto"/>
        <w:left w:val="none" w:sz="0" w:space="0" w:color="auto"/>
        <w:bottom w:val="none" w:sz="0" w:space="0" w:color="auto"/>
        <w:right w:val="none" w:sz="0" w:space="0" w:color="auto"/>
      </w:divBdr>
      <w:divsChild>
        <w:div w:id="305285457">
          <w:marLeft w:val="480"/>
          <w:marRight w:val="0"/>
          <w:marTop w:val="0"/>
          <w:marBottom w:val="0"/>
          <w:divBdr>
            <w:top w:val="none" w:sz="0" w:space="0" w:color="auto"/>
            <w:left w:val="none" w:sz="0" w:space="0" w:color="auto"/>
            <w:bottom w:val="none" w:sz="0" w:space="0" w:color="auto"/>
            <w:right w:val="none" w:sz="0" w:space="0" w:color="auto"/>
          </w:divBdr>
        </w:div>
        <w:div w:id="498159927">
          <w:marLeft w:val="480"/>
          <w:marRight w:val="0"/>
          <w:marTop w:val="0"/>
          <w:marBottom w:val="0"/>
          <w:divBdr>
            <w:top w:val="none" w:sz="0" w:space="0" w:color="auto"/>
            <w:left w:val="none" w:sz="0" w:space="0" w:color="auto"/>
            <w:bottom w:val="none" w:sz="0" w:space="0" w:color="auto"/>
            <w:right w:val="none" w:sz="0" w:space="0" w:color="auto"/>
          </w:divBdr>
        </w:div>
        <w:div w:id="618609844">
          <w:marLeft w:val="480"/>
          <w:marRight w:val="0"/>
          <w:marTop w:val="0"/>
          <w:marBottom w:val="0"/>
          <w:divBdr>
            <w:top w:val="none" w:sz="0" w:space="0" w:color="auto"/>
            <w:left w:val="none" w:sz="0" w:space="0" w:color="auto"/>
            <w:bottom w:val="none" w:sz="0" w:space="0" w:color="auto"/>
            <w:right w:val="none" w:sz="0" w:space="0" w:color="auto"/>
          </w:divBdr>
        </w:div>
        <w:div w:id="806044991">
          <w:marLeft w:val="480"/>
          <w:marRight w:val="0"/>
          <w:marTop w:val="0"/>
          <w:marBottom w:val="0"/>
          <w:divBdr>
            <w:top w:val="none" w:sz="0" w:space="0" w:color="auto"/>
            <w:left w:val="none" w:sz="0" w:space="0" w:color="auto"/>
            <w:bottom w:val="none" w:sz="0" w:space="0" w:color="auto"/>
            <w:right w:val="none" w:sz="0" w:space="0" w:color="auto"/>
          </w:divBdr>
        </w:div>
        <w:div w:id="906115279">
          <w:marLeft w:val="480"/>
          <w:marRight w:val="0"/>
          <w:marTop w:val="0"/>
          <w:marBottom w:val="0"/>
          <w:divBdr>
            <w:top w:val="none" w:sz="0" w:space="0" w:color="auto"/>
            <w:left w:val="none" w:sz="0" w:space="0" w:color="auto"/>
            <w:bottom w:val="none" w:sz="0" w:space="0" w:color="auto"/>
            <w:right w:val="none" w:sz="0" w:space="0" w:color="auto"/>
          </w:divBdr>
        </w:div>
        <w:div w:id="932323848">
          <w:marLeft w:val="480"/>
          <w:marRight w:val="0"/>
          <w:marTop w:val="0"/>
          <w:marBottom w:val="0"/>
          <w:divBdr>
            <w:top w:val="none" w:sz="0" w:space="0" w:color="auto"/>
            <w:left w:val="none" w:sz="0" w:space="0" w:color="auto"/>
            <w:bottom w:val="none" w:sz="0" w:space="0" w:color="auto"/>
            <w:right w:val="none" w:sz="0" w:space="0" w:color="auto"/>
          </w:divBdr>
        </w:div>
        <w:div w:id="1310742163">
          <w:marLeft w:val="480"/>
          <w:marRight w:val="0"/>
          <w:marTop w:val="0"/>
          <w:marBottom w:val="0"/>
          <w:divBdr>
            <w:top w:val="none" w:sz="0" w:space="0" w:color="auto"/>
            <w:left w:val="none" w:sz="0" w:space="0" w:color="auto"/>
            <w:bottom w:val="none" w:sz="0" w:space="0" w:color="auto"/>
            <w:right w:val="none" w:sz="0" w:space="0" w:color="auto"/>
          </w:divBdr>
        </w:div>
        <w:div w:id="1313951363">
          <w:marLeft w:val="480"/>
          <w:marRight w:val="0"/>
          <w:marTop w:val="0"/>
          <w:marBottom w:val="0"/>
          <w:divBdr>
            <w:top w:val="none" w:sz="0" w:space="0" w:color="auto"/>
            <w:left w:val="none" w:sz="0" w:space="0" w:color="auto"/>
            <w:bottom w:val="none" w:sz="0" w:space="0" w:color="auto"/>
            <w:right w:val="none" w:sz="0" w:space="0" w:color="auto"/>
          </w:divBdr>
        </w:div>
        <w:div w:id="1371415915">
          <w:marLeft w:val="480"/>
          <w:marRight w:val="0"/>
          <w:marTop w:val="0"/>
          <w:marBottom w:val="0"/>
          <w:divBdr>
            <w:top w:val="none" w:sz="0" w:space="0" w:color="auto"/>
            <w:left w:val="none" w:sz="0" w:space="0" w:color="auto"/>
            <w:bottom w:val="none" w:sz="0" w:space="0" w:color="auto"/>
            <w:right w:val="none" w:sz="0" w:space="0" w:color="auto"/>
          </w:divBdr>
        </w:div>
        <w:div w:id="1581056453">
          <w:marLeft w:val="480"/>
          <w:marRight w:val="0"/>
          <w:marTop w:val="0"/>
          <w:marBottom w:val="0"/>
          <w:divBdr>
            <w:top w:val="none" w:sz="0" w:space="0" w:color="auto"/>
            <w:left w:val="none" w:sz="0" w:space="0" w:color="auto"/>
            <w:bottom w:val="none" w:sz="0" w:space="0" w:color="auto"/>
            <w:right w:val="none" w:sz="0" w:space="0" w:color="auto"/>
          </w:divBdr>
        </w:div>
        <w:div w:id="1603101183">
          <w:marLeft w:val="480"/>
          <w:marRight w:val="0"/>
          <w:marTop w:val="0"/>
          <w:marBottom w:val="0"/>
          <w:divBdr>
            <w:top w:val="none" w:sz="0" w:space="0" w:color="auto"/>
            <w:left w:val="none" w:sz="0" w:space="0" w:color="auto"/>
            <w:bottom w:val="none" w:sz="0" w:space="0" w:color="auto"/>
            <w:right w:val="none" w:sz="0" w:space="0" w:color="auto"/>
          </w:divBdr>
        </w:div>
        <w:div w:id="1723941955">
          <w:marLeft w:val="480"/>
          <w:marRight w:val="0"/>
          <w:marTop w:val="0"/>
          <w:marBottom w:val="0"/>
          <w:divBdr>
            <w:top w:val="none" w:sz="0" w:space="0" w:color="auto"/>
            <w:left w:val="none" w:sz="0" w:space="0" w:color="auto"/>
            <w:bottom w:val="none" w:sz="0" w:space="0" w:color="auto"/>
            <w:right w:val="none" w:sz="0" w:space="0" w:color="auto"/>
          </w:divBdr>
        </w:div>
        <w:div w:id="1934119701">
          <w:marLeft w:val="480"/>
          <w:marRight w:val="0"/>
          <w:marTop w:val="0"/>
          <w:marBottom w:val="0"/>
          <w:divBdr>
            <w:top w:val="none" w:sz="0" w:space="0" w:color="auto"/>
            <w:left w:val="none" w:sz="0" w:space="0" w:color="auto"/>
            <w:bottom w:val="none" w:sz="0" w:space="0" w:color="auto"/>
            <w:right w:val="none" w:sz="0" w:space="0" w:color="auto"/>
          </w:divBdr>
        </w:div>
        <w:div w:id="2021353899">
          <w:marLeft w:val="480"/>
          <w:marRight w:val="0"/>
          <w:marTop w:val="0"/>
          <w:marBottom w:val="0"/>
          <w:divBdr>
            <w:top w:val="none" w:sz="0" w:space="0" w:color="auto"/>
            <w:left w:val="none" w:sz="0" w:space="0" w:color="auto"/>
            <w:bottom w:val="none" w:sz="0" w:space="0" w:color="auto"/>
            <w:right w:val="none" w:sz="0" w:space="0" w:color="auto"/>
          </w:divBdr>
        </w:div>
        <w:div w:id="2071999975">
          <w:marLeft w:val="480"/>
          <w:marRight w:val="0"/>
          <w:marTop w:val="0"/>
          <w:marBottom w:val="0"/>
          <w:divBdr>
            <w:top w:val="none" w:sz="0" w:space="0" w:color="auto"/>
            <w:left w:val="none" w:sz="0" w:space="0" w:color="auto"/>
            <w:bottom w:val="none" w:sz="0" w:space="0" w:color="auto"/>
            <w:right w:val="none" w:sz="0" w:space="0" w:color="auto"/>
          </w:divBdr>
        </w:div>
      </w:divsChild>
    </w:div>
    <w:div w:id="366108686">
      <w:bodyDiv w:val="1"/>
      <w:marLeft w:val="0"/>
      <w:marRight w:val="0"/>
      <w:marTop w:val="0"/>
      <w:marBottom w:val="0"/>
      <w:divBdr>
        <w:top w:val="none" w:sz="0" w:space="0" w:color="auto"/>
        <w:left w:val="none" w:sz="0" w:space="0" w:color="auto"/>
        <w:bottom w:val="none" w:sz="0" w:space="0" w:color="auto"/>
        <w:right w:val="none" w:sz="0" w:space="0" w:color="auto"/>
      </w:divBdr>
    </w:div>
    <w:div w:id="368385100">
      <w:bodyDiv w:val="1"/>
      <w:marLeft w:val="0"/>
      <w:marRight w:val="0"/>
      <w:marTop w:val="0"/>
      <w:marBottom w:val="0"/>
      <w:divBdr>
        <w:top w:val="none" w:sz="0" w:space="0" w:color="auto"/>
        <w:left w:val="none" w:sz="0" w:space="0" w:color="auto"/>
        <w:bottom w:val="none" w:sz="0" w:space="0" w:color="auto"/>
        <w:right w:val="none" w:sz="0" w:space="0" w:color="auto"/>
      </w:divBdr>
      <w:divsChild>
        <w:div w:id="111215092">
          <w:marLeft w:val="480"/>
          <w:marRight w:val="0"/>
          <w:marTop w:val="0"/>
          <w:marBottom w:val="0"/>
          <w:divBdr>
            <w:top w:val="none" w:sz="0" w:space="0" w:color="auto"/>
            <w:left w:val="none" w:sz="0" w:space="0" w:color="auto"/>
            <w:bottom w:val="none" w:sz="0" w:space="0" w:color="auto"/>
            <w:right w:val="none" w:sz="0" w:space="0" w:color="auto"/>
          </w:divBdr>
        </w:div>
        <w:div w:id="168377289">
          <w:marLeft w:val="480"/>
          <w:marRight w:val="0"/>
          <w:marTop w:val="0"/>
          <w:marBottom w:val="0"/>
          <w:divBdr>
            <w:top w:val="none" w:sz="0" w:space="0" w:color="auto"/>
            <w:left w:val="none" w:sz="0" w:space="0" w:color="auto"/>
            <w:bottom w:val="none" w:sz="0" w:space="0" w:color="auto"/>
            <w:right w:val="none" w:sz="0" w:space="0" w:color="auto"/>
          </w:divBdr>
        </w:div>
        <w:div w:id="461728799">
          <w:marLeft w:val="480"/>
          <w:marRight w:val="0"/>
          <w:marTop w:val="0"/>
          <w:marBottom w:val="0"/>
          <w:divBdr>
            <w:top w:val="none" w:sz="0" w:space="0" w:color="auto"/>
            <w:left w:val="none" w:sz="0" w:space="0" w:color="auto"/>
            <w:bottom w:val="none" w:sz="0" w:space="0" w:color="auto"/>
            <w:right w:val="none" w:sz="0" w:space="0" w:color="auto"/>
          </w:divBdr>
        </w:div>
        <w:div w:id="511260182">
          <w:marLeft w:val="480"/>
          <w:marRight w:val="0"/>
          <w:marTop w:val="0"/>
          <w:marBottom w:val="0"/>
          <w:divBdr>
            <w:top w:val="none" w:sz="0" w:space="0" w:color="auto"/>
            <w:left w:val="none" w:sz="0" w:space="0" w:color="auto"/>
            <w:bottom w:val="none" w:sz="0" w:space="0" w:color="auto"/>
            <w:right w:val="none" w:sz="0" w:space="0" w:color="auto"/>
          </w:divBdr>
        </w:div>
        <w:div w:id="644820851">
          <w:marLeft w:val="480"/>
          <w:marRight w:val="0"/>
          <w:marTop w:val="0"/>
          <w:marBottom w:val="0"/>
          <w:divBdr>
            <w:top w:val="none" w:sz="0" w:space="0" w:color="auto"/>
            <w:left w:val="none" w:sz="0" w:space="0" w:color="auto"/>
            <w:bottom w:val="none" w:sz="0" w:space="0" w:color="auto"/>
            <w:right w:val="none" w:sz="0" w:space="0" w:color="auto"/>
          </w:divBdr>
        </w:div>
        <w:div w:id="874199124">
          <w:marLeft w:val="480"/>
          <w:marRight w:val="0"/>
          <w:marTop w:val="0"/>
          <w:marBottom w:val="0"/>
          <w:divBdr>
            <w:top w:val="none" w:sz="0" w:space="0" w:color="auto"/>
            <w:left w:val="none" w:sz="0" w:space="0" w:color="auto"/>
            <w:bottom w:val="none" w:sz="0" w:space="0" w:color="auto"/>
            <w:right w:val="none" w:sz="0" w:space="0" w:color="auto"/>
          </w:divBdr>
        </w:div>
        <w:div w:id="1144539579">
          <w:marLeft w:val="480"/>
          <w:marRight w:val="0"/>
          <w:marTop w:val="0"/>
          <w:marBottom w:val="0"/>
          <w:divBdr>
            <w:top w:val="none" w:sz="0" w:space="0" w:color="auto"/>
            <w:left w:val="none" w:sz="0" w:space="0" w:color="auto"/>
            <w:bottom w:val="none" w:sz="0" w:space="0" w:color="auto"/>
            <w:right w:val="none" w:sz="0" w:space="0" w:color="auto"/>
          </w:divBdr>
        </w:div>
        <w:div w:id="1338968001">
          <w:marLeft w:val="480"/>
          <w:marRight w:val="0"/>
          <w:marTop w:val="0"/>
          <w:marBottom w:val="0"/>
          <w:divBdr>
            <w:top w:val="none" w:sz="0" w:space="0" w:color="auto"/>
            <w:left w:val="none" w:sz="0" w:space="0" w:color="auto"/>
            <w:bottom w:val="none" w:sz="0" w:space="0" w:color="auto"/>
            <w:right w:val="none" w:sz="0" w:space="0" w:color="auto"/>
          </w:divBdr>
        </w:div>
        <w:div w:id="1603222287">
          <w:marLeft w:val="480"/>
          <w:marRight w:val="0"/>
          <w:marTop w:val="0"/>
          <w:marBottom w:val="0"/>
          <w:divBdr>
            <w:top w:val="none" w:sz="0" w:space="0" w:color="auto"/>
            <w:left w:val="none" w:sz="0" w:space="0" w:color="auto"/>
            <w:bottom w:val="none" w:sz="0" w:space="0" w:color="auto"/>
            <w:right w:val="none" w:sz="0" w:space="0" w:color="auto"/>
          </w:divBdr>
        </w:div>
        <w:div w:id="1699963801">
          <w:marLeft w:val="480"/>
          <w:marRight w:val="0"/>
          <w:marTop w:val="0"/>
          <w:marBottom w:val="0"/>
          <w:divBdr>
            <w:top w:val="none" w:sz="0" w:space="0" w:color="auto"/>
            <w:left w:val="none" w:sz="0" w:space="0" w:color="auto"/>
            <w:bottom w:val="none" w:sz="0" w:space="0" w:color="auto"/>
            <w:right w:val="none" w:sz="0" w:space="0" w:color="auto"/>
          </w:divBdr>
        </w:div>
        <w:div w:id="1771587916">
          <w:marLeft w:val="480"/>
          <w:marRight w:val="0"/>
          <w:marTop w:val="0"/>
          <w:marBottom w:val="0"/>
          <w:divBdr>
            <w:top w:val="none" w:sz="0" w:space="0" w:color="auto"/>
            <w:left w:val="none" w:sz="0" w:space="0" w:color="auto"/>
            <w:bottom w:val="none" w:sz="0" w:space="0" w:color="auto"/>
            <w:right w:val="none" w:sz="0" w:space="0" w:color="auto"/>
          </w:divBdr>
        </w:div>
        <w:div w:id="1988632541">
          <w:marLeft w:val="480"/>
          <w:marRight w:val="0"/>
          <w:marTop w:val="0"/>
          <w:marBottom w:val="0"/>
          <w:divBdr>
            <w:top w:val="none" w:sz="0" w:space="0" w:color="auto"/>
            <w:left w:val="none" w:sz="0" w:space="0" w:color="auto"/>
            <w:bottom w:val="none" w:sz="0" w:space="0" w:color="auto"/>
            <w:right w:val="none" w:sz="0" w:space="0" w:color="auto"/>
          </w:divBdr>
        </w:div>
        <w:div w:id="1999338294">
          <w:marLeft w:val="480"/>
          <w:marRight w:val="0"/>
          <w:marTop w:val="0"/>
          <w:marBottom w:val="0"/>
          <w:divBdr>
            <w:top w:val="none" w:sz="0" w:space="0" w:color="auto"/>
            <w:left w:val="none" w:sz="0" w:space="0" w:color="auto"/>
            <w:bottom w:val="none" w:sz="0" w:space="0" w:color="auto"/>
            <w:right w:val="none" w:sz="0" w:space="0" w:color="auto"/>
          </w:divBdr>
        </w:div>
        <w:div w:id="2042047001">
          <w:marLeft w:val="480"/>
          <w:marRight w:val="0"/>
          <w:marTop w:val="0"/>
          <w:marBottom w:val="0"/>
          <w:divBdr>
            <w:top w:val="none" w:sz="0" w:space="0" w:color="auto"/>
            <w:left w:val="none" w:sz="0" w:space="0" w:color="auto"/>
            <w:bottom w:val="none" w:sz="0" w:space="0" w:color="auto"/>
            <w:right w:val="none" w:sz="0" w:space="0" w:color="auto"/>
          </w:divBdr>
        </w:div>
      </w:divsChild>
    </w:div>
    <w:div w:id="377628171">
      <w:bodyDiv w:val="1"/>
      <w:marLeft w:val="0"/>
      <w:marRight w:val="0"/>
      <w:marTop w:val="0"/>
      <w:marBottom w:val="0"/>
      <w:divBdr>
        <w:top w:val="none" w:sz="0" w:space="0" w:color="auto"/>
        <w:left w:val="none" w:sz="0" w:space="0" w:color="auto"/>
        <w:bottom w:val="none" w:sz="0" w:space="0" w:color="auto"/>
        <w:right w:val="none" w:sz="0" w:space="0" w:color="auto"/>
      </w:divBdr>
      <w:divsChild>
        <w:div w:id="101465493">
          <w:marLeft w:val="480"/>
          <w:marRight w:val="0"/>
          <w:marTop w:val="0"/>
          <w:marBottom w:val="0"/>
          <w:divBdr>
            <w:top w:val="none" w:sz="0" w:space="0" w:color="auto"/>
            <w:left w:val="none" w:sz="0" w:space="0" w:color="auto"/>
            <w:bottom w:val="none" w:sz="0" w:space="0" w:color="auto"/>
            <w:right w:val="none" w:sz="0" w:space="0" w:color="auto"/>
          </w:divBdr>
        </w:div>
        <w:div w:id="739592954">
          <w:marLeft w:val="480"/>
          <w:marRight w:val="0"/>
          <w:marTop w:val="0"/>
          <w:marBottom w:val="0"/>
          <w:divBdr>
            <w:top w:val="none" w:sz="0" w:space="0" w:color="auto"/>
            <w:left w:val="none" w:sz="0" w:space="0" w:color="auto"/>
            <w:bottom w:val="none" w:sz="0" w:space="0" w:color="auto"/>
            <w:right w:val="none" w:sz="0" w:space="0" w:color="auto"/>
          </w:divBdr>
        </w:div>
        <w:div w:id="777868216">
          <w:marLeft w:val="480"/>
          <w:marRight w:val="0"/>
          <w:marTop w:val="0"/>
          <w:marBottom w:val="0"/>
          <w:divBdr>
            <w:top w:val="none" w:sz="0" w:space="0" w:color="auto"/>
            <w:left w:val="none" w:sz="0" w:space="0" w:color="auto"/>
            <w:bottom w:val="none" w:sz="0" w:space="0" w:color="auto"/>
            <w:right w:val="none" w:sz="0" w:space="0" w:color="auto"/>
          </w:divBdr>
        </w:div>
        <w:div w:id="2051101667">
          <w:marLeft w:val="480"/>
          <w:marRight w:val="0"/>
          <w:marTop w:val="0"/>
          <w:marBottom w:val="0"/>
          <w:divBdr>
            <w:top w:val="none" w:sz="0" w:space="0" w:color="auto"/>
            <w:left w:val="none" w:sz="0" w:space="0" w:color="auto"/>
            <w:bottom w:val="none" w:sz="0" w:space="0" w:color="auto"/>
            <w:right w:val="none" w:sz="0" w:space="0" w:color="auto"/>
          </w:divBdr>
        </w:div>
      </w:divsChild>
    </w:div>
    <w:div w:id="377634553">
      <w:bodyDiv w:val="1"/>
      <w:marLeft w:val="0"/>
      <w:marRight w:val="0"/>
      <w:marTop w:val="0"/>
      <w:marBottom w:val="0"/>
      <w:divBdr>
        <w:top w:val="none" w:sz="0" w:space="0" w:color="auto"/>
        <w:left w:val="none" w:sz="0" w:space="0" w:color="auto"/>
        <w:bottom w:val="none" w:sz="0" w:space="0" w:color="auto"/>
        <w:right w:val="none" w:sz="0" w:space="0" w:color="auto"/>
      </w:divBdr>
    </w:div>
    <w:div w:id="379212959">
      <w:bodyDiv w:val="1"/>
      <w:marLeft w:val="0"/>
      <w:marRight w:val="0"/>
      <w:marTop w:val="0"/>
      <w:marBottom w:val="0"/>
      <w:divBdr>
        <w:top w:val="none" w:sz="0" w:space="0" w:color="auto"/>
        <w:left w:val="none" w:sz="0" w:space="0" w:color="auto"/>
        <w:bottom w:val="none" w:sz="0" w:space="0" w:color="auto"/>
        <w:right w:val="none" w:sz="0" w:space="0" w:color="auto"/>
      </w:divBdr>
    </w:div>
    <w:div w:id="379862985">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1711191">
      <w:bodyDiv w:val="1"/>
      <w:marLeft w:val="0"/>
      <w:marRight w:val="0"/>
      <w:marTop w:val="0"/>
      <w:marBottom w:val="0"/>
      <w:divBdr>
        <w:top w:val="none" w:sz="0" w:space="0" w:color="auto"/>
        <w:left w:val="none" w:sz="0" w:space="0" w:color="auto"/>
        <w:bottom w:val="none" w:sz="0" w:space="0" w:color="auto"/>
        <w:right w:val="none" w:sz="0" w:space="0" w:color="auto"/>
      </w:divBdr>
    </w:div>
    <w:div w:id="384064225">
      <w:bodyDiv w:val="1"/>
      <w:marLeft w:val="0"/>
      <w:marRight w:val="0"/>
      <w:marTop w:val="0"/>
      <w:marBottom w:val="0"/>
      <w:divBdr>
        <w:top w:val="none" w:sz="0" w:space="0" w:color="auto"/>
        <w:left w:val="none" w:sz="0" w:space="0" w:color="auto"/>
        <w:bottom w:val="none" w:sz="0" w:space="0" w:color="auto"/>
        <w:right w:val="none" w:sz="0" w:space="0" w:color="auto"/>
      </w:divBdr>
    </w:div>
    <w:div w:id="384106554">
      <w:bodyDiv w:val="1"/>
      <w:marLeft w:val="0"/>
      <w:marRight w:val="0"/>
      <w:marTop w:val="0"/>
      <w:marBottom w:val="0"/>
      <w:divBdr>
        <w:top w:val="none" w:sz="0" w:space="0" w:color="auto"/>
        <w:left w:val="none" w:sz="0" w:space="0" w:color="auto"/>
        <w:bottom w:val="none" w:sz="0" w:space="0" w:color="auto"/>
        <w:right w:val="none" w:sz="0" w:space="0" w:color="auto"/>
      </w:divBdr>
      <w:divsChild>
        <w:div w:id="325715944">
          <w:marLeft w:val="480"/>
          <w:marRight w:val="0"/>
          <w:marTop w:val="0"/>
          <w:marBottom w:val="0"/>
          <w:divBdr>
            <w:top w:val="none" w:sz="0" w:space="0" w:color="auto"/>
            <w:left w:val="none" w:sz="0" w:space="0" w:color="auto"/>
            <w:bottom w:val="none" w:sz="0" w:space="0" w:color="auto"/>
            <w:right w:val="none" w:sz="0" w:space="0" w:color="auto"/>
          </w:divBdr>
        </w:div>
        <w:div w:id="773597831">
          <w:marLeft w:val="480"/>
          <w:marRight w:val="0"/>
          <w:marTop w:val="0"/>
          <w:marBottom w:val="0"/>
          <w:divBdr>
            <w:top w:val="none" w:sz="0" w:space="0" w:color="auto"/>
            <w:left w:val="none" w:sz="0" w:space="0" w:color="auto"/>
            <w:bottom w:val="none" w:sz="0" w:space="0" w:color="auto"/>
            <w:right w:val="none" w:sz="0" w:space="0" w:color="auto"/>
          </w:divBdr>
        </w:div>
        <w:div w:id="1089347677">
          <w:marLeft w:val="480"/>
          <w:marRight w:val="0"/>
          <w:marTop w:val="0"/>
          <w:marBottom w:val="0"/>
          <w:divBdr>
            <w:top w:val="none" w:sz="0" w:space="0" w:color="auto"/>
            <w:left w:val="none" w:sz="0" w:space="0" w:color="auto"/>
            <w:bottom w:val="none" w:sz="0" w:space="0" w:color="auto"/>
            <w:right w:val="none" w:sz="0" w:space="0" w:color="auto"/>
          </w:divBdr>
        </w:div>
        <w:div w:id="1145392959">
          <w:marLeft w:val="480"/>
          <w:marRight w:val="0"/>
          <w:marTop w:val="0"/>
          <w:marBottom w:val="0"/>
          <w:divBdr>
            <w:top w:val="none" w:sz="0" w:space="0" w:color="auto"/>
            <w:left w:val="none" w:sz="0" w:space="0" w:color="auto"/>
            <w:bottom w:val="none" w:sz="0" w:space="0" w:color="auto"/>
            <w:right w:val="none" w:sz="0" w:space="0" w:color="auto"/>
          </w:divBdr>
        </w:div>
        <w:div w:id="1207907461">
          <w:marLeft w:val="480"/>
          <w:marRight w:val="0"/>
          <w:marTop w:val="0"/>
          <w:marBottom w:val="0"/>
          <w:divBdr>
            <w:top w:val="none" w:sz="0" w:space="0" w:color="auto"/>
            <w:left w:val="none" w:sz="0" w:space="0" w:color="auto"/>
            <w:bottom w:val="none" w:sz="0" w:space="0" w:color="auto"/>
            <w:right w:val="none" w:sz="0" w:space="0" w:color="auto"/>
          </w:divBdr>
        </w:div>
        <w:div w:id="1298150236">
          <w:marLeft w:val="480"/>
          <w:marRight w:val="0"/>
          <w:marTop w:val="0"/>
          <w:marBottom w:val="0"/>
          <w:divBdr>
            <w:top w:val="none" w:sz="0" w:space="0" w:color="auto"/>
            <w:left w:val="none" w:sz="0" w:space="0" w:color="auto"/>
            <w:bottom w:val="none" w:sz="0" w:space="0" w:color="auto"/>
            <w:right w:val="none" w:sz="0" w:space="0" w:color="auto"/>
          </w:divBdr>
        </w:div>
        <w:div w:id="1424497541">
          <w:marLeft w:val="480"/>
          <w:marRight w:val="0"/>
          <w:marTop w:val="0"/>
          <w:marBottom w:val="0"/>
          <w:divBdr>
            <w:top w:val="none" w:sz="0" w:space="0" w:color="auto"/>
            <w:left w:val="none" w:sz="0" w:space="0" w:color="auto"/>
            <w:bottom w:val="none" w:sz="0" w:space="0" w:color="auto"/>
            <w:right w:val="none" w:sz="0" w:space="0" w:color="auto"/>
          </w:divBdr>
        </w:div>
        <w:div w:id="1586647059">
          <w:marLeft w:val="480"/>
          <w:marRight w:val="0"/>
          <w:marTop w:val="0"/>
          <w:marBottom w:val="0"/>
          <w:divBdr>
            <w:top w:val="none" w:sz="0" w:space="0" w:color="auto"/>
            <w:left w:val="none" w:sz="0" w:space="0" w:color="auto"/>
            <w:bottom w:val="none" w:sz="0" w:space="0" w:color="auto"/>
            <w:right w:val="none" w:sz="0" w:space="0" w:color="auto"/>
          </w:divBdr>
        </w:div>
        <w:div w:id="1632980296">
          <w:marLeft w:val="480"/>
          <w:marRight w:val="0"/>
          <w:marTop w:val="0"/>
          <w:marBottom w:val="0"/>
          <w:divBdr>
            <w:top w:val="none" w:sz="0" w:space="0" w:color="auto"/>
            <w:left w:val="none" w:sz="0" w:space="0" w:color="auto"/>
            <w:bottom w:val="none" w:sz="0" w:space="0" w:color="auto"/>
            <w:right w:val="none" w:sz="0" w:space="0" w:color="auto"/>
          </w:divBdr>
        </w:div>
        <w:div w:id="1731614053">
          <w:marLeft w:val="480"/>
          <w:marRight w:val="0"/>
          <w:marTop w:val="0"/>
          <w:marBottom w:val="0"/>
          <w:divBdr>
            <w:top w:val="none" w:sz="0" w:space="0" w:color="auto"/>
            <w:left w:val="none" w:sz="0" w:space="0" w:color="auto"/>
            <w:bottom w:val="none" w:sz="0" w:space="0" w:color="auto"/>
            <w:right w:val="none" w:sz="0" w:space="0" w:color="auto"/>
          </w:divBdr>
        </w:div>
        <w:div w:id="1778980915">
          <w:marLeft w:val="480"/>
          <w:marRight w:val="0"/>
          <w:marTop w:val="0"/>
          <w:marBottom w:val="0"/>
          <w:divBdr>
            <w:top w:val="none" w:sz="0" w:space="0" w:color="auto"/>
            <w:left w:val="none" w:sz="0" w:space="0" w:color="auto"/>
            <w:bottom w:val="none" w:sz="0" w:space="0" w:color="auto"/>
            <w:right w:val="none" w:sz="0" w:space="0" w:color="auto"/>
          </w:divBdr>
        </w:div>
      </w:divsChild>
    </w:div>
    <w:div w:id="385027489">
      <w:bodyDiv w:val="1"/>
      <w:marLeft w:val="0"/>
      <w:marRight w:val="0"/>
      <w:marTop w:val="0"/>
      <w:marBottom w:val="0"/>
      <w:divBdr>
        <w:top w:val="none" w:sz="0" w:space="0" w:color="auto"/>
        <w:left w:val="none" w:sz="0" w:space="0" w:color="auto"/>
        <w:bottom w:val="none" w:sz="0" w:space="0" w:color="auto"/>
        <w:right w:val="none" w:sz="0" w:space="0" w:color="auto"/>
      </w:divBdr>
    </w:div>
    <w:div w:id="386421717">
      <w:bodyDiv w:val="1"/>
      <w:marLeft w:val="0"/>
      <w:marRight w:val="0"/>
      <w:marTop w:val="0"/>
      <w:marBottom w:val="0"/>
      <w:divBdr>
        <w:top w:val="none" w:sz="0" w:space="0" w:color="auto"/>
        <w:left w:val="none" w:sz="0" w:space="0" w:color="auto"/>
        <w:bottom w:val="none" w:sz="0" w:space="0" w:color="auto"/>
        <w:right w:val="none" w:sz="0" w:space="0" w:color="auto"/>
      </w:divBdr>
    </w:div>
    <w:div w:id="387800564">
      <w:bodyDiv w:val="1"/>
      <w:marLeft w:val="0"/>
      <w:marRight w:val="0"/>
      <w:marTop w:val="0"/>
      <w:marBottom w:val="0"/>
      <w:divBdr>
        <w:top w:val="none" w:sz="0" w:space="0" w:color="auto"/>
        <w:left w:val="none" w:sz="0" w:space="0" w:color="auto"/>
        <w:bottom w:val="none" w:sz="0" w:space="0" w:color="auto"/>
        <w:right w:val="none" w:sz="0" w:space="0" w:color="auto"/>
      </w:divBdr>
      <w:divsChild>
        <w:div w:id="46996066">
          <w:marLeft w:val="480"/>
          <w:marRight w:val="0"/>
          <w:marTop w:val="0"/>
          <w:marBottom w:val="0"/>
          <w:divBdr>
            <w:top w:val="none" w:sz="0" w:space="0" w:color="auto"/>
            <w:left w:val="none" w:sz="0" w:space="0" w:color="auto"/>
            <w:bottom w:val="none" w:sz="0" w:space="0" w:color="auto"/>
            <w:right w:val="none" w:sz="0" w:space="0" w:color="auto"/>
          </w:divBdr>
        </w:div>
        <w:div w:id="388843964">
          <w:marLeft w:val="480"/>
          <w:marRight w:val="0"/>
          <w:marTop w:val="0"/>
          <w:marBottom w:val="0"/>
          <w:divBdr>
            <w:top w:val="none" w:sz="0" w:space="0" w:color="auto"/>
            <w:left w:val="none" w:sz="0" w:space="0" w:color="auto"/>
            <w:bottom w:val="none" w:sz="0" w:space="0" w:color="auto"/>
            <w:right w:val="none" w:sz="0" w:space="0" w:color="auto"/>
          </w:divBdr>
        </w:div>
        <w:div w:id="461002737">
          <w:marLeft w:val="480"/>
          <w:marRight w:val="0"/>
          <w:marTop w:val="0"/>
          <w:marBottom w:val="0"/>
          <w:divBdr>
            <w:top w:val="none" w:sz="0" w:space="0" w:color="auto"/>
            <w:left w:val="none" w:sz="0" w:space="0" w:color="auto"/>
            <w:bottom w:val="none" w:sz="0" w:space="0" w:color="auto"/>
            <w:right w:val="none" w:sz="0" w:space="0" w:color="auto"/>
          </w:divBdr>
        </w:div>
        <w:div w:id="520096700">
          <w:marLeft w:val="480"/>
          <w:marRight w:val="0"/>
          <w:marTop w:val="0"/>
          <w:marBottom w:val="0"/>
          <w:divBdr>
            <w:top w:val="none" w:sz="0" w:space="0" w:color="auto"/>
            <w:left w:val="none" w:sz="0" w:space="0" w:color="auto"/>
            <w:bottom w:val="none" w:sz="0" w:space="0" w:color="auto"/>
            <w:right w:val="none" w:sz="0" w:space="0" w:color="auto"/>
          </w:divBdr>
        </w:div>
        <w:div w:id="687488716">
          <w:marLeft w:val="480"/>
          <w:marRight w:val="0"/>
          <w:marTop w:val="0"/>
          <w:marBottom w:val="0"/>
          <w:divBdr>
            <w:top w:val="none" w:sz="0" w:space="0" w:color="auto"/>
            <w:left w:val="none" w:sz="0" w:space="0" w:color="auto"/>
            <w:bottom w:val="none" w:sz="0" w:space="0" w:color="auto"/>
            <w:right w:val="none" w:sz="0" w:space="0" w:color="auto"/>
          </w:divBdr>
        </w:div>
        <w:div w:id="718823196">
          <w:marLeft w:val="480"/>
          <w:marRight w:val="0"/>
          <w:marTop w:val="0"/>
          <w:marBottom w:val="0"/>
          <w:divBdr>
            <w:top w:val="none" w:sz="0" w:space="0" w:color="auto"/>
            <w:left w:val="none" w:sz="0" w:space="0" w:color="auto"/>
            <w:bottom w:val="none" w:sz="0" w:space="0" w:color="auto"/>
            <w:right w:val="none" w:sz="0" w:space="0" w:color="auto"/>
          </w:divBdr>
        </w:div>
        <w:div w:id="720716880">
          <w:marLeft w:val="480"/>
          <w:marRight w:val="0"/>
          <w:marTop w:val="0"/>
          <w:marBottom w:val="0"/>
          <w:divBdr>
            <w:top w:val="none" w:sz="0" w:space="0" w:color="auto"/>
            <w:left w:val="none" w:sz="0" w:space="0" w:color="auto"/>
            <w:bottom w:val="none" w:sz="0" w:space="0" w:color="auto"/>
            <w:right w:val="none" w:sz="0" w:space="0" w:color="auto"/>
          </w:divBdr>
        </w:div>
        <w:div w:id="1027829525">
          <w:marLeft w:val="480"/>
          <w:marRight w:val="0"/>
          <w:marTop w:val="0"/>
          <w:marBottom w:val="0"/>
          <w:divBdr>
            <w:top w:val="none" w:sz="0" w:space="0" w:color="auto"/>
            <w:left w:val="none" w:sz="0" w:space="0" w:color="auto"/>
            <w:bottom w:val="none" w:sz="0" w:space="0" w:color="auto"/>
            <w:right w:val="none" w:sz="0" w:space="0" w:color="auto"/>
          </w:divBdr>
        </w:div>
        <w:div w:id="1036615473">
          <w:marLeft w:val="480"/>
          <w:marRight w:val="0"/>
          <w:marTop w:val="0"/>
          <w:marBottom w:val="0"/>
          <w:divBdr>
            <w:top w:val="none" w:sz="0" w:space="0" w:color="auto"/>
            <w:left w:val="none" w:sz="0" w:space="0" w:color="auto"/>
            <w:bottom w:val="none" w:sz="0" w:space="0" w:color="auto"/>
            <w:right w:val="none" w:sz="0" w:space="0" w:color="auto"/>
          </w:divBdr>
        </w:div>
        <w:div w:id="1440107177">
          <w:marLeft w:val="480"/>
          <w:marRight w:val="0"/>
          <w:marTop w:val="0"/>
          <w:marBottom w:val="0"/>
          <w:divBdr>
            <w:top w:val="none" w:sz="0" w:space="0" w:color="auto"/>
            <w:left w:val="none" w:sz="0" w:space="0" w:color="auto"/>
            <w:bottom w:val="none" w:sz="0" w:space="0" w:color="auto"/>
            <w:right w:val="none" w:sz="0" w:space="0" w:color="auto"/>
          </w:divBdr>
        </w:div>
        <w:div w:id="1587183044">
          <w:marLeft w:val="480"/>
          <w:marRight w:val="0"/>
          <w:marTop w:val="0"/>
          <w:marBottom w:val="0"/>
          <w:divBdr>
            <w:top w:val="none" w:sz="0" w:space="0" w:color="auto"/>
            <w:left w:val="none" w:sz="0" w:space="0" w:color="auto"/>
            <w:bottom w:val="none" w:sz="0" w:space="0" w:color="auto"/>
            <w:right w:val="none" w:sz="0" w:space="0" w:color="auto"/>
          </w:divBdr>
        </w:div>
      </w:divsChild>
    </w:div>
    <w:div w:id="388499974">
      <w:bodyDiv w:val="1"/>
      <w:marLeft w:val="0"/>
      <w:marRight w:val="0"/>
      <w:marTop w:val="0"/>
      <w:marBottom w:val="0"/>
      <w:divBdr>
        <w:top w:val="none" w:sz="0" w:space="0" w:color="auto"/>
        <w:left w:val="none" w:sz="0" w:space="0" w:color="auto"/>
        <w:bottom w:val="none" w:sz="0" w:space="0" w:color="auto"/>
        <w:right w:val="none" w:sz="0" w:space="0" w:color="auto"/>
      </w:divBdr>
    </w:div>
    <w:div w:id="391542059">
      <w:bodyDiv w:val="1"/>
      <w:marLeft w:val="0"/>
      <w:marRight w:val="0"/>
      <w:marTop w:val="0"/>
      <w:marBottom w:val="0"/>
      <w:divBdr>
        <w:top w:val="none" w:sz="0" w:space="0" w:color="auto"/>
        <w:left w:val="none" w:sz="0" w:space="0" w:color="auto"/>
        <w:bottom w:val="none" w:sz="0" w:space="0" w:color="auto"/>
        <w:right w:val="none" w:sz="0" w:space="0" w:color="auto"/>
      </w:divBdr>
    </w:div>
    <w:div w:id="391658300">
      <w:bodyDiv w:val="1"/>
      <w:marLeft w:val="0"/>
      <w:marRight w:val="0"/>
      <w:marTop w:val="0"/>
      <w:marBottom w:val="0"/>
      <w:divBdr>
        <w:top w:val="none" w:sz="0" w:space="0" w:color="auto"/>
        <w:left w:val="none" w:sz="0" w:space="0" w:color="auto"/>
        <w:bottom w:val="none" w:sz="0" w:space="0" w:color="auto"/>
        <w:right w:val="none" w:sz="0" w:space="0" w:color="auto"/>
      </w:divBdr>
      <w:divsChild>
        <w:div w:id="187374633">
          <w:marLeft w:val="480"/>
          <w:marRight w:val="0"/>
          <w:marTop w:val="0"/>
          <w:marBottom w:val="0"/>
          <w:divBdr>
            <w:top w:val="none" w:sz="0" w:space="0" w:color="auto"/>
            <w:left w:val="none" w:sz="0" w:space="0" w:color="auto"/>
            <w:bottom w:val="none" w:sz="0" w:space="0" w:color="auto"/>
            <w:right w:val="none" w:sz="0" w:space="0" w:color="auto"/>
          </w:divBdr>
        </w:div>
        <w:div w:id="402609261">
          <w:marLeft w:val="480"/>
          <w:marRight w:val="0"/>
          <w:marTop w:val="0"/>
          <w:marBottom w:val="0"/>
          <w:divBdr>
            <w:top w:val="none" w:sz="0" w:space="0" w:color="auto"/>
            <w:left w:val="none" w:sz="0" w:space="0" w:color="auto"/>
            <w:bottom w:val="none" w:sz="0" w:space="0" w:color="auto"/>
            <w:right w:val="none" w:sz="0" w:space="0" w:color="auto"/>
          </w:divBdr>
        </w:div>
        <w:div w:id="686757288">
          <w:marLeft w:val="480"/>
          <w:marRight w:val="0"/>
          <w:marTop w:val="0"/>
          <w:marBottom w:val="0"/>
          <w:divBdr>
            <w:top w:val="none" w:sz="0" w:space="0" w:color="auto"/>
            <w:left w:val="none" w:sz="0" w:space="0" w:color="auto"/>
            <w:bottom w:val="none" w:sz="0" w:space="0" w:color="auto"/>
            <w:right w:val="none" w:sz="0" w:space="0" w:color="auto"/>
          </w:divBdr>
        </w:div>
        <w:div w:id="832842507">
          <w:marLeft w:val="480"/>
          <w:marRight w:val="0"/>
          <w:marTop w:val="0"/>
          <w:marBottom w:val="0"/>
          <w:divBdr>
            <w:top w:val="none" w:sz="0" w:space="0" w:color="auto"/>
            <w:left w:val="none" w:sz="0" w:space="0" w:color="auto"/>
            <w:bottom w:val="none" w:sz="0" w:space="0" w:color="auto"/>
            <w:right w:val="none" w:sz="0" w:space="0" w:color="auto"/>
          </w:divBdr>
        </w:div>
        <w:div w:id="972250029">
          <w:marLeft w:val="480"/>
          <w:marRight w:val="0"/>
          <w:marTop w:val="0"/>
          <w:marBottom w:val="0"/>
          <w:divBdr>
            <w:top w:val="none" w:sz="0" w:space="0" w:color="auto"/>
            <w:left w:val="none" w:sz="0" w:space="0" w:color="auto"/>
            <w:bottom w:val="none" w:sz="0" w:space="0" w:color="auto"/>
            <w:right w:val="none" w:sz="0" w:space="0" w:color="auto"/>
          </w:divBdr>
        </w:div>
        <w:div w:id="979455174">
          <w:marLeft w:val="480"/>
          <w:marRight w:val="0"/>
          <w:marTop w:val="0"/>
          <w:marBottom w:val="0"/>
          <w:divBdr>
            <w:top w:val="none" w:sz="0" w:space="0" w:color="auto"/>
            <w:left w:val="none" w:sz="0" w:space="0" w:color="auto"/>
            <w:bottom w:val="none" w:sz="0" w:space="0" w:color="auto"/>
            <w:right w:val="none" w:sz="0" w:space="0" w:color="auto"/>
          </w:divBdr>
        </w:div>
        <w:div w:id="1053889240">
          <w:marLeft w:val="480"/>
          <w:marRight w:val="0"/>
          <w:marTop w:val="0"/>
          <w:marBottom w:val="0"/>
          <w:divBdr>
            <w:top w:val="none" w:sz="0" w:space="0" w:color="auto"/>
            <w:left w:val="none" w:sz="0" w:space="0" w:color="auto"/>
            <w:bottom w:val="none" w:sz="0" w:space="0" w:color="auto"/>
            <w:right w:val="none" w:sz="0" w:space="0" w:color="auto"/>
          </w:divBdr>
        </w:div>
        <w:div w:id="1355377164">
          <w:marLeft w:val="480"/>
          <w:marRight w:val="0"/>
          <w:marTop w:val="0"/>
          <w:marBottom w:val="0"/>
          <w:divBdr>
            <w:top w:val="none" w:sz="0" w:space="0" w:color="auto"/>
            <w:left w:val="none" w:sz="0" w:space="0" w:color="auto"/>
            <w:bottom w:val="none" w:sz="0" w:space="0" w:color="auto"/>
            <w:right w:val="none" w:sz="0" w:space="0" w:color="auto"/>
          </w:divBdr>
        </w:div>
        <w:div w:id="1582987473">
          <w:marLeft w:val="480"/>
          <w:marRight w:val="0"/>
          <w:marTop w:val="0"/>
          <w:marBottom w:val="0"/>
          <w:divBdr>
            <w:top w:val="none" w:sz="0" w:space="0" w:color="auto"/>
            <w:left w:val="none" w:sz="0" w:space="0" w:color="auto"/>
            <w:bottom w:val="none" w:sz="0" w:space="0" w:color="auto"/>
            <w:right w:val="none" w:sz="0" w:space="0" w:color="auto"/>
          </w:divBdr>
        </w:div>
        <w:div w:id="1617711704">
          <w:marLeft w:val="480"/>
          <w:marRight w:val="0"/>
          <w:marTop w:val="0"/>
          <w:marBottom w:val="0"/>
          <w:divBdr>
            <w:top w:val="none" w:sz="0" w:space="0" w:color="auto"/>
            <w:left w:val="none" w:sz="0" w:space="0" w:color="auto"/>
            <w:bottom w:val="none" w:sz="0" w:space="0" w:color="auto"/>
            <w:right w:val="none" w:sz="0" w:space="0" w:color="auto"/>
          </w:divBdr>
        </w:div>
        <w:div w:id="1679770936">
          <w:marLeft w:val="480"/>
          <w:marRight w:val="0"/>
          <w:marTop w:val="0"/>
          <w:marBottom w:val="0"/>
          <w:divBdr>
            <w:top w:val="none" w:sz="0" w:space="0" w:color="auto"/>
            <w:left w:val="none" w:sz="0" w:space="0" w:color="auto"/>
            <w:bottom w:val="none" w:sz="0" w:space="0" w:color="auto"/>
            <w:right w:val="none" w:sz="0" w:space="0" w:color="auto"/>
          </w:divBdr>
        </w:div>
        <w:div w:id="1704208431">
          <w:marLeft w:val="480"/>
          <w:marRight w:val="0"/>
          <w:marTop w:val="0"/>
          <w:marBottom w:val="0"/>
          <w:divBdr>
            <w:top w:val="none" w:sz="0" w:space="0" w:color="auto"/>
            <w:left w:val="none" w:sz="0" w:space="0" w:color="auto"/>
            <w:bottom w:val="none" w:sz="0" w:space="0" w:color="auto"/>
            <w:right w:val="none" w:sz="0" w:space="0" w:color="auto"/>
          </w:divBdr>
        </w:div>
      </w:divsChild>
    </w:div>
    <w:div w:id="391658977">
      <w:bodyDiv w:val="1"/>
      <w:marLeft w:val="0"/>
      <w:marRight w:val="0"/>
      <w:marTop w:val="0"/>
      <w:marBottom w:val="0"/>
      <w:divBdr>
        <w:top w:val="none" w:sz="0" w:space="0" w:color="auto"/>
        <w:left w:val="none" w:sz="0" w:space="0" w:color="auto"/>
        <w:bottom w:val="none" w:sz="0" w:space="0" w:color="auto"/>
        <w:right w:val="none" w:sz="0" w:space="0" w:color="auto"/>
      </w:divBdr>
    </w:div>
    <w:div w:id="395903942">
      <w:bodyDiv w:val="1"/>
      <w:marLeft w:val="0"/>
      <w:marRight w:val="0"/>
      <w:marTop w:val="0"/>
      <w:marBottom w:val="0"/>
      <w:divBdr>
        <w:top w:val="none" w:sz="0" w:space="0" w:color="auto"/>
        <w:left w:val="none" w:sz="0" w:space="0" w:color="auto"/>
        <w:bottom w:val="none" w:sz="0" w:space="0" w:color="auto"/>
        <w:right w:val="none" w:sz="0" w:space="0" w:color="auto"/>
      </w:divBdr>
    </w:div>
    <w:div w:id="397483865">
      <w:bodyDiv w:val="1"/>
      <w:marLeft w:val="0"/>
      <w:marRight w:val="0"/>
      <w:marTop w:val="0"/>
      <w:marBottom w:val="0"/>
      <w:divBdr>
        <w:top w:val="none" w:sz="0" w:space="0" w:color="auto"/>
        <w:left w:val="none" w:sz="0" w:space="0" w:color="auto"/>
        <w:bottom w:val="none" w:sz="0" w:space="0" w:color="auto"/>
        <w:right w:val="none" w:sz="0" w:space="0" w:color="auto"/>
      </w:divBdr>
    </w:div>
    <w:div w:id="398476184">
      <w:bodyDiv w:val="1"/>
      <w:marLeft w:val="0"/>
      <w:marRight w:val="0"/>
      <w:marTop w:val="0"/>
      <w:marBottom w:val="0"/>
      <w:divBdr>
        <w:top w:val="none" w:sz="0" w:space="0" w:color="auto"/>
        <w:left w:val="none" w:sz="0" w:space="0" w:color="auto"/>
        <w:bottom w:val="none" w:sz="0" w:space="0" w:color="auto"/>
        <w:right w:val="none" w:sz="0" w:space="0" w:color="auto"/>
      </w:divBdr>
    </w:div>
    <w:div w:id="399180885">
      <w:bodyDiv w:val="1"/>
      <w:marLeft w:val="0"/>
      <w:marRight w:val="0"/>
      <w:marTop w:val="0"/>
      <w:marBottom w:val="0"/>
      <w:divBdr>
        <w:top w:val="none" w:sz="0" w:space="0" w:color="auto"/>
        <w:left w:val="none" w:sz="0" w:space="0" w:color="auto"/>
        <w:bottom w:val="none" w:sz="0" w:space="0" w:color="auto"/>
        <w:right w:val="none" w:sz="0" w:space="0" w:color="auto"/>
      </w:divBdr>
      <w:divsChild>
        <w:div w:id="17704699">
          <w:marLeft w:val="480"/>
          <w:marRight w:val="0"/>
          <w:marTop w:val="0"/>
          <w:marBottom w:val="0"/>
          <w:divBdr>
            <w:top w:val="none" w:sz="0" w:space="0" w:color="auto"/>
            <w:left w:val="none" w:sz="0" w:space="0" w:color="auto"/>
            <w:bottom w:val="none" w:sz="0" w:space="0" w:color="auto"/>
            <w:right w:val="none" w:sz="0" w:space="0" w:color="auto"/>
          </w:divBdr>
        </w:div>
        <w:div w:id="20327844">
          <w:marLeft w:val="480"/>
          <w:marRight w:val="0"/>
          <w:marTop w:val="0"/>
          <w:marBottom w:val="0"/>
          <w:divBdr>
            <w:top w:val="none" w:sz="0" w:space="0" w:color="auto"/>
            <w:left w:val="none" w:sz="0" w:space="0" w:color="auto"/>
            <w:bottom w:val="none" w:sz="0" w:space="0" w:color="auto"/>
            <w:right w:val="none" w:sz="0" w:space="0" w:color="auto"/>
          </w:divBdr>
        </w:div>
        <w:div w:id="59325531">
          <w:marLeft w:val="480"/>
          <w:marRight w:val="0"/>
          <w:marTop w:val="0"/>
          <w:marBottom w:val="0"/>
          <w:divBdr>
            <w:top w:val="none" w:sz="0" w:space="0" w:color="auto"/>
            <w:left w:val="none" w:sz="0" w:space="0" w:color="auto"/>
            <w:bottom w:val="none" w:sz="0" w:space="0" w:color="auto"/>
            <w:right w:val="none" w:sz="0" w:space="0" w:color="auto"/>
          </w:divBdr>
        </w:div>
        <w:div w:id="157693764">
          <w:marLeft w:val="480"/>
          <w:marRight w:val="0"/>
          <w:marTop w:val="0"/>
          <w:marBottom w:val="0"/>
          <w:divBdr>
            <w:top w:val="none" w:sz="0" w:space="0" w:color="auto"/>
            <w:left w:val="none" w:sz="0" w:space="0" w:color="auto"/>
            <w:bottom w:val="none" w:sz="0" w:space="0" w:color="auto"/>
            <w:right w:val="none" w:sz="0" w:space="0" w:color="auto"/>
          </w:divBdr>
        </w:div>
        <w:div w:id="615139167">
          <w:marLeft w:val="480"/>
          <w:marRight w:val="0"/>
          <w:marTop w:val="0"/>
          <w:marBottom w:val="0"/>
          <w:divBdr>
            <w:top w:val="none" w:sz="0" w:space="0" w:color="auto"/>
            <w:left w:val="none" w:sz="0" w:space="0" w:color="auto"/>
            <w:bottom w:val="none" w:sz="0" w:space="0" w:color="auto"/>
            <w:right w:val="none" w:sz="0" w:space="0" w:color="auto"/>
          </w:divBdr>
        </w:div>
        <w:div w:id="776800463">
          <w:marLeft w:val="480"/>
          <w:marRight w:val="0"/>
          <w:marTop w:val="0"/>
          <w:marBottom w:val="0"/>
          <w:divBdr>
            <w:top w:val="none" w:sz="0" w:space="0" w:color="auto"/>
            <w:left w:val="none" w:sz="0" w:space="0" w:color="auto"/>
            <w:bottom w:val="none" w:sz="0" w:space="0" w:color="auto"/>
            <w:right w:val="none" w:sz="0" w:space="0" w:color="auto"/>
          </w:divBdr>
        </w:div>
        <w:div w:id="1008412838">
          <w:marLeft w:val="480"/>
          <w:marRight w:val="0"/>
          <w:marTop w:val="0"/>
          <w:marBottom w:val="0"/>
          <w:divBdr>
            <w:top w:val="none" w:sz="0" w:space="0" w:color="auto"/>
            <w:left w:val="none" w:sz="0" w:space="0" w:color="auto"/>
            <w:bottom w:val="none" w:sz="0" w:space="0" w:color="auto"/>
            <w:right w:val="none" w:sz="0" w:space="0" w:color="auto"/>
          </w:divBdr>
        </w:div>
        <w:div w:id="1031494447">
          <w:marLeft w:val="480"/>
          <w:marRight w:val="0"/>
          <w:marTop w:val="0"/>
          <w:marBottom w:val="0"/>
          <w:divBdr>
            <w:top w:val="none" w:sz="0" w:space="0" w:color="auto"/>
            <w:left w:val="none" w:sz="0" w:space="0" w:color="auto"/>
            <w:bottom w:val="none" w:sz="0" w:space="0" w:color="auto"/>
            <w:right w:val="none" w:sz="0" w:space="0" w:color="auto"/>
          </w:divBdr>
        </w:div>
        <w:div w:id="1057897792">
          <w:marLeft w:val="480"/>
          <w:marRight w:val="0"/>
          <w:marTop w:val="0"/>
          <w:marBottom w:val="0"/>
          <w:divBdr>
            <w:top w:val="none" w:sz="0" w:space="0" w:color="auto"/>
            <w:left w:val="none" w:sz="0" w:space="0" w:color="auto"/>
            <w:bottom w:val="none" w:sz="0" w:space="0" w:color="auto"/>
            <w:right w:val="none" w:sz="0" w:space="0" w:color="auto"/>
          </w:divBdr>
        </w:div>
        <w:div w:id="1226792152">
          <w:marLeft w:val="480"/>
          <w:marRight w:val="0"/>
          <w:marTop w:val="0"/>
          <w:marBottom w:val="0"/>
          <w:divBdr>
            <w:top w:val="none" w:sz="0" w:space="0" w:color="auto"/>
            <w:left w:val="none" w:sz="0" w:space="0" w:color="auto"/>
            <w:bottom w:val="none" w:sz="0" w:space="0" w:color="auto"/>
            <w:right w:val="none" w:sz="0" w:space="0" w:color="auto"/>
          </w:divBdr>
        </w:div>
        <w:div w:id="1434520620">
          <w:marLeft w:val="480"/>
          <w:marRight w:val="0"/>
          <w:marTop w:val="0"/>
          <w:marBottom w:val="0"/>
          <w:divBdr>
            <w:top w:val="none" w:sz="0" w:space="0" w:color="auto"/>
            <w:left w:val="none" w:sz="0" w:space="0" w:color="auto"/>
            <w:bottom w:val="none" w:sz="0" w:space="0" w:color="auto"/>
            <w:right w:val="none" w:sz="0" w:space="0" w:color="auto"/>
          </w:divBdr>
        </w:div>
        <w:div w:id="1532449636">
          <w:marLeft w:val="480"/>
          <w:marRight w:val="0"/>
          <w:marTop w:val="0"/>
          <w:marBottom w:val="0"/>
          <w:divBdr>
            <w:top w:val="none" w:sz="0" w:space="0" w:color="auto"/>
            <w:left w:val="none" w:sz="0" w:space="0" w:color="auto"/>
            <w:bottom w:val="none" w:sz="0" w:space="0" w:color="auto"/>
            <w:right w:val="none" w:sz="0" w:space="0" w:color="auto"/>
          </w:divBdr>
        </w:div>
        <w:div w:id="1555576932">
          <w:marLeft w:val="480"/>
          <w:marRight w:val="0"/>
          <w:marTop w:val="0"/>
          <w:marBottom w:val="0"/>
          <w:divBdr>
            <w:top w:val="none" w:sz="0" w:space="0" w:color="auto"/>
            <w:left w:val="none" w:sz="0" w:space="0" w:color="auto"/>
            <w:bottom w:val="none" w:sz="0" w:space="0" w:color="auto"/>
            <w:right w:val="none" w:sz="0" w:space="0" w:color="auto"/>
          </w:divBdr>
        </w:div>
        <w:div w:id="1570530970">
          <w:marLeft w:val="480"/>
          <w:marRight w:val="0"/>
          <w:marTop w:val="0"/>
          <w:marBottom w:val="0"/>
          <w:divBdr>
            <w:top w:val="none" w:sz="0" w:space="0" w:color="auto"/>
            <w:left w:val="none" w:sz="0" w:space="0" w:color="auto"/>
            <w:bottom w:val="none" w:sz="0" w:space="0" w:color="auto"/>
            <w:right w:val="none" w:sz="0" w:space="0" w:color="auto"/>
          </w:divBdr>
        </w:div>
        <w:div w:id="1856994438">
          <w:marLeft w:val="480"/>
          <w:marRight w:val="0"/>
          <w:marTop w:val="0"/>
          <w:marBottom w:val="0"/>
          <w:divBdr>
            <w:top w:val="none" w:sz="0" w:space="0" w:color="auto"/>
            <w:left w:val="none" w:sz="0" w:space="0" w:color="auto"/>
            <w:bottom w:val="none" w:sz="0" w:space="0" w:color="auto"/>
            <w:right w:val="none" w:sz="0" w:space="0" w:color="auto"/>
          </w:divBdr>
        </w:div>
      </w:divsChild>
    </w:div>
    <w:div w:id="399331450">
      <w:bodyDiv w:val="1"/>
      <w:marLeft w:val="0"/>
      <w:marRight w:val="0"/>
      <w:marTop w:val="0"/>
      <w:marBottom w:val="0"/>
      <w:divBdr>
        <w:top w:val="none" w:sz="0" w:space="0" w:color="auto"/>
        <w:left w:val="none" w:sz="0" w:space="0" w:color="auto"/>
        <w:bottom w:val="none" w:sz="0" w:space="0" w:color="auto"/>
        <w:right w:val="none" w:sz="0" w:space="0" w:color="auto"/>
      </w:divBdr>
    </w:div>
    <w:div w:id="399906587">
      <w:bodyDiv w:val="1"/>
      <w:marLeft w:val="0"/>
      <w:marRight w:val="0"/>
      <w:marTop w:val="0"/>
      <w:marBottom w:val="0"/>
      <w:divBdr>
        <w:top w:val="none" w:sz="0" w:space="0" w:color="auto"/>
        <w:left w:val="none" w:sz="0" w:space="0" w:color="auto"/>
        <w:bottom w:val="none" w:sz="0" w:space="0" w:color="auto"/>
        <w:right w:val="none" w:sz="0" w:space="0" w:color="auto"/>
      </w:divBdr>
      <w:divsChild>
        <w:div w:id="393431659">
          <w:marLeft w:val="480"/>
          <w:marRight w:val="0"/>
          <w:marTop w:val="0"/>
          <w:marBottom w:val="0"/>
          <w:divBdr>
            <w:top w:val="none" w:sz="0" w:space="0" w:color="auto"/>
            <w:left w:val="none" w:sz="0" w:space="0" w:color="auto"/>
            <w:bottom w:val="none" w:sz="0" w:space="0" w:color="auto"/>
            <w:right w:val="none" w:sz="0" w:space="0" w:color="auto"/>
          </w:divBdr>
        </w:div>
        <w:div w:id="494608071">
          <w:marLeft w:val="480"/>
          <w:marRight w:val="0"/>
          <w:marTop w:val="0"/>
          <w:marBottom w:val="0"/>
          <w:divBdr>
            <w:top w:val="none" w:sz="0" w:space="0" w:color="auto"/>
            <w:left w:val="none" w:sz="0" w:space="0" w:color="auto"/>
            <w:bottom w:val="none" w:sz="0" w:space="0" w:color="auto"/>
            <w:right w:val="none" w:sz="0" w:space="0" w:color="auto"/>
          </w:divBdr>
        </w:div>
        <w:div w:id="588973477">
          <w:marLeft w:val="480"/>
          <w:marRight w:val="0"/>
          <w:marTop w:val="0"/>
          <w:marBottom w:val="0"/>
          <w:divBdr>
            <w:top w:val="none" w:sz="0" w:space="0" w:color="auto"/>
            <w:left w:val="none" w:sz="0" w:space="0" w:color="auto"/>
            <w:bottom w:val="none" w:sz="0" w:space="0" w:color="auto"/>
            <w:right w:val="none" w:sz="0" w:space="0" w:color="auto"/>
          </w:divBdr>
        </w:div>
        <w:div w:id="758793320">
          <w:marLeft w:val="480"/>
          <w:marRight w:val="0"/>
          <w:marTop w:val="0"/>
          <w:marBottom w:val="0"/>
          <w:divBdr>
            <w:top w:val="none" w:sz="0" w:space="0" w:color="auto"/>
            <w:left w:val="none" w:sz="0" w:space="0" w:color="auto"/>
            <w:bottom w:val="none" w:sz="0" w:space="0" w:color="auto"/>
            <w:right w:val="none" w:sz="0" w:space="0" w:color="auto"/>
          </w:divBdr>
        </w:div>
        <w:div w:id="1056902822">
          <w:marLeft w:val="480"/>
          <w:marRight w:val="0"/>
          <w:marTop w:val="0"/>
          <w:marBottom w:val="0"/>
          <w:divBdr>
            <w:top w:val="none" w:sz="0" w:space="0" w:color="auto"/>
            <w:left w:val="none" w:sz="0" w:space="0" w:color="auto"/>
            <w:bottom w:val="none" w:sz="0" w:space="0" w:color="auto"/>
            <w:right w:val="none" w:sz="0" w:space="0" w:color="auto"/>
          </w:divBdr>
        </w:div>
        <w:div w:id="1103066476">
          <w:marLeft w:val="480"/>
          <w:marRight w:val="0"/>
          <w:marTop w:val="0"/>
          <w:marBottom w:val="0"/>
          <w:divBdr>
            <w:top w:val="none" w:sz="0" w:space="0" w:color="auto"/>
            <w:left w:val="none" w:sz="0" w:space="0" w:color="auto"/>
            <w:bottom w:val="none" w:sz="0" w:space="0" w:color="auto"/>
            <w:right w:val="none" w:sz="0" w:space="0" w:color="auto"/>
          </w:divBdr>
        </w:div>
        <w:div w:id="1159686440">
          <w:marLeft w:val="480"/>
          <w:marRight w:val="0"/>
          <w:marTop w:val="0"/>
          <w:marBottom w:val="0"/>
          <w:divBdr>
            <w:top w:val="none" w:sz="0" w:space="0" w:color="auto"/>
            <w:left w:val="none" w:sz="0" w:space="0" w:color="auto"/>
            <w:bottom w:val="none" w:sz="0" w:space="0" w:color="auto"/>
            <w:right w:val="none" w:sz="0" w:space="0" w:color="auto"/>
          </w:divBdr>
        </w:div>
        <w:div w:id="1276868526">
          <w:marLeft w:val="480"/>
          <w:marRight w:val="0"/>
          <w:marTop w:val="0"/>
          <w:marBottom w:val="0"/>
          <w:divBdr>
            <w:top w:val="none" w:sz="0" w:space="0" w:color="auto"/>
            <w:left w:val="none" w:sz="0" w:space="0" w:color="auto"/>
            <w:bottom w:val="none" w:sz="0" w:space="0" w:color="auto"/>
            <w:right w:val="none" w:sz="0" w:space="0" w:color="auto"/>
          </w:divBdr>
        </w:div>
        <w:div w:id="1353608059">
          <w:marLeft w:val="480"/>
          <w:marRight w:val="0"/>
          <w:marTop w:val="0"/>
          <w:marBottom w:val="0"/>
          <w:divBdr>
            <w:top w:val="none" w:sz="0" w:space="0" w:color="auto"/>
            <w:left w:val="none" w:sz="0" w:space="0" w:color="auto"/>
            <w:bottom w:val="none" w:sz="0" w:space="0" w:color="auto"/>
            <w:right w:val="none" w:sz="0" w:space="0" w:color="auto"/>
          </w:divBdr>
        </w:div>
        <w:div w:id="1444231964">
          <w:marLeft w:val="480"/>
          <w:marRight w:val="0"/>
          <w:marTop w:val="0"/>
          <w:marBottom w:val="0"/>
          <w:divBdr>
            <w:top w:val="none" w:sz="0" w:space="0" w:color="auto"/>
            <w:left w:val="none" w:sz="0" w:space="0" w:color="auto"/>
            <w:bottom w:val="none" w:sz="0" w:space="0" w:color="auto"/>
            <w:right w:val="none" w:sz="0" w:space="0" w:color="auto"/>
          </w:divBdr>
        </w:div>
        <w:div w:id="1488670266">
          <w:marLeft w:val="480"/>
          <w:marRight w:val="0"/>
          <w:marTop w:val="0"/>
          <w:marBottom w:val="0"/>
          <w:divBdr>
            <w:top w:val="none" w:sz="0" w:space="0" w:color="auto"/>
            <w:left w:val="none" w:sz="0" w:space="0" w:color="auto"/>
            <w:bottom w:val="none" w:sz="0" w:space="0" w:color="auto"/>
            <w:right w:val="none" w:sz="0" w:space="0" w:color="auto"/>
          </w:divBdr>
        </w:div>
        <w:div w:id="1698972007">
          <w:marLeft w:val="480"/>
          <w:marRight w:val="0"/>
          <w:marTop w:val="0"/>
          <w:marBottom w:val="0"/>
          <w:divBdr>
            <w:top w:val="none" w:sz="0" w:space="0" w:color="auto"/>
            <w:left w:val="none" w:sz="0" w:space="0" w:color="auto"/>
            <w:bottom w:val="none" w:sz="0" w:space="0" w:color="auto"/>
            <w:right w:val="none" w:sz="0" w:space="0" w:color="auto"/>
          </w:divBdr>
        </w:div>
        <w:div w:id="1725592500">
          <w:marLeft w:val="480"/>
          <w:marRight w:val="0"/>
          <w:marTop w:val="0"/>
          <w:marBottom w:val="0"/>
          <w:divBdr>
            <w:top w:val="none" w:sz="0" w:space="0" w:color="auto"/>
            <w:left w:val="none" w:sz="0" w:space="0" w:color="auto"/>
            <w:bottom w:val="none" w:sz="0" w:space="0" w:color="auto"/>
            <w:right w:val="none" w:sz="0" w:space="0" w:color="auto"/>
          </w:divBdr>
        </w:div>
        <w:div w:id="1741097677">
          <w:marLeft w:val="480"/>
          <w:marRight w:val="0"/>
          <w:marTop w:val="0"/>
          <w:marBottom w:val="0"/>
          <w:divBdr>
            <w:top w:val="none" w:sz="0" w:space="0" w:color="auto"/>
            <w:left w:val="none" w:sz="0" w:space="0" w:color="auto"/>
            <w:bottom w:val="none" w:sz="0" w:space="0" w:color="auto"/>
            <w:right w:val="none" w:sz="0" w:space="0" w:color="auto"/>
          </w:divBdr>
        </w:div>
        <w:div w:id="2020499542">
          <w:marLeft w:val="480"/>
          <w:marRight w:val="0"/>
          <w:marTop w:val="0"/>
          <w:marBottom w:val="0"/>
          <w:divBdr>
            <w:top w:val="none" w:sz="0" w:space="0" w:color="auto"/>
            <w:left w:val="none" w:sz="0" w:space="0" w:color="auto"/>
            <w:bottom w:val="none" w:sz="0" w:space="0" w:color="auto"/>
            <w:right w:val="none" w:sz="0" w:space="0" w:color="auto"/>
          </w:divBdr>
        </w:div>
      </w:divsChild>
    </w:div>
    <w:div w:id="400566704">
      <w:bodyDiv w:val="1"/>
      <w:marLeft w:val="0"/>
      <w:marRight w:val="0"/>
      <w:marTop w:val="0"/>
      <w:marBottom w:val="0"/>
      <w:divBdr>
        <w:top w:val="none" w:sz="0" w:space="0" w:color="auto"/>
        <w:left w:val="none" w:sz="0" w:space="0" w:color="auto"/>
        <w:bottom w:val="none" w:sz="0" w:space="0" w:color="auto"/>
        <w:right w:val="none" w:sz="0" w:space="0" w:color="auto"/>
      </w:divBdr>
    </w:div>
    <w:div w:id="402485210">
      <w:bodyDiv w:val="1"/>
      <w:marLeft w:val="0"/>
      <w:marRight w:val="0"/>
      <w:marTop w:val="0"/>
      <w:marBottom w:val="0"/>
      <w:divBdr>
        <w:top w:val="none" w:sz="0" w:space="0" w:color="auto"/>
        <w:left w:val="none" w:sz="0" w:space="0" w:color="auto"/>
        <w:bottom w:val="none" w:sz="0" w:space="0" w:color="auto"/>
        <w:right w:val="none" w:sz="0" w:space="0" w:color="auto"/>
      </w:divBdr>
    </w:div>
    <w:div w:id="403374337">
      <w:bodyDiv w:val="1"/>
      <w:marLeft w:val="0"/>
      <w:marRight w:val="0"/>
      <w:marTop w:val="0"/>
      <w:marBottom w:val="0"/>
      <w:divBdr>
        <w:top w:val="none" w:sz="0" w:space="0" w:color="auto"/>
        <w:left w:val="none" w:sz="0" w:space="0" w:color="auto"/>
        <w:bottom w:val="none" w:sz="0" w:space="0" w:color="auto"/>
        <w:right w:val="none" w:sz="0" w:space="0" w:color="auto"/>
      </w:divBdr>
    </w:div>
    <w:div w:id="405151673">
      <w:bodyDiv w:val="1"/>
      <w:marLeft w:val="0"/>
      <w:marRight w:val="0"/>
      <w:marTop w:val="0"/>
      <w:marBottom w:val="0"/>
      <w:divBdr>
        <w:top w:val="none" w:sz="0" w:space="0" w:color="auto"/>
        <w:left w:val="none" w:sz="0" w:space="0" w:color="auto"/>
        <w:bottom w:val="none" w:sz="0" w:space="0" w:color="auto"/>
        <w:right w:val="none" w:sz="0" w:space="0" w:color="auto"/>
      </w:divBdr>
    </w:div>
    <w:div w:id="406655514">
      <w:bodyDiv w:val="1"/>
      <w:marLeft w:val="0"/>
      <w:marRight w:val="0"/>
      <w:marTop w:val="0"/>
      <w:marBottom w:val="0"/>
      <w:divBdr>
        <w:top w:val="none" w:sz="0" w:space="0" w:color="auto"/>
        <w:left w:val="none" w:sz="0" w:space="0" w:color="auto"/>
        <w:bottom w:val="none" w:sz="0" w:space="0" w:color="auto"/>
        <w:right w:val="none" w:sz="0" w:space="0" w:color="auto"/>
      </w:divBdr>
      <w:divsChild>
        <w:div w:id="166412051">
          <w:marLeft w:val="480"/>
          <w:marRight w:val="0"/>
          <w:marTop w:val="0"/>
          <w:marBottom w:val="0"/>
          <w:divBdr>
            <w:top w:val="none" w:sz="0" w:space="0" w:color="auto"/>
            <w:left w:val="none" w:sz="0" w:space="0" w:color="auto"/>
            <w:bottom w:val="none" w:sz="0" w:space="0" w:color="auto"/>
            <w:right w:val="none" w:sz="0" w:space="0" w:color="auto"/>
          </w:divBdr>
        </w:div>
        <w:div w:id="190732322">
          <w:marLeft w:val="480"/>
          <w:marRight w:val="0"/>
          <w:marTop w:val="0"/>
          <w:marBottom w:val="0"/>
          <w:divBdr>
            <w:top w:val="none" w:sz="0" w:space="0" w:color="auto"/>
            <w:left w:val="none" w:sz="0" w:space="0" w:color="auto"/>
            <w:bottom w:val="none" w:sz="0" w:space="0" w:color="auto"/>
            <w:right w:val="none" w:sz="0" w:space="0" w:color="auto"/>
          </w:divBdr>
        </w:div>
        <w:div w:id="267588202">
          <w:marLeft w:val="480"/>
          <w:marRight w:val="0"/>
          <w:marTop w:val="0"/>
          <w:marBottom w:val="0"/>
          <w:divBdr>
            <w:top w:val="none" w:sz="0" w:space="0" w:color="auto"/>
            <w:left w:val="none" w:sz="0" w:space="0" w:color="auto"/>
            <w:bottom w:val="none" w:sz="0" w:space="0" w:color="auto"/>
            <w:right w:val="none" w:sz="0" w:space="0" w:color="auto"/>
          </w:divBdr>
        </w:div>
        <w:div w:id="273487035">
          <w:marLeft w:val="480"/>
          <w:marRight w:val="0"/>
          <w:marTop w:val="0"/>
          <w:marBottom w:val="0"/>
          <w:divBdr>
            <w:top w:val="none" w:sz="0" w:space="0" w:color="auto"/>
            <w:left w:val="none" w:sz="0" w:space="0" w:color="auto"/>
            <w:bottom w:val="none" w:sz="0" w:space="0" w:color="auto"/>
            <w:right w:val="none" w:sz="0" w:space="0" w:color="auto"/>
          </w:divBdr>
        </w:div>
        <w:div w:id="311642828">
          <w:marLeft w:val="480"/>
          <w:marRight w:val="0"/>
          <w:marTop w:val="0"/>
          <w:marBottom w:val="0"/>
          <w:divBdr>
            <w:top w:val="none" w:sz="0" w:space="0" w:color="auto"/>
            <w:left w:val="none" w:sz="0" w:space="0" w:color="auto"/>
            <w:bottom w:val="none" w:sz="0" w:space="0" w:color="auto"/>
            <w:right w:val="none" w:sz="0" w:space="0" w:color="auto"/>
          </w:divBdr>
        </w:div>
        <w:div w:id="437650016">
          <w:marLeft w:val="480"/>
          <w:marRight w:val="0"/>
          <w:marTop w:val="0"/>
          <w:marBottom w:val="0"/>
          <w:divBdr>
            <w:top w:val="none" w:sz="0" w:space="0" w:color="auto"/>
            <w:left w:val="none" w:sz="0" w:space="0" w:color="auto"/>
            <w:bottom w:val="none" w:sz="0" w:space="0" w:color="auto"/>
            <w:right w:val="none" w:sz="0" w:space="0" w:color="auto"/>
          </w:divBdr>
        </w:div>
        <w:div w:id="471874931">
          <w:marLeft w:val="480"/>
          <w:marRight w:val="0"/>
          <w:marTop w:val="0"/>
          <w:marBottom w:val="0"/>
          <w:divBdr>
            <w:top w:val="none" w:sz="0" w:space="0" w:color="auto"/>
            <w:left w:val="none" w:sz="0" w:space="0" w:color="auto"/>
            <w:bottom w:val="none" w:sz="0" w:space="0" w:color="auto"/>
            <w:right w:val="none" w:sz="0" w:space="0" w:color="auto"/>
          </w:divBdr>
        </w:div>
        <w:div w:id="569927578">
          <w:marLeft w:val="480"/>
          <w:marRight w:val="0"/>
          <w:marTop w:val="0"/>
          <w:marBottom w:val="0"/>
          <w:divBdr>
            <w:top w:val="none" w:sz="0" w:space="0" w:color="auto"/>
            <w:left w:val="none" w:sz="0" w:space="0" w:color="auto"/>
            <w:bottom w:val="none" w:sz="0" w:space="0" w:color="auto"/>
            <w:right w:val="none" w:sz="0" w:space="0" w:color="auto"/>
          </w:divBdr>
        </w:div>
        <w:div w:id="705259780">
          <w:marLeft w:val="480"/>
          <w:marRight w:val="0"/>
          <w:marTop w:val="0"/>
          <w:marBottom w:val="0"/>
          <w:divBdr>
            <w:top w:val="none" w:sz="0" w:space="0" w:color="auto"/>
            <w:left w:val="none" w:sz="0" w:space="0" w:color="auto"/>
            <w:bottom w:val="none" w:sz="0" w:space="0" w:color="auto"/>
            <w:right w:val="none" w:sz="0" w:space="0" w:color="auto"/>
          </w:divBdr>
        </w:div>
        <w:div w:id="738132410">
          <w:marLeft w:val="480"/>
          <w:marRight w:val="0"/>
          <w:marTop w:val="0"/>
          <w:marBottom w:val="0"/>
          <w:divBdr>
            <w:top w:val="none" w:sz="0" w:space="0" w:color="auto"/>
            <w:left w:val="none" w:sz="0" w:space="0" w:color="auto"/>
            <w:bottom w:val="none" w:sz="0" w:space="0" w:color="auto"/>
            <w:right w:val="none" w:sz="0" w:space="0" w:color="auto"/>
          </w:divBdr>
        </w:div>
        <w:div w:id="1376125990">
          <w:marLeft w:val="480"/>
          <w:marRight w:val="0"/>
          <w:marTop w:val="0"/>
          <w:marBottom w:val="0"/>
          <w:divBdr>
            <w:top w:val="none" w:sz="0" w:space="0" w:color="auto"/>
            <w:left w:val="none" w:sz="0" w:space="0" w:color="auto"/>
            <w:bottom w:val="none" w:sz="0" w:space="0" w:color="auto"/>
            <w:right w:val="none" w:sz="0" w:space="0" w:color="auto"/>
          </w:divBdr>
        </w:div>
        <w:div w:id="1492915422">
          <w:marLeft w:val="480"/>
          <w:marRight w:val="0"/>
          <w:marTop w:val="0"/>
          <w:marBottom w:val="0"/>
          <w:divBdr>
            <w:top w:val="none" w:sz="0" w:space="0" w:color="auto"/>
            <w:left w:val="none" w:sz="0" w:space="0" w:color="auto"/>
            <w:bottom w:val="none" w:sz="0" w:space="0" w:color="auto"/>
            <w:right w:val="none" w:sz="0" w:space="0" w:color="auto"/>
          </w:divBdr>
        </w:div>
        <w:div w:id="1691369826">
          <w:marLeft w:val="480"/>
          <w:marRight w:val="0"/>
          <w:marTop w:val="0"/>
          <w:marBottom w:val="0"/>
          <w:divBdr>
            <w:top w:val="none" w:sz="0" w:space="0" w:color="auto"/>
            <w:left w:val="none" w:sz="0" w:space="0" w:color="auto"/>
            <w:bottom w:val="none" w:sz="0" w:space="0" w:color="auto"/>
            <w:right w:val="none" w:sz="0" w:space="0" w:color="auto"/>
          </w:divBdr>
        </w:div>
        <w:div w:id="1749156007">
          <w:marLeft w:val="480"/>
          <w:marRight w:val="0"/>
          <w:marTop w:val="0"/>
          <w:marBottom w:val="0"/>
          <w:divBdr>
            <w:top w:val="none" w:sz="0" w:space="0" w:color="auto"/>
            <w:left w:val="none" w:sz="0" w:space="0" w:color="auto"/>
            <w:bottom w:val="none" w:sz="0" w:space="0" w:color="auto"/>
            <w:right w:val="none" w:sz="0" w:space="0" w:color="auto"/>
          </w:divBdr>
        </w:div>
      </w:divsChild>
    </w:div>
    <w:div w:id="407533697">
      <w:bodyDiv w:val="1"/>
      <w:marLeft w:val="0"/>
      <w:marRight w:val="0"/>
      <w:marTop w:val="0"/>
      <w:marBottom w:val="0"/>
      <w:divBdr>
        <w:top w:val="none" w:sz="0" w:space="0" w:color="auto"/>
        <w:left w:val="none" w:sz="0" w:space="0" w:color="auto"/>
        <w:bottom w:val="none" w:sz="0" w:space="0" w:color="auto"/>
        <w:right w:val="none" w:sz="0" w:space="0" w:color="auto"/>
      </w:divBdr>
    </w:div>
    <w:div w:id="409232011">
      <w:bodyDiv w:val="1"/>
      <w:marLeft w:val="0"/>
      <w:marRight w:val="0"/>
      <w:marTop w:val="0"/>
      <w:marBottom w:val="0"/>
      <w:divBdr>
        <w:top w:val="none" w:sz="0" w:space="0" w:color="auto"/>
        <w:left w:val="none" w:sz="0" w:space="0" w:color="auto"/>
        <w:bottom w:val="none" w:sz="0" w:space="0" w:color="auto"/>
        <w:right w:val="none" w:sz="0" w:space="0" w:color="auto"/>
      </w:divBdr>
    </w:div>
    <w:div w:id="410007439">
      <w:bodyDiv w:val="1"/>
      <w:marLeft w:val="0"/>
      <w:marRight w:val="0"/>
      <w:marTop w:val="0"/>
      <w:marBottom w:val="0"/>
      <w:divBdr>
        <w:top w:val="none" w:sz="0" w:space="0" w:color="auto"/>
        <w:left w:val="none" w:sz="0" w:space="0" w:color="auto"/>
        <w:bottom w:val="none" w:sz="0" w:space="0" w:color="auto"/>
        <w:right w:val="none" w:sz="0" w:space="0" w:color="auto"/>
      </w:divBdr>
    </w:div>
    <w:div w:id="410395796">
      <w:bodyDiv w:val="1"/>
      <w:marLeft w:val="0"/>
      <w:marRight w:val="0"/>
      <w:marTop w:val="0"/>
      <w:marBottom w:val="0"/>
      <w:divBdr>
        <w:top w:val="none" w:sz="0" w:space="0" w:color="auto"/>
        <w:left w:val="none" w:sz="0" w:space="0" w:color="auto"/>
        <w:bottom w:val="none" w:sz="0" w:space="0" w:color="auto"/>
        <w:right w:val="none" w:sz="0" w:space="0" w:color="auto"/>
      </w:divBdr>
      <w:divsChild>
        <w:div w:id="555629637">
          <w:marLeft w:val="480"/>
          <w:marRight w:val="0"/>
          <w:marTop w:val="0"/>
          <w:marBottom w:val="0"/>
          <w:divBdr>
            <w:top w:val="none" w:sz="0" w:space="0" w:color="auto"/>
            <w:left w:val="none" w:sz="0" w:space="0" w:color="auto"/>
            <w:bottom w:val="none" w:sz="0" w:space="0" w:color="auto"/>
            <w:right w:val="none" w:sz="0" w:space="0" w:color="auto"/>
          </w:divBdr>
        </w:div>
        <w:div w:id="891574962">
          <w:marLeft w:val="480"/>
          <w:marRight w:val="0"/>
          <w:marTop w:val="0"/>
          <w:marBottom w:val="0"/>
          <w:divBdr>
            <w:top w:val="none" w:sz="0" w:space="0" w:color="auto"/>
            <w:left w:val="none" w:sz="0" w:space="0" w:color="auto"/>
            <w:bottom w:val="none" w:sz="0" w:space="0" w:color="auto"/>
            <w:right w:val="none" w:sz="0" w:space="0" w:color="auto"/>
          </w:divBdr>
        </w:div>
        <w:div w:id="1051998279">
          <w:marLeft w:val="480"/>
          <w:marRight w:val="0"/>
          <w:marTop w:val="0"/>
          <w:marBottom w:val="0"/>
          <w:divBdr>
            <w:top w:val="none" w:sz="0" w:space="0" w:color="auto"/>
            <w:left w:val="none" w:sz="0" w:space="0" w:color="auto"/>
            <w:bottom w:val="none" w:sz="0" w:space="0" w:color="auto"/>
            <w:right w:val="none" w:sz="0" w:space="0" w:color="auto"/>
          </w:divBdr>
        </w:div>
        <w:div w:id="1570653988">
          <w:marLeft w:val="480"/>
          <w:marRight w:val="0"/>
          <w:marTop w:val="0"/>
          <w:marBottom w:val="0"/>
          <w:divBdr>
            <w:top w:val="none" w:sz="0" w:space="0" w:color="auto"/>
            <w:left w:val="none" w:sz="0" w:space="0" w:color="auto"/>
            <w:bottom w:val="none" w:sz="0" w:space="0" w:color="auto"/>
            <w:right w:val="none" w:sz="0" w:space="0" w:color="auto"/>
          </w:divBdr>
        </w:div>
        <w:div w:id="1774671224">
          <w:marLeft w:val="480"/>
          <w:marRight w:val="0"/>
          <w:marTop w:val="0"/>
          <w:marBottom w:val="0"/>
          <w:divBdr>
            <w:top w:val="none" w:sz="0" w:space="0" w:color="auto"/>
            <w:left w:val="none" w:sz="0" w:space="0" w:color="auto"/>
            <w:bottom w:val="none" w:sz="0" w:space="0" w:color="auto"/>
            <w:right w:val="none" w:sz="0" w:space="0" w:color="auto"/>
          </w:divBdr>
        </w:div>
        <w:div w:id="1855653361">
          <w:marLeft w:val="480"/>
          <w:marRight w:val="0"/>
          <w:marTop w:val="0"/>
          <w:marBottom w:val="0"/>
          <w:divBdr>
            <w:top w:val="none" w:sz="0" w:space="0" w:color="auto"/>
            <w:left w:val="none" w:sz="0" w:space="0" w:color="auto"/>
            <w:bottom w:val="none" w:sz="0" w:space="0" w:color="auto"/>
            <w:right w:val="none" w:sz="0" w:space="0" w:color="auto"/>
          </w:divBdr>
        </w:div>
        <w:div w:id="1871067745">
          <w:marLeft w:val="480"/>
          <w:marRight w:val="0"/>
          <w:marTop w:val="0"/>
          <w:marBottom w:val="0"/>
          <w:divBdr>
            <w:top w:val="none" w:sz="0" w:space="0" w:color="auto"/>
            <w:left w:val="none" w:sz="0" w:space="0" w:color="auto"/>
            <w:bottom w:val="none" w:sz="0" w:space="0" w:color="auto"/>
            <w:right w:val="none" w:sz="0" w:space="0" w:color="auto"/>
          </w:divBdr>
        </w:div>
        <w:div w:id="1890915465">
          <w:marLeft w:val="480"/>
          <w:marRight w:val="0"/>
          <w:marTop w:val="0"/>
          <w:marBottom w:val="0"/>
          <w:divBdr>
            <w:top w:val="none" w:sz="0" w:space="0" w:color="auto"/>
            <w:left w:val="none" w:sz="0" w:space="0" w:color="auto"/>
            <w:bottom w:val="none" w:sz="0" w:space="0" w:color="auto"/>
            <w:right w:val="none" w:sz="0" w:space="0" w:color="auto"/>
          </w:divBdr>
        </w:div>
      </w:divsChild>
    </w:div>
    <w:div w:id="411315067">
      <w:bodyDiv w:val="1"/>
      <w:marLeft w:val="0"/>
      <w:marRight w:val="0"/>
      <w:marTop w:val="0"/>
      <w:marBottom w:val="0"/>
      <w:divBdr>
        <w:top w:val="none" w:sz="0" w:space="0" w:color="auto"/>
        <w:left w:val="none" w:sz="0" w:space="0" w:color="auto"/>
        <w:bottom w:val="none" w:sz="0" w:space="0" w:color="auto"/>
        <w:right w:val="none" w:sz="0" w:space="0" w:color="auto"/>
      </w:divBdr>
    </w:div>
    <w:div w:id="411440004">
      <w:bodyDiv w:val="1"/>
      <w:marLeft w:val="0"/>
      <w:marRight w:val="0"/>
      <w:marTop w:val="0"/>
      <w:marBottom w:val="0"/>
      <w:divBdr>
        <w:top w:val="none" w:sz="0" w:space="0" w:color="auto"/>
        <w:left w:val="none" w:sz="0" w:space="0" w:color="auto"/>
        <w:bottom w:val="none" w:sz="0" w:space="0" w:color="auto"/>
        <w:right w:val="none" w:sz="0" w:space="0" w:color="auto"/>
      </w:divBdr>
    </w:div>
    <w:div w:id="412245309">
      <w:bodyDiv w:val="1"/>
      <w:marLeft w:val="0"/>
      <w:marRight w:val="0"/>
      <w:marTop w:val="0"/>
      <w:marBottom w:val="0"/>
      <w:divBdr>
        <w:top w:val="none" w:sz="0" w:space="0" w:color="auto"/>
        <w:left w:val="none" w:sz="0" w:space="0" w:color="auto"/>
        <w:bottom w:val="none" w:sz="0" w:space="0" w:color="auto"/>
        <w:right w:val="none" w:sz="0" w:space="0" w:color="auto"/>
      </w:divBdr>
    </w:div>
    <w:div w:id="413553407">
      <w:bodyDiv w:val="1"/>
      <w:marLeft w:val="0"/>
      <w:marRight w:val="0"/>
      <w:marTop w:val="0"/>
      <w:marBottom w:val="0"/>
      <w:divBdr>
        <w:top w:val="none" w:sz="0" w:space="0" w:color="auto"/>
        <w:left w:val="none" w:sz="0" w:space="0" w:color="auto"/>
        <w:bottom w:val="none" w:sz="0" w:space="0" w:color="auto"/>
        <w:right w:val="none" w:sz="0" w:space="0" w:color="auto"/>
      </w:divBdr>
    </w:div>
    <w:div w:id="415902024">
      <w:bodyDiv w:val="1"/>
      <w:marLeft w:val="0"/>
      <w:marRight w:val="0"/>
      <w:marTop w:val="0"/>
      <w:marBottom w:val="0"/>
      <w:divBdr>
        <w:top w:val="none" w:sz="0" w:space="0" w:color="auto"/>
        <w:left w:val="none" w:sz="0" w:space="0" w:color="auto"/>
        <w:bottom w:val="none" w:sz="0" w:space="0" w:color="auto"/>
        <w:right w:val="none" w:sz="0" w:space="0" w:color="auto"/>
      </w:divBdr>
    </w:div>
    <w:div w:id="418672005">
      <w:bodyDiv w:val="1"/>
      <w:marLeft w:val="0"/>
      <w:marRight w:val="0"/>
      <w:marTop w:val="0"/>
      <w:marBottom w:val="0"/>
      <w:divBdr>
        <w:top w:val="none" w:sz="0" w:space="0" w:color="auto"/>
        <w:left w:val="none" w:sz="0" w:space="0" w:color="auto"/>
        <w:bottom w:val="none" w:sz="0" w:space="0" w:color="auto"/>
        <w:right w:val="none" w:sz="0" w:space="0" w:color="auto"/>
      </w:divBdr>
      <w:divsChild>
        <w:div w:id="644352807">
          <w:marLeft w:val="480"/>
          <w:marRight w:val="0"/>
          <w:marTop w:val="0"/>
          <w:marBottom w:val="0"/>
          <w:divBdr>
            <w:top w:val="none" w:sz="0" w:space="0" w:color="auto"/>
            <w:left w:val="none" w:sz="0" w:space="0" w:color="auto"/>
            <w:bottom w:val="none" w:sz="0" w:space="0" w:color="auto"/>
            <w:right w:val="none" w:sz="0" w:space="0" w:color="auto"/>
          </w:divBdr>
        </w:div>
        <w:div w:id="1290164364">
          <w:marLeft w:val="480"/>
          <w:marRight w:val="0"/>
          <w:marTop w:val="0"/>
          <w:marBottom w:val="0"/>
          <w:divBdr>
            <w:top w:val="none" w:sz="0" w:space="0" w:color="auto"/>
            <w:left w:val="none" w:sz="0" w:space="0" w:color="auto"/>
            <w:bottom w:val="none" w:sz="0" w:space="0" w:color="auto"/>
            <w:right w:val="none" w:sz="0" w:space="0" w:color="auto"/>
          </w:divBdr>
        </w:div>
      </w:divsChild>
    </w:div>
    <w:div w:id="418715104">
      <w:bodyDiv w:val="1"/>
      <w:marLeft w:val="0"/>
      <w:marRight w:val="0"/>
      <w:marTop w:val="0"/>
      <w:marBottom w:val="0"/>
      <w:divBdr>
        <w:top w:val="none" w:sz="0" w:space="0" w:color="auto"/>
        <w:left w:val="none" w:sz="0" w:space="0" w:color="auto"/>
        <w:bottom w:val="none" w:sz="0" w:space="0" w:color="auto"/>
        <w:right w:val="none" w:sz="0" w:space="0" w:color="auto"/>
      </w:divBdr>
    </w:div>
    <w:div w:id="420487998">
      <w:bodyDiv w:val="1"/>
      <w:marLeft w:val="0"/>
      <w:marRight w:val="0"/>
      <w:marTop w:val="0"/>
      <w:marBottom w:val="0"/>
      <w:divBdr>
        <w:top w:val="none" w:sz="0" w:space="0" w:color="auto"/>
        <w:left w:val="none" w:sz="0" w:space="0" w:color="auto"/>
        <w:bottom w:val="none" w:sz="0" w:space="0" w:color="auto"/>
        <w:right w:val="none" w:sz="0" w:space="0" w:color="auto"/>
      </w:divBdr>
    </w:div>
    <w:div w:id="421724508">
      <w:bodyDiv w:val="1"/>
      <w:marLeft w:val="0"/>
      <w:marRight w:val="0"/>
      <w:marTop w:val="0"/>
      <w:marBottom w:val="0"/>
      <w:divBdr>
        <w:top w:val="none" w:sz="0" w:space="0" w:color="auto"/>
        <w:left w:val="none" w:sz="0" w:space="0" w:color="auto"/>
        <w:bottom w:val="none" w:sz="0" w:space="0" w:color="auto"/>
        <w:right w:val="none" w:sz="0" w:space="0" w:color="auto"/>
      </w:divBdr>
    </w:div>
    <w:div w:id="426578324">
      <w:bodyDiv w:val="1"/>
      <w:marLeft w:val="0"/>
      <w:marRight w:val="0"/>
      <w:marTop w:val="0"/>
      <w:marBottom w:val="0"/>
      <w:divBdr>
        <w:top w:val="none" w:sz="0" w:space="0" w:color="auto"/>
        <w:left w:val="none" w:sz="0" w:space="0" w:color="auto"/>
        <w:bottom w:val="none" w:sz="0" w:space="0" w:color="auto"/>
        <w:right w:val="none" w:sz="0" w:space="0" w:color="auto"/>
      </w:divBdr>
      <w:divsChild>
        <w:div w:id="217474873">
          <w:marLeft w:val="480"/>
          <w:marRight w:val="0"/>
          <w:marTop w:val="0"/>
          <w:marBottom w:val="0"/>
          <w:divBdr>
            <w:top w:val="none" w:sz="0" w:space="0" w:color="auto"/>
            <w:left w:val="none" w:sz="0" w:space="0" w:color="auto"/>
            <w:bottom w:val="none" w:sz="0" w:space="0" w:color="auto"/>
            <w:right w:val="none" w:sz="0" w:space="0" w:color="auto"/>
          </w:divBdr>
        </w:div>
        <w:div w:id="570507330">
          <w:marLeft w:val="480"/>
          <w:marRight w:val="0"/>
          <w:marTop w:val="0"/>
          <w:marBottom w:val="0"/>
          <w:divBdr>
            <w:top w:val="none" w:sz="0" w:space="0" w:color="auto"/>
            <w:left w:val="none" w:sz="0" w:space="0" w:color="auto"/>
            <w:bottom w:val="none" w:sz="0" w:space="0" w:color="auto"/>
            <w:right w:val="none" w:sz="0" w:space="0" w:color="auto"/>
          </w:divBdr>
        </w:div>
        <w:div w:id="656230968">
          <w:marLeft w:val="480"/>
          <w:marRight w:val="0"/>
          <w:marTop w:val="0"/>
          <w:marBottom w:val="0"/>
          <w:divBdr>
            <w:top w:val="none" w:sz="0" w:space="0" w:color="auto"/>
            <w:left w:val="none" w:sz="0" w:space="0" w:color="auto"/>
            <w:bottom w:val="none" w:sz="0" w:space="0" w:color="auto"/>
            <w:right w:val="none" w:sz="0" w:space="0" w:color="auto"/>
          </w:divBdr>
        </w:div>
        <w:div w:id="671031074">
          <w:marLeft w:val="480"/>
          <w:marRight w:val="0"/>
          <w:marTop w:val="0"/>
          <w:marBottom w:val="0"/>
          <w:divBdr>
            <w:top w:val="none" w:sz="0" w:space="0" w:color="auto"/>
            <w:left w:val="none" w:sz="0" w:space="0" w:color="auto"/>
            <w:bottom w:val="none" w:sz="0" w:space="0" w:color="auto"/>
            <w:right w:val="none" w:sz="0" w:space="0" w:color="auto"/>
          </w:divBdr>
        </w:div>
        <w:div w:id="751509974">
          <w:marLeft w:val="480"/>
          <w:marRight w:val="0"/>
          <w:marTop w:val="0"/>
          <w:marBottom w:val="0"/>
          <w:divBdr>
            <w:top w:val="none" w:sz="0" w:space="0" w:color="auto"/>
            <w:left w:val="none" w:sz="0" w:space="0" w:color="auto"/>
            <w:bottom w:val="none" w:sz="0" w:space="0" w:color="auto"/>
            <w:right w:val="none" w:sz="0" w:space="0" w:color="auto"/>
          </w:divBdr>
        </w:div>
        <w:div w:id="772087821">
          <w:marLeft w:val="480"/>
          <w:marRight w:val="0"/>
          <w:marTop w:val="0"/>
          <w:marBottom w:val="0"/>
          <w:divBdr>
            <w:top w:val="none" w:sz="0" w:space="0" w:color="auto"/>
            <w:left w:val="none" w:sz="0" w:space="0" w:color="auto"/>
            <w:bottom w:val="none" w:sz="0" w:space="0" w:color="auto"/>
            <w:right w:val="none" w:sz="0" w:space="0" w:color="auto"/>
          </w:divBdr>
        </w:div>
        <w:div w:id="965047487">
          <w:marLeft w:val="480"/>
          <w:marRight w:val="0"/>
          <w:marTop w:val="0"/>
          <w:marBottom w:val="0"/>
          <w:divBdr>
            <w:top w:val="none" w:sz="0" w:space="0" w:color="auto"/>
            <w:left w:val="none" w:sz="0" w:space="0" w:color="auto"/>
            <w:bottom w:val="none" w:sz="0" w:space="0" w:color="auto"/>
            <w:right w:val="none" w:sz="0" w:space="0" w:color="auto"/>
          </w:divBdr>
        </w:div>
        <w:div w:id="1039471016">
          <w:marLeft w:val="480"/>
          <w:marRight w:val="0"/>
          <w:marTop w:val="0"/>
          <w:marBottom w:val="0"/>
          <w:divBdr>
            <w:top w:val="none" w:sz="0" w:space="0" w:color="auto"/>
            <w:left w:val="none" w:sz="0" w:space="0" w:color="auto"/>
            <w:bottom w:val="none" w:sz="0" w:space="0" w:color="auto"/>
            <w:right w:val="none" w:sz="0" w:space="0" w:color="auto"/>
          </w:divBdr>
        </w:div>
        <w:div w:id="1363896232">
          <w:marLeft w:val="480"/>
          <w:marRight w:val="0"/>
          <w:marTop w:val="0"/>
          <w:marBottom w:val="0"/>
          <w:divBdr>
            <w:top w:val="none" w:sz="0" w:space="0" w:color="auto"/>
            <w:left w:val="none" w:sz="0" w:space="0" w:color="auto"/>
            <w:bottom w:val="none" w:sz="0" w:space="0" w:color="auto"/>
            <w:right w:val="none" w:sz="0" w:space="0" w:color="auto"/>
          </w:divBdr>
        </w:div>
        <w:div w:id="1563904872">
          <w:marLeft w:val="480"/>
          <w:marRight w:val="0"/>
          <w:marTop w:val="0"/>
          <w:marBottom w:val="0"/>
          <w:divBdr>
            <w:top w:val="none" w:sz="0" w:space="0" w:color="auto"/>
            <w:left w:val="none" w:sz="0" w:space="0" w:color="auto"/>
            <w:bottom w:val="none" w:sz="0" w:space="0" w:color="auto"/>
            <w:right w:val="none" w:sz="0" w:space="0" w:color="auto"/>
          </w:divBdr>
        </w:div>
        <w:div w:id="1665671059">
          <w:marLeft w:val="480"/>
          <w:marRight w:val="0"/>
          <w:marTop w:val="0"/>
          <w:marBottom w:val="0"/>
          <w:divBdr>
            <w:top w:val="none" w:sz="0" w:space="0" w:color="auto"/>
            <w:left w:val="none" w:sz="0" w:space="0" w:color="auto"/>
            <w:bottom w:val="none" w:sz="0" w:space="0" w:color="auto"/>
            <w:right w:val="none" w:sz="0" w:space="0" w:color="auto"/>
          </w:divBdr>
        </w:div>
        <w:div w:id="1805125550">
          <w:marLeft w:val="480"/>
          <w:marRight w:val="0"/>
          <w:marTop w:val="0"/>
          <w:marBottom w:val="0"/>
          <w:divBdr>
            <w:top w:val="none" w:sz="0" w:space="0" w:color="auto"/>
            <w:left w:val="none" w:sz="0" w:space="0" w:color="auto"/>
            <w:bottom w:val="none" w:sz="0" w:space="0" w:color="auto"/>
            <w:right w:val="none" w:sz="0" w:space="0" w:color="auto"/>
          </w:divBdr>
        </w:div>
        <w:div w:id="1845238462">
          <w:marLeft w:val="480"/>
          <w:marRight w:val="0"/>
          <w:marTop w:val="0"/>
          <w:marBottom w:val="0"/>
          <w:divBdr>
            <w:top w:val="none" w:sz="0" w:space="0" w:color="auto"/>
            <w:left w:val="none" w:sz="0" w:space="0" w:color="auto"/>
            <w:bottom w:val="none" w:sz="0" w:space="0" w:color="auto"/>
            <w:right w:val="none" w:sz="0" w:space="0" w:color="auto"/>
          </w:divBdr>
        </w:div>
        <w:div w:id="1960601623">
          <w:marLeft w:val="480"/>
          <w:marRight w:val="0"/>
          <w:marTop w:val="0"/>
          <w:marBottom w:val="0"/>
          <w:divBdr>
            <w:top w:val="none" w:sz="0" w:space="0" w:color="auto"/>
            <w:left w:val="none" w:sz="0" w:space="0" w:color="auto"/>
            <w:bottom w:val="none" w:sz="0" w:space="0" w:color="auto"/>
            <w:right w:val="none" w:sz="0" w:space="0" w:color="auto"/>
          </w:divBdr>
        </w:div>
        <w:div w:id="1990668232">
          <w:marLeft w:val="480"/>
          <w:marRight w:val="0"/>
          <w:marTop w:val="0"/>
          <w:marBottom w:val="0"/>
          <w:divBdr>
            <w:top w:val="none" w:sz="0" w:space="0" w:color="auto"/>
            <w:left w:val="none" w:sz="0" w:space="0" w:color="auto"/>
            <w:bottom w:val="none" w:sz="0" w:space="0" w:color="auto"/>
            <w:right w:val="none" w:sz="0" w:space="0" w:color="auto"/>
          </w:divBdr>
        </w:div>
      </w:divsChild>
    </w:div>
    <w:div w:id="426925939">
      <w:bodyDiv w:val="1"/>
      <w:marLeft w:val="0"/>
      <w:marRight w:val="0"/>
      <w:marTop w:val="0"/>
      <w:marBottom w:val="0"/>
      <w:divBdr>
        <w:top w:val="none" w:sz="0" w:space="0" w:color="auto"/>
        <w:left w:val="none" w:sz="0" w:space="0" w:color="auto"/>
        <w:bottom w:val="none" w:sz="0" w:space="0" w:color="auto"/>
        <w:right w:val="none" w:sz="0" w:space="0" w:color="auto"/>
      </w:divBdr>
    </w:div>
    <w:div w:id="427845435">
      <w:bodyDiv w:val="1"/>
      <w:marLeft w:val="0"/>
      <w:marRight w:val="0"/>
      <w:marTop w:val="0"/>
      <w:marBottom w:val="0"/>
      <w:divBdr>
        <w:top w:val="none" w:sz="0" w:space="0" w:color="auto"/>
        <w:left w:val="none" w:sz="0" w:space="0" w:color="auto"/>
        <w:bottom w:val="none" w:sz="0" w:space="0" w:color="auto"/>
        <w:right w:val="none" w:sz="0" w:space="0" w:color="auto"/>
      </w:divBdr>
    </w:div>
    <w:div w:id="427846004">
      <w:bodyDiv w:val="1"/>
      <w:marLeft w:val="0"/>
      <w:marRight w:val="0"/>
      <w:marTop w:val="0"/>
      <w:marBottom w:val="0"/>
      <w:divBdr>
        <w:top w:val="none" w:sz="0" w:space="0" w:color="auto"/>
        <w:left w:val="none" w:sz="0" w:space="0" w:color="auto"/>
        <w:bottom w:val="none" w:sz="0" w:space="0" w:color="auto"/>
        <w:right w:val="none" w:sz="0" w:space="0" w:color="auto"/>
      </w:divBdr>
    </w:div>
    <w:div w:id="428549756">
      <w:bodyDiv w:val="1"/>
      <w:marLeft w:val="0"/>
      <w:marRight w:val="0"/>
      <w:marTop w:val="0"/>
      <w:marBottom w:val="0"/>
      <w:divBdr>
        <w:top w:val="none" w:sz="0" w:space="0" w:color="auto"/>
        <w:left w:val="none" w:sz="0" w:space="0" w:color="auto"/>
        <w:bottom w:val="none" w:sz="0" w:space="0" w:color="auto"/>
        <w:right w:val="none" w:sz="0" w:space="0" w:color="auto"/>
      </w:divBdr>
    </w:div>
    <w:div w:id="428550396">
      <w:bodyDiv w:val="1"/>
      <w:marLeft w:val="0"/>
      <w:marRight w:val="0"/>
      <w:marTop w:val="0"/>
      <w:marBottom w:val="0"/>
      <w:divBdr>
        <w:top w:val="none" w:sz="0" w:space="0" w:color="auto"/>
        <w:left w:val="none" w:sz="0" w:space="0" w:color="auto"/>
        <w:bottom w:val="none" w:sz="0" w:space="0" w:color="auto"/>
        <w:right w:val="none" w:sz="0" w:space="0" w:color="auto"/>
      </w:divBdr>
    </w:div>
    <w:div w:id="428701380">
      <w:bodyDiv w:val="1"/>
      <w:marLeft w:val="0"/>
      <w:marRight w:val="0"/>
      <w:marTop w:val="0"/>
      <w:marBottom w:val="0"/>
      <w:divBdr>
        <w:top w:val="none" w:sz="0" w:space="0" w:color="auto"/>
        <w:left w:val="none" w:sz="0" w:space="0" w:color="auto"/>
        <w:bottom w:val="none" w:sz="0" w:space="0" w:color="auto"/>
        <w:right w:val="none" w:sz="0" w:space="0" w:color="auto"/>
      </w:divBdr>
    </w:div>
    <w:div w:id="428818352">
      <w:bodyDiv w:val="1"/>
      <w:marLeft w:val="0"/>
      <w:marRight w:val="0"/>
      <w:marTop w:val="0"/>
      <w:marBottom w:val="0"/>
      <w:divBdr>
        <w:top w:val="none" w:sz="0" w:space="0" w:color="auto"/>
        <w:left w:val="none" w:sz="0" w:space="0" w:color="auto"/>
        <w:bottom w:val="none" w:sz="0" w:space="0" w:color="auto"/>
        <w:right w:val="none" w:sz="0" w:space="0" w:color="auto"/>
      </w:divBdr>
    </w:div>
    <w:div w:id="429161543">
      <w:bodyDiv w:val="1"/>
      <w:marLeft w:val="0"/>
      <w:marRight w:val="0"/>
      <w:marTop w:val="0"/>
      <w:marBottom w:val="0"/>
      <w:divBdr>
        <w:top w:val="none" w:sz="0" w:space="0" w:color="auto"/>
        <w:left w:val="none" w:sz="0" w:space="0" w:color="auto"/>
        <w:bottom w:val="none" w:sz="0" w:space="0" w:color="auto"/>
        <w:right w:val="none" w:sz="0" w:space="0" w:color="auto"/>
      </w:divBdr>
      <w:divsChild>
        <w:div w:id="61680812">
          <w:marLeft w:val="480"/>
          <w:marRight w:val="0"/>
          <w:marTop w:val="0"/>
          <w:marBottom w:val="0"/>
          <w:divBdr>
            <w:top w:val="none" w:sz="0" w:space="0" w:color="auto"/>
            <w:left w:val="none" w:sz="0" w:space="0" w:color="auto"/>
            <w:bottom w:val="none" w:sz="0" w:space="0" w:color="auto"/>
            <w:right w:val="none" w:sz="0" w:space="0" w:color="auto"/>
          </w:divBdr>
        </w:div>
        <w:div w:id="413475139">
          <w:marLeft w:val="480"/>
          <w:marRight w:val="0"/>
          <w:marTop w:val="0"/>
          <w:marBottom w:val="0"/>
          <w:divBdr>
            <w:top w:val="none" w:sz="0" w:space="0" w:color="auto"/>
            <w:left w:val="none" w:sz="0" w:space="0" w:color="auto"/>
            <w:bottom w:val="none" w:sz="0" w:space="0" w:color="auto"/>
            <w:right w:val="none" w:sz="0" w:space="0" w:color="auto"/>
          </w:divBdr>
        </w:div>
        <w:div w:id="509300021">
          <w:marLeft w:val="480"/>
          <w:marRight w:val="0"/>
          <w:marTop w:val="0"/>
          <w:marBottom w:val="0"/>
          <w:divBdr>
            <w:top w:val="none" w:sz="0" w:space="0" w:color="auto"/>
            <w:left w:val="none" w:sz="0" w:space="0" w:color="auto"/>
            <w:bottom w:val="none" w:sz="0" w:space="0" w:color="auto"/>
            <w:right w:val="none" w:sz="0" w:space="0" w:color="auto"/>
          </w:divBdr>
        </w:div>
        <w:div w:id="818154267">
          <w:marLeft w:val="480"/>
          <w:marRight w:val="0"/>
          <w:marTop w:val="0"/>
          <w:marBottom w:val="0"/>
          <w:divBdr>
            <w:top w:val="none" w:sz="0" w:space="0" w:color="auto"/>
            <w:left w:val="none" w:sz="0" w:space="0" w:color="auto"/>
            <w:bottom w:val="none" w:sz="0" w:space="0" w:color="auto"/>
            <w:right w:val="none" w:sz="0" w:space="0" w:color="auto"/>
          </w:divBdr>
        </w:div>
        <w:div w:id="828643270">
          <w:marLeft w:val="480"/>
          <w:marRight w:val="0"/>
          <w:marTop w:val="0"/>
          <w:marBottom w:val="0"/>
          <w:divBdr>
            <w:top w:val="none" w:sz="0" w:space="0" w:color="auto"/>
            <w:left w:val="none" w:sz="0" w:space="0" w:color="auto"/>
            <w:bottom w:val="none" w:sz="0" w:space="0" w:color="auto"/>
            <w:right w:val="none" w:sz="0" w:space="0" w:color="auto"/>
          </w:divBdr>
        </w:div>
        <w:div w:id="893270153">
          <w:marLeft w:val="480"/>
          <w:marRight w:val="0"/>
          <w:marTop w:val="0"/>
          <w:marBottom w:val="0"/>
          <w:divBdr>
            <w:top w:val="none" w:sz="0" w:space="0" w:color="auto"/>
            <w:left w:val="none" w:sz="0" w:space="0" w:color="auto"/>
            <w:bottom w:val="none" w:sz="0" w:space="0" w:color="auto"/>
            <w:right w:val="none" w:sz="0" w:space="0" w:color="auto"/>
          </w:divBdr>
        </w:div>
        <w:div w:id="1070233824">
          <w:marLeft w:val="480"/>
          <w:marRight w:val="0"/>
          <w:marTop w:val="0"/>
          <w:marBottom w:val="0"/>
          <w:divBdr>
            <w:top w:val="none" w:sz="0" w:space="0" w:color="auto"/>
            <w:left w:val="none" w:sz="0" w:space="0" w:color="auto"/>
            <w:bottom w:val="none" w:sz="0" w:space="0" w:color="auto"/>
            <w:right w:val="none" w:sz="0" w:space="0" w:color="auto"/>
          </w:divBdr>
        </w:div>
        <w:div w:id="1138566388">
          <w:marLeft w:val="480"/>
          <w:marRight w:val="0"/>
          <w:marTop w:val="0"/>
          <w:marBottom w:val="0"/>
          <w:divBdr>
            <w:top w:val="none" w:sz="0" w:space="0" w:color="auto"/>
            <w:left w:val="none" w:sz="0" w:space="0" w:color="auto"/>
            <w:bottom w:val="none" w:sz="0" w:space="0" w:color="auto"/>
            <w:right w:val="none" w:sz="0" w:space="0" w:color="auto"/>
          </w:divBdr>
        </w:div>
        <w:div w:id="1157499436">
          <w:marLeft w:val="480"/>
          <w:marRight w:val="0"/>
          <w:marTop w:val="0"/>
          <w:marBottom w:val="0"/>
          <w:divBdr>
            <w:top w:val="none" w:sz="0" w:space="0" w:color="auto"/>
            <w:left w:val="none" w:sz="0" w:space="0" w:color="auto"/>
            <w:bottom w:val="none" w:sz="0" w:space="0" w:color="auto"/>
            <w:right w:val="none" w:sz="0" w:space="0" w:color="auto"/>
          </w:divBdr>
        </w:div>
        <w:div w:id="1182281728">
          <w:marLeft w:val="480"/>
          <w:marRight w:val="0"/>
          <w:marTop w:val="0"/>
          <w:marBottom w:val="0"/>
          <w:divBdr>
            <w:top w:val="none" w:sz="0" w:space="0" w:color="auto"/>
            <w:left w:val="none" w:sz="0" w:space="0" w:color="auto"/>
            <w:bottom w:val="none" w:sz="0" w:space="0" w:color="auto"/>
            <w:right w:val="none" w:sz="0" w:space="0" w:color="auto"/>
          </w:divBdr>
        </w:div>
        <w:div w:id="1249269534">
          <w:marLeft w:val="480"/>
          <w:marRight w:val="0"/>
          <w:marTop w:val="0"/>
          <w:marBottom w:val="0"/>
          <w:divBdr>
            <w:top w:val="none" w:sz="0" w:space="0" w:color="auto"/>
            <w:left w:val="none" w:sz="0" w:space="0" w:color="auto"/>
            <w:bottom w:val="none" w:sz="0" w:space="0" w:color="auto"/>
            <w:right w:val="none" w:sz="0" w:space="0" w:color="auto"/>
          </w:divBdr>
        </w:div>
        <w:div w:id="1320232507">
          <w:marLeft w:val="480"/>
          <w:marRight w:val="0"/>
          <w:marTop w:val="0"/>
          <w:marBottom w:val="0"/>
          <w:divBdr>
            <w:top w:val="none" w:sz="0" w:space="0" w:color="auto"/>
            <w:left w:val="none" w:sz="0" w:space="0" w:color="auto"/>
            <w:bottom w:val="none" w:sz="0" w:space="0" w:color="auto"/>
            <w:right w:val="none" w:sz="0" w:space="0" w:color="auto"/>
          </w:divBdr>
        </w:div>
        <w:div w:id="1914385793">
          <w:marLeft w:val="480"/>
          <w:marRight w:val="0"/>
          <w:marTop w:val="0"/>
          <w:marBottom w:val="0"/>
          <w:divBdr>
            <w:top w:val="none" w:sz="0" w:space="0" w:color="auto"/>
            <w:left w:val="none" w:sz="0" w:space="0" w:color="auto"/>
            <w:bottom w:val="none" w:sz="0" w:space="0" w:color="auto"/>
            <w:right w:val="none" w:sz="0" w:space="0" w:color="auto"/>
          </w:divBdr>
        </w:div>
        <w:div w:id="1930383768">
          <w:marLeft w:val="480"/>
          <w:marRight w:val="0"/>
          <w:marTop w:val="0"/>
          <w:marBottom w:val="0"/>
          <w:divBdr>
            <w:top w:val="none" w:sz="0" w:space="0" w:color="auto"/>
            <w:left w:val="none" w:sz="0" w:space="0" w:color="auto"/>
            <w:bottom w:val="none" w:sz="0" w:space="0" w:color="auto"/>
            <w:right w:val="none" w:sz="0" w:space="0" w:color="auto"/>
          </w:divBdr>
        </w:div>
        <w:div w:id="1962300438">
          <w:marLeft w:val="480"/>
          <w:marRight w:val="0"/>
          <w:marTop w:val="0"/>
          <w:marBottom w:val="0"/>
          <w:divBdr>
            <w:top w:val="none" w:sz="0" w:space="0" w:color="auto"/>
            <w:left w:val="none" w:sz="0" w:space="0" w:color="auto"/>
            <w:bottom w:val="none" w:sz="0" w:space="0" w:color="auto"/>
            <w:right w:val="none" w:sz="0" w:space="0" w:color="auto"/>
          </w:divBdr>
        </w:div>
      </w:divsChild>
    </w:div>
    <w:div w:id="429357007">
      <w:bodyDiv w:val="1"/>
      <w:marLeft w:val="0"/>
      <w:marRight w:val="0"/>
      <w:marTop w:val="0"/>
      <w:marBottom w:val="0"/>
      <w:divBdr>
        <w:top w:val="none" w:sz="0" w:space="0" w:color="auto"/>
        <w:left w:val="none" w:sz="0" w:space="0" w:color="auto"/>
        <w:bottom w:val="none" w:sz="0" w:space="0" w:color="auto"/>
        <w:right w:val="none" w:sz="0" w:space="0" w:color="auto"/>
      </w:divBdr>
    </w:div>
    <w:div w:id="429930385">
      <w:bodyDiv w:val="1"/>
      <w:marLeft w:val="0"/>
      <w:marRight w:val="0"/>
      <w:marTop w:val="0"/>
      <w:marBottom w:val="0"/>
      <w:divBdr>
        <w:top w:val="none" w:sz="0" w:space="0" w:color="auto"/>
        <w:left w:val="none" w:sz="0" w:space="0" w:color="auto"/>
        <w:bottom w:val="none" w:sz="0" w:space="0" w:color="auto"/>
        <w:right w:val="none" w:sz="0" w:space="0" w:color="auto"/>
      </w:divBdr>
    </w:div>
    <w:div w:id="431096012">
      <w:bodyDiv w:val="1"/>
      <w:marLeft w:val="0"/>
      <w:marRight w:val="0"/>
      <w:marTop w:val="0"/>
      <w:marBottom w:val="0"/>
      <w:divBdr>
        <w:top w:val="none" w:sz="0" w:space="0" w:color="auto"/>
        <w:left w:val="none" w:sz="0" w:space="0" w:color="auto"/>
        <w:bottom w:val="none" w:sz="0" w:space="0" w:color="auto"/>
        <w:right w:val="none" w:sz="0" w:space="0" w:color="auto"/>
      </w:divBdr>
      <w:divsChild>
        <w:div w:id="168253935">
          <w:marLeft w:val="480"/>
          <w:marRight w:val="0"/>
          <w:marTop w:val="0"/>
          <w:marBottom w:val="0"/>
          <w:divBdr>
            <w:top w:val="none" w:sz="0" w:space="0" w:color="auto"/>
            <w:left w:val="none" w:sz="0" w:space="0" w:color="auto"/>
            <w:bottom w:val="none" w:sz="0" w:space="0" w:color="auto"/>
            <w:right w:val="none" w:sz="0" w:space="0" w:color="auto"/>
          </w:divBdr>
        </w:div>
        <w:div w:id="267125783">
          <w:marLeft w:val="480"/>
          <w:marRight w:val="0"/>
          <w:marTop w:val="0"/>
          <w:marBottom w:val="0"/>
          <w:divBdr>
            <w:top w:val="none" w:sz="0" w:space="0" w:color="auto"/>
            <w:left w:val="none" w:sz="0" w:space="0" w:color="auto"/>
            <w:bottom w:val="none" w:sz="0" w:space="0" w:color="auto"/>
            <w:right w:val="none" w:sz="0" w:space="0" w:color="auto"/>
          </w:divBdr>
        </w:div>
        <w:div w:id="1009910032">
          <w:marLeft w:val="480"/>
          <w:marRight w:val="0"/>
          <w:marTop w:val="0"/>
          <w:marBottom w:val="0"/>
          <w:divBdr>
            <w:top w:val="none" w:sz="0" w:space="0" w:color="auto"/>
            <w:left w:val="none" w:sz="0" w:space="0" w:color="auto"/>
            <w:bottom w:val="none" w:sz="0" w:space="0" w:color="auto"/>
            <w:right w:val="none" w:sz="0" w:space="0" w:color="auto"/>
          </w:divBdr>
        </w:div>
        <w:div w:id="1070808058">
          <w:marLeft w:val="480"/>
          <w:marRight w:val="0"/>
          <w:marTop w:val="0"/>
          <w:marBottom w:val="0"/>
          <w:divBdr>
            <w:top w:val="none" w:sz="0" w:space="0" w:color="auto"/>
            <w:left w:val="none" w:sz="0" w:space="0" w:color="auto"/>
            <w:bottom w:val="none" w:sz="0" w:space="0" w:color="auto"/>
            <w:right w:val="none" w:sz="0" w:space="0" w:color="auto"/>
          </w:divBdr>
        </w:div>
        <w:div w:id="1159732452">
          <w:marLeft w:val="480"/>
          <w:marRight w:val="0"/>
          <w:marTop w:val="0"/>
          <w:marBottom w:val="0"/>
          <w:divBdr>
            <w:top w:val="none" w:sz="0" w:space="0" w:color="auto"/>
            <w:left w:val="none" w:sz="0" w:space="0" w:color="auto"/>
            <w:bottom w:val="none" w:sz="0" w:space="0" w:color="auto"/>
            <w:right w:val="none" w:sz="0" w:space="0" w:color="auto"/>
          </w:divBdr>
        </w:div>
      </w:divsChild>
    </w:div>
    <w:div w:id="432359496">
      <w:bodyDiv w:val="1"/>
      <w:marLeft w:val="0"/>
      <w:marRight w:val="0"/>
      <w:marTop w:val="0"/>
      <w:marBottom w:val="0"/>
      <w:divBdr>
        <w:top w:val="none" w:sz="0" w:space="0" w:color="auto"/>
        <w:left w:val="none" w:sz="0" w:space="0" w:color="auto"/>
        <w:bottom w:val="none" w:sz="0" w:space="0" w:color="auto"/>
        <w:right w:val="none" w:sz="0" w:space="0" w:color="auto"/>
      </w:divBdr>
    </w:div>
    <w:div w:id="435248208">
      <w:bodyDiv w:val="1"/>
      <w:marLeft w:val="0"/>
      <w:marRight w:val="0"/>
      <w:marTop w:val="0"/>
      <w:marBottom w:val="0"/>
      <w:divBdr>
        <w:top w:val="none" w:sz="0" w:space="0" w:color="auto"/>
        <w:left w:val="none" w:sz="0" w:space="0" w:color="auto"/>
        <w:bottom w:val="none" w:sz="0" w:space="0" w:color="auto"/>
        <w:right w:val="none" w:sz="0" w:space="0" w:color="auto"/>
      </w:divBdr>
    </w:div>
    <w:div w:id="435640411">
      <w:bodyDiv w:val="1"/>
      <w:marLeft w:val="0"/>
      <w:marRight w:val="0"/>
      <w:marTop w:val="0"/>
      <w:marBottom w:val="0"/>
      <w:divBdr>
        <w:top w:val="none" w:sz="0" w:space="0" w:color="auto"/>
        <w:left w:val="none" w:sz="0" w:space="0" w:color="auto"/>
        <w:bottom w:val="none" w:sz="0" w:space="0" w:color="auto"/>
        <w:right w:val="none" w:sz="0" w:space="0" w:color="auto"/>
      </w:divBdr>
    </w:div>
    <w:div w:id="436406772">
      <w:bodyDiv w:val="1"/>
      <w:marLeft w:val="0"/>
      <w:marRight w:val="0"/>
      <w:marTop w:val="0"/>
      <w:marBottom w:val="0"/>
      <w:divBdr>
        <w:top w:val="none" w:sz="0" w:space="0" w:color="auto"/>
        <w:left w:val="none" w:sz="0" w:space="0" w:color="auto"/>
        <w:bottom w:val="none" w:sz="0" w:space="0" w:color="auto"/>
        <w:right w:val="none" w:sz="0" w:space="0" w:color="auto"/>
      </w:divBdr>
      <w:divsChild>
        <w:div w:id="530071224">
          <w:marLeft w:val="480"/>
          <w:marRight w:val="0"/>
          <w:marTop w:val="0"/>
          <w:marBottom w:val="0"/>
          <w:divBdr>
            <w:top w:val="none" w:sz="0" w:space="0" w:color="auto"/>
            <w:left w:val="none" w:sz="0" w:space="0" w:color="auto"/>
            <w:bottom w:val="none" w:sz="0" w:space="0" w:color="auto"/>
            <w:right w:val="none" w:sz="0" w:space="0" w:color="auto"/>
          </w:divBdr>
        </w:div>
        <w:div w:id="845901141">
          <w:marLeft w:val="480"/>
          <w:marRight w:val="0"/>
          <w:marTop w:val="0"/>
          <w:marBottom w:val="0"/>
          <w:divBdr>
            <w:top w:val="none" w:sz="0" w:space="0" w:color="auto"/>
            <w:left w:val="none" w:sz="0" w:space="0" w:color="auto"/>
            <w:bottom w:val="none" w:sz="0" w:space="0" w:color="auto"/>
            <w:right w:val="none" w:sz="0" w:space="0" w:color="auto"/>
          </w:divBdr>
        </w:div>
        <w:div w:id="1072659570">
          <w:marLeft w:val="480"/>
          <w:marRight w:val="0"/>
          <w:marTop w:val="0"/>
          <w:marBottom w:val="0"/>
          <w:divBdr>
            <w:top w:val="none" w:sz="0" w:space="0" w:color="auto"/>
            <w:left w:val="none" w:sz="0" w:space="0" w:color="auto"/>
            <w:bottom w:val="none" w:sz="0" w:space="0" w:color="auto"/>
            <w:right w:val="none" w:sz="0" w:space="0" w:color="auto"/>
          </w:divBdr>
        </w:div>
        <w:div w:id="1236814924">
          <w:marLeft w:val="480"/>
          <w:marRight w:val="0"/>
          <w:marTop w:val="0"/>
          <w:marBottom w:val="0"/>
          <w:divBdr>
            <w:top w:val="none" w:sz="0" w:space="0" w:color="auto"/>
            <w:left w:val="none" w:sz="0" w:space="0" w:color="auto"/>
            <w:bottom w:val="none" w:sz="0" w:space="0" w:color="auto"/>
            <w:right w:val="none" w:sz="0" w:space="0" w:color="auto"/>
          </w:divBdr>
        </w:div>
        <w:div w:id="1252542520">
          <w:marLeft w:val="480"/>
          <w:marRight w:val="0"/>
          <w:marTop w:val="0"/>
          <w:marBottom w:val="0"/>
          <w:divBdr>
            <w:top w:val="none" w:sz="0" w:space="0" w:color="auto"/>
            <w:left w:val="none" w:sz="0" w:space="0" w:color="auto"/>
            <w:bottom w:val="none" w:sz="0" w:space="0" w:color="auto"/>
            <w:right w:val="none" w:sz="0" w:space="0" w:color="auto"/>
          </w:divBdr>
        </w:div>
        <w:div w:id="1596354202">
          <w:marLeft w:val="480"/>
          <w:marRight w:val="0"/>
          <w:marTop w:val="0"/>
          <w:marBottom w:val="0"/>
          <w:divBdr>
            <w:top w:val="none" w:sz="0" w:space="0" w:color="auto"/>
            <w:left w:val="none" w:sz="0" w:space="0" w:color="auto"/>
            <w:bottom w:val="none" w:sz="0" w:space="0" w:color="auto"/>
            <w:right w:val="none" w:sz="0" w:space="0" w:color="auto"/>
          </w:divBdr>
        </w:div>
        <w:div w:id="1664356812">
          <w:marLeft w:val="480"/>
          <w:marRight w:val="0"/>
          <w:marTop w:val="0"/>
          <w:marBottom w:val="0"/>
          <w:divBdr>
            <w:top w:val="none" w:sz="0" w:space="0" w:color="auto"/>
            <w:left w:val="none" w:sz="0" w:space="0" w:color="auto"/>
            <w:bottom w:val="none" w:sz="0" w:space="0" w:color="auto"/>
            <w:right w:val="none" w:sz="0" w:space="0" w:color="auto"/>
          </w:divBdr>
        </w:div>
        <w:div w:id="1746881175">
          <w:marLeft w:val="480"/>
          <w:marRight w:val="0"/>
          <w:marTop w:val="0"/>
          <w:marBottom w:val="0"/>
          <w:divBdr>
            <w:top w:val="none" w:sz="0" w:space="0" w:color="auto"/>
            <w:left w:val="none" w:sz="0" w:space="0" w:color="auto"/>
            <w:bottom w:val="none" w:sz="0" w:space="0" w:color="auto"/>
            <w:right w:val="none" w:sz="0" w:space="0" w:color="auto"/>
          </w:divBdr>
        </w:div>
        <w:div w:id="1779641182">
          <w:marLeft w:val="480"/>
          <w:marRight w:val="0"/>
          <w:marTop w:val="0"/>
          <w:marBottom w:val="0"/>
          <w:divBdr>
            <w:top w:val="none" w:sz="0" w:space="0" w:color="auto"/>
            <w:left w:val="none" w:sz="0" w:space="0" w:color="auto"/>
            <w:bottom w:val="none" w:sz="0" w:space="0" w:color="auto"/>
            <w:right w:val="none" w:sz="0" w:space="0" w:color="auto"/>
          </w:divBdr>
        </w:div>
        <w:div w:id="1904413596">
          <w:marLeft w:val="480"/>
          <w:marRight w:val="0"/>
          <w:marTop w:val="0"/>
          <w:marBottom w:val="0"/>
          <w:divBdr>
            <w:top w:val="none" w:sz="0" w:space="0" w:color="auto"/>
            <w:left w:val="none" w:sz="0" w:space="0" w:color="auto"/>
            <w:bottom w:val="none" w:sz="0" w:space="0" w:color="auto"/>
            <w:right w:val="none" w:sz="0" w:space="0" w:color="auto"/>
          </w:divBdr>
        </w:div>
        <w:div w:id="2034526516">
          <w:marLeft w:val="480"/>
          <w:marRight w:val="0"/>
          <w:marTop w:val="0"/>
          <w:marBottom w:val="0"/>
          <w:divBdr>
            <w:top w:val="none" w:sz="0" w:space="0" w:color="auto"/>
            <w:left w:val="none" w:sz="0" w:space="0" w:color="auto"/>
            <w:bottom w:val="none" w:sz="0" w:space="0" w:color="auto"/>
            <w:right w:val="none" w:sz="0" w:space="0" w:color="auto"/>
          </w:divBdr>
        </w:div>
        <w:div w:id="2120635404">
          <w:marLeft w:val="480"/>
          <w:marRight w:val="0"/>
          <w:marTop w:val="0"/>
          <w:marBottom w:val="0"/>
          <w:divBdr>
            <w:top w:val="none" w:sz="0" w:space="0" w:color="auto"/>
            <w:left w:val="none" w:sz="0" w:space="0" w:color="auto"/>
            <w:bottom w:val="none" w:sz="0" w:space="0" w:color="auto"/>
            <w:right w:val="none" w:sz="0" w:space="0" w:color="auto"/>
          </w:divBdr>
        </w:div>
      </w:divsChild>
    </w:div>
    <w:div w:id="439031962">
      <w:bodyDiv w:val="1"/>
      <w:marLeft w:val="0"/>
      <w:marRight w:val="0"/>
      <w:marTop w:val="0"/>
      <w:marBottom w:val="0"/>
      <w:divBdr>
        <w:top w:val="none" w:sz="0" w:space="0" w:color="auto"/>
        <w:left w:val="none" w:sz="0" w:space="0" w:color="auto"/>
        <w:bottom w:val="none" w:sz="0" w:space="0" w:color="auto"/>
        <w:right w:val="none" w:sz="0" w:space="0" w:color="auto"/>
      </w:divBdr>
    </w:div>
    <w:div w:id="440229099">
      <w:bodyDiv w:val="1"/>
      <w:marLeft w:val="0"/>
      <w:marRight w:val="0"/>
      <w:marTop w:val="0"/>
      <w:marBottom w:val="0"/>
      <w:divBdr>
        <w:top w:val="none" w:sz="0" w:space="0" w:color="auto"/>
        <w:left w:val="none" w:sz="0" w:space="0" w:color="auto"/>
        <w:bottom w:val="none" w:sz="0" w:space="0" w:color="auto"/>
        <w:right w:val="none" w:sz="0" w:space="0" w:color="auto"/>
      </w:divBdr>
    </w:div>
    <w:div w:id="443035978">
      <w:bodyDiv w:val="1"/>
      <w:marLeft w:val="0"/>
      <w:marRight w:val="0"/>
      <w:marTop w:val="0"/>
      <w:marBottom w:val="0"/>
      <w:divBdr>
        <w:top w:val="none" w:sz="0" w:space="0" w:color="auto"/>
        <w:left w:val="none" w:sz="0" w:space="0" w:color="auto"/>
        <w:bottom w:val="none" w:sz="0" w:space="0" w:color="auto"/>
        <w:right w:val="none" w:sz="0" w:space="0" w:color="auto"/>
      </w:divBdr>
    </w:div>
    <w:div w:id="445120999">
      <w:bodyDiv w:val="1"/>
      <w:marLeft w:val="0"/>
      <w:marRight w:val="0"/>
      <w:marTop w:val="0"/>
      <w:marBottom w:val="0"/>
      <w:divBdr>
        <w:top w:val="none" w:sz="0" w:space="0" w:color="auto"/>
        <w:left w:val="none" w:sz="0" w:space="0" w:color="auto"/>
        <w:bottom w:val="none" w:sz="0" w:space="0" w:color="auto"/>
        <w:right w:val="none" w:sz="0" w:space="0" w:color="auto"/>
      </w:divBdr>
    </w:div>
    <w:div w:id="446656936">
      <w:bodyDiv w:val="1"/>
      <w:marLeft w:val="0"/>
      <w:marRight w:val="0"/>
      <w:marTop w:val="0"/>
      <w:marBottom w:val="0"/>
      <w:divBdr>
        <w:top w:val="none" w:sz="0" w:space="0" w:color="auto"/>
        <w:left w:val="none" w:sz="0" w:space="0" w:color="auto"/>
        <w:bottom w:val="none" w:sz="0" w:space="0" w:color="auto"/>
        <w:right w:val="none" w:sz="0" w:space="0" w:color="auto"/>
      </w:divBdr>
    </w:div>
    <w:div w:id="447313639">
      <w:bodyDiv w:val="1"/>
      <w:marLeft w:val="0"/>
      <w:marRight w:val="0"/>
      <w:marTop w:val="0"/>
      <w:marBottom w:val="0"/>
      <w:divBdr>
        <w:top w:val="none" w:sz="0" w:space="0" w:color="auto"/>
        <w:left w:val="none" w:sz="0" w:space="0" w:color="auto"/>
        <w:bottom w:val="none" w:sz="0" w:space="0" w:color="auto"/>
        <w:right w:val="none" w:sz="0" w:space="0" w:color="auto"/>
      </w:divBdr>
    </w:div>
    <w:div w:id="447510826">
      <w:bodyDiv w:val="1"/>
      <w:marLeft w:val="0"/>
      <w:marRight w:val="0"/>
      <w:marTop w:val="0"/>
      <w:marBottom w:val="0"/>
      <w:divBdr>
        <w:top w:val="none" w:sz="0" w:space="0" w:color="auto"/>
        <w:left w:val="none" w:sz="0" w:space="0" w:color="auto"/>
        <w:bottom w:val="none" w:sz="0" w:space="0" w:color="auto"/>
        <w:right w:val="none" w:sz="0" w:space="0" w:color="auto"/>
      </w:divBdr>
    </w:div>
    <w:div w:id="449125556">
      <w:bodyDiv w:val="1"/>
      <w:marLeft w:val="0"/>
      <w:marRight w:val="0"/>
      <w:marTop w:val="0"/>
      <w:marBottom w:val="0"/>
      <w:divBdr>
        <w:top w:val="none" w:sz="0" w:space="0" w:color="auto"/>
        <w:left w:val="none" w:sz="0" w:space="0" w:color="auto"/>
        <w:bottom w:val="none" w:sz="0" w:space="0" w:color="auto"/>
        <w:right w:val="none" w:sz="0" w:space="0" w:color="auto"/>
      </w:divBdr>
    </w:div>
    <w:div w:id="451167292">
      <w:bodyDiv w:val="1"/>
      <w:marLeft w:val="0"/>
      <w:marRight w:val="0"/>
      <w:marTop w:val="0"/>
      <w:marBottom w:val="0"/>
      <w:divBdr>
        <w:top w:val="none" w:sz="0" w:space="0" w:color="auto"/>
        <w:left w:val="none" w:sz="0" w:space="0" w:color="auto"/>
        <w:bottom w:val="none" w:sz="0" w:space="0" w:color="auto"/>
        <w:right w:val="none" w:sz="0" w:space="0" w:color="auto"/>
      </w:divBdr>
    </w:div>
    <w:div w:id="453330646">
      <w:bodyDiv w:val="1"/>
      <w:marLeft w:val="0"/>
      <w:marRight w:val="0"/>
      <w:marTop w:val="0"/>
      <w:marBottom w:val="0"/>
      <w:divBdr>
        <w:top w:val="none" w:sz="0" w:space="0" w:color="auto"/>
        <w:left w:val="none" w:sz="0" w:space="0" w:color="auto"/>
        <w:bottom w:val="none" w:sz="0" w:space="0" w:color="auto"/>
        <w:right w:val="none" w:sz="0" w:space="0" w:color="auto"/>
      </w:divBdr>
    </w:div>
    <w:div w:id="454832687">
      <w:bodyDiv w:val="1"/>
      <w:marLeft w:val="0"/>
      <w:marRight w:val="0"/>
      <w:marTop w:val="0"/>
      <w:marBottom w:val="0"/>
      <w:divBdr>
        <w:top w:val="none" w:sz="0" w:space="0" w:color="auto"/>
        <w:left w:val="none" w:sz="0" w:space="0" w:color="auto"/>
        <w:bottom w:val="none" w:sz="0" w:space="0" w:color="auto"/>
        <w:right w:val="none" w:sz="0" w:space="0" w:color="auto"/>
      </w:divBdr>
    </w:div>
    <w:div w:id="456988456">
      <w:bodyDiv w:val="1"/>
      <w:marLeft w:val="0"/>
      <w:marRight w:val="0"/>
      <w:marTop w:val="0"/>
      <w:marBottom w:val="0"/>
      <w:divBdr>
        <w:top w:val="none" w:sz="0" w:space="0" w:color="auto"/>
        <w:left w:val="none" w:sz="0" w:space="0" w:color="auto"/>
        <w:bottom w:val="none" w:sz="0" w:space="0" w:color="auto"/>
        <w:right w:val="none" w:sz="0" w:space="0" w:color="auto"/>
      </w:divBdr>
    </w:div>
    <w:div w:id="457341486">
      <w:bodyDiv w:val="1"/>
      <w:marLeft w:val="0"/>
      <w:marRight w:val="0"/>
      <w:marTop w:val="0"/>
      <w:marBottom w:val="0"/>
      <w:divBdr>
        <w:top w:val="none" w:sz="0" w:space="0" w:color="auto"/>
        <w:left w:val="none" w:sz="0" w:space="0" w:color="auto"/>
        <w:bottom w:val="none" w:sz="0" w:space="0" w:color="auto"/>
        <w:right w:val="none" w:sz="0" w:space="0" w:color="auto"/>
      </w:divBdr>
    </w:div>
    <w:div w:id="458378793">
      <w:bodyDiv w:val="1"/>
      <w:marLeft w:val="0"/>
      <w:marRight w:val="0"/>
      <w:marTop w:val="0"/>
      <w:marBottom w:val="0"/>
      <w:divBdr>
        <w:top w:val="none" w:sz="0" w:space="0" w:color="auto"/>
        <w:left w:val="none" w:sz="0" w:space="0" w:color="auto"/>
        <w:bottom w:val="none" w:sz="0" w:space="0" w:color="auto"/>
        <w:right w:val="none" w:sz="0" w:space="0" w:color="auto"/>
      </w:divBdr>
    </w:div>
    <w:div w:id="458913757">
      <w:bodyDiv w:val="1"/>
      <w:marLeft w:val="0"/>
      <w:marRight w:val="0"/>
      <w:marTop w:val="0"/>
      <w:marBottom w:val="0"/>
      <w:divBdr>
        <w:top w:val="none" w:sz="0" w:space="0" w:color="auto"/>
        <w:left w:val="none" w:sz="0" w:space="0" w:color="auto"/>
        <w:bottom w:val="none" w:sz="0" w:space="0" w:color="auto"/>
        <w:right w:val="none" w:sz="0" w:space="0" w:color="auto"/>
      </w:divBdr>
    </w:div>
    <w:div w:id="458954419">
      <w:bodyDiv w:val="1"/>
      <w:marLeft w:val="0"/>
      <w:marRight w:val="0"/>
      <w:marTop w:val="0"/>
      <w:marBottom w:val="0"/>
      <w:divBdr>
        <w:top w:val="none" w:sz="0" w:space="0" w:color="auto"/>
        <w:left w:val="none" w:sz="0" w:space="0" w:color="auto"/>
        <w:bottom w:val="none" w:sz="0" w:space="0" w:color="auto"/>
        <w:right w:val="none" w:sz="0" w:space="0" w:color="auto"/>
      </w:divBdr>
      <w:divsChild>
        <w:div w:id="553588394">
          <w:marLeft w:val="480"/>
          <w:marRight w:val="0"/>
          <w:marTop w:val="0"/>
          <w:marBottom w:val="0"/>
          <w:divBdr>
            <w:top w:val="none" w:sz="0" w:space="0" w:color="auto"/>
            <w:left w:val="none" w:sz="0" w:space="0" w:color="auto"/>
            <w:bottom w:val="none" w:sz="0" w:space="0" w:color="auto"/>
            <w:right w:val="none" w:sz="0" w:space="0" w:color="auto"/>
          </w:divBdr>
        </w:div>
        <w:div w:id="882911036">
          <w:marLeft w:val="480"/>
          <w:marRight w:val="0"/>
          <w:marTop w:val="0"/>
          <w:marBottom w:val="0"/>
          <w:divBdr>
            <w:top w:val="none" w:sz="0" w:space="0" w:color="auto"/>
            <w:left w:val="none" w:sz="0" w:space="0" w:color="auto"/>
            <w:bottom w:val="none" w:sz="0" w:space="0" w:color="auto"/>
            <w:right w:val="none" w:sz="0" w:space="0" w:color="auto"/>
          </w:divBdr>
        </w:div>
        <w:div w:id="942107552">
          <w:marLeft w:val="480"/>
          <w:marRight w:val="0"/>
          <w:marTop w:val="0"/>
          <w:marBottom w:val="0"/>
          <w:divBdr>
            <w:top w:val="none" w:sz="0" w:space="0" w:color="auto"/>
            <w:left w:val="none" w:sz="0" w:space="0" w:color="auto"/>
            <w:bottom w:val="none" w:sz="0" w:space="0" w:color="auto"/>
            <w:right w:val="none" w:sz="0" w:space="0" w:color="auto"/>
          </w:divBdr>
        </w:div>
        <w:div w:id="1126705277">
          <w:marLeft w:val="480"/>
          <w:marRight w:val="0"/>
          <w:marTop w:val="0"/>
          <w:marBottom w:val="0"/>
          <w:divBdr>
            <w:top w:val="none" w:sz="0" w:space="0" w:color="auto"/>
            <w:left w:val="none" w:sz="0" w:space="0" w:color="auto"/>
            <w:bottom w:val="none" w:sz="0" w:space="0" w:color="auto"/>
            <w:right w:val="none" w:sz="0" w:space="0" w:color="auto"/>
          </w:divBdr>
        </w:div>
        <w:div w:id="1455827858">
          <w:marLeft w:val="480"/>
          <w:marRight w:val="0"/>
          <w:marTop w:val="0"/>
          <w:marBottom w:val="0"/>
          <w:divBdr>
            <w:top w:val="none" w:sz="0" w:space="0" w:color="auto"/>
            <w:left w:val="none" w:sz="0" w:space="0" w:color="auto"/>
            <w:bottom w:val="none" w:sz="0" w:space="0" w:color="auto"/>
            <w:right w:val="none" w:sz="0" w:space="0" w:color="auto"/>
          </w:divBdr>
        </w:div>
        <w:div w:id="1729257245">
          <w:marLeft w:val="480"/>
          <w:marRight w:val="0"/>
          <w:marTop w:val="0"/>
          <w:marBottom w:val="0"/>
          <w:divBdr>
            <w:top w:val="none" w:sz="0" w:space="0" w:color="auto"/>
            <w:left w:val="none" w:sz="0" w:space="0" w:color="auto"/>
            <w:bottom w:val="none" w:sz="0" w:space="0" w:color="auto"/>
            <w:right w:val="none" w:sz="0" w:space="0" w:color="auto"/>
          </w:divBdr>
        </w:div>
        <w:div w:id="1978797076">
          <w:marLeft w:val="480"/>
          <w:marRight w:val="0"/>
          <w:marTop w:val="0"/>
          <w:marBottom w:val="0"/>
          <w:divBdr>
            <w:top w:val="none" w:sz="0" w:space="0" w:color="auto"/>
            <w:left w:val="none" w:sz="0" w:space="0" w:color="auto"/>
            <w:bottom w:val="none" w:sz="0" w:space="0" w:color="auto"/>
            <w:right w:val="none" w:sz="0" w:space="0" w:color="auto"/>
          </w:divBdr>
        </w:div>
        <w:div w:id="2012830393">
          <w:marLeft w:val="480"/>
          <w:marRight w:val="0"/>
          <w:marTop w:val="0"/>
          <w:marBottom w:val="0"/>
          <w:divBdr>
            <w:top w:val="none" w:sz="0" w:space="0" w:color="auto"/>
            <w:left w:val="none" w:sz="0" w:space="0" w:color="auto"/>
            <w:bottom w:val="none" w:sz="0" w:space="0" w:color="auto"/>
            <w:right w:val="none" w:sz="0" w:space="0" w:color="auto"/>
          </w:divBdr>
        </w:div>
      </w:divsChild>
    </w:div>
    <w:div w:id="459032852">
      <w:bodyDiv w:val="1"/>
      <w:marLeft w:val="0"/>
      <w:marRight w:val="0"/>
      <w:marTop w:val="0"/>
      <w:marBottom w:val="0"/>
      <w:divBdr>
        <w:top w:val="none" w:sz="0" w:space="0" w:color="auto"/>
        <w:left w:val="none" w:sz="0" w:space="0" w:color="auto"/>
        <w:bottom w:val="none" w:sz="0" w:space="0" w:color="auto"/>
        <w:right w:val="none" w:sz="0" w:space="0" w:color="auto"/>
      </w:divBdr>
    </w:div>
    <w:div w:id="459494168">
      <w:bodyDiv w:val="1"/>
      <w:marLeft w:val="0"/>
      <w:marRight w:val="0"/>
      <w:marTop w:val="0"/>
      <w:marBottom w:val="0"/>
      <w:divBdr>
        <w:top w:val="none" w:sz="0" w:space="0" w:color="auto"/>
        <w:left w:val="none" w:sz="0" w:space="0" w:color="auto"/>
        <w:bottom w:val="none" w:sz="0" w:space="0" w:color="auto"/>
        <w:right w:val="none" w:sz="0" w:space="0" w:color="auto"/>
      </w:divBdr>
      <w:divsChild>
        <w:div w:id="19556482">
          <w:marLeft w:val="480"/>
          <w:marRight w:val="0"/>
          <w:marTop w:val="0"/>
          <w:marBottom w:val="0"/>
          <w:divBdr>
            <w:top w:val="none" w:sz="0" w:space="0" w:color="auto"/>
            <w:left w:val="none" w:sz="0" w:space="0" w:color="auto"/>
            <w:bottom w:val="none" w:sz="0" w:space="0" w:color="auto"/>
            <w:right w:val="none" w:sz="0" w:space="0" w:color="auto"/>
          </w:divBdr>
        </w:div>
        <w:div w:id="115030822">
          <w:marLeft w:val="480"/>
          <w:marRight w:val="0"/>
          <w:marTop w:val="0"/>
          <w:marBottom w:val="0"/>
          <w:divBdr>
            <w:top w:val="none" w:sz="0" w:space="0" w:color="auto"/>
            <w:left w:val="none" w:sz="0" w:space="0" w:color="auto"/>
            <w:bottom w:val="none" w:sz="0" w:space="0" w:color="auto"/>
            <w:right w:val="none" w:sz="0" w:space="0" w:color="auto"/>
          </w:divBdr>
        </w:div>
        <w:div w:id="412967786">
          <w:marLeft w:val="480"/>
          <w:marRight w:val="0"/>
          <w:marTop w:val="0"/>
          <w:marBottom w:val="0"/>
          <w:divBdr>
            <w:top w:val="none" w:sz="0" w:space="0" w:color="auto"/>
            <w:left w:val="none" w:sz="0" w:space="0" w:color="auto"/>
            <w:bottom w:val="none" w:sz="0" w:space="0" w:color="auto"/>
            <w:right w:val="none" w:sz="0" w:space="0" w:color="auto"/>
          </w:divBdr>
        </w:div>
        <w:div w:id="442922663">
          <w:marLeft w:val="480"/>
          <w:marRight w:val="0"/>
          <w:marTop w:val="0"/>
          <w:marBottom w:val="0"/>
          <w:divBdr>
            <w:top w:val="none" w:sz="0" w:space="0" w:color="auto"/>
            <w:left w:val="none" w:sz="0" w:space="0" w:color="auto"/>
            <w:bottom w:val="none" w:sz="0" w:space="0" w:color="auto"/>
            <w:right w:val="none" w:sz="0" w:space="0" w:color="auto"/>
          </w:divBdr>
        </w:div>
        <w:div w:id="798034423">
          <w:marLeft w:val="480"/>
          <w:marRight w:val="0"/>
          <w:marTop w:val="0"/>
          <w:marBottom w:val="0"/>
          <w:divBdr>
            <w:top w:val="none" w:sz="0" w:space="0" w:color="auto"/>
            <w:left w:val="none" w:sz="0" w:space="0" w:color="auto"/>
            <w:bottom w:val="none" w:sz="0" w:space="0" w:color="auto"/>
            <w:right w:val="none" w:sz="0" w:space="0" w:color="auto"/>
          </w:divBdr>
        </w:div>
        <w:div w:id="1073086900">
          <w:marLeft w:val="480"/>
          <w:marRight w:val="0"/>
          <w:marTop w:val="0"/>
          <w:marBottom w:val="0"/>
          <w:divBdr>
            <w:top w:val="none" w:sz="0" w:space="0" w:color="auto"/>
            <w:left w:val="none" w:sz="0" w:space="0" w:color="auto"/>
            <w:bottom w:val="none" w:sz="0" w:space="0" w:color="auto"/>
            <w:right w:val="none" w:sz="0" w:space="0" w:color="auto"/>
          </w:divBdr>
        </w:div>
        <w:div w:id="1138456570">
          <w:marLeft w:val="480"/>
          <w:marRight w:val="0"/>
          <w:marTop w:val="0"/>
          <w:marBottom w:val="0"/>
          <w:divBdr>
            <w:top w:val="none" w:sz="0" w:space="0" w:color="auto"/>
            <w:left w:val="none" w:sz="0" w:space="0" w:color="auto"/>
            <w:bottom w:val="none" w:sz="0" w:space="0" w:color="auto"/>
            <w:right w:val="none" w:sz="0" w:space="0" w:color="auto"/>
          </w:divBdr>
        </w:div>
        <w:div w:id="1171991941">
          <w:marLeft w:val="480"/>
          <w:marRight w:val="0"/>
          <w:marTop w:val="0"/>
          <w:marBottom w:val="0"/>
          <w:divBdr>
            <w:top w:val="none" w:sz="0" w:space="0" w:color="auto"/>
            <w:left w:val="none" w:sz="0" w:space="0" w:color="auto"/>
            <w:bottom w:val="none" w:sz="0" w:space="0" w:color="auto"/>
            <w:right w:val="none" w:sz="0" w:space="0" w:color="auto"/>
          </w:divBdr>
        </w:div>
        <w:div w:id="1212110820">
          <w:marLeft w:val="480"/>
          <w:marRight w:val="0"/>
          <w:marTop w:val="0"/>
          <w:marBottom w:val="0"/>
          <w:divBdr>
            <w:top w:val="none" w:sz="0" w:space="0" w:color="auto"/>
            <w:left w:val="none" w:sz="0" w:space="0" w:color="auto"/>
            <w:bottom w:val="none" w:sz="0" w:space="0" w:color="auto"/>
            <w:right w:val="none" w:sz="0" w:space="0" w:color="auto"/>
          </w:divBdr>
        </w:div>
        <w:div w:id="1220900859">
          <w:marLeft w:val="480"/>
          <w:marRight w:val="0"/>
          <w:marTop w:val="0"/>
          <w:marBottom w:val="0"/>
          <w:divBdr>
            <w:top w:val="none" w:sz="0" w:space="0" w:color="auto"/>
            <w:left w:val="none" w:sz="0" w:space="0" w:color="auto"/>
            <w:bottom w:val="none" w:sz="0" w:space="0" w:color="auto"/>
            <w:right w:val="none" w:sz="0" w:space="0" w:color="auto"/>
          </w:divBdr>
        </w:div>
        <w:div w:id="1449161199">
          <w:marLeft w:val="480"/>
          <w:marRight w:val="0"/>
          <w:marTop w:val="0"/>
          <w:marBottom w:val="0"/>
          <w:divBdr>
            <w:top w:val="none" w:sz="0" w:space="0" w:color="auto"/>
            <w:left w:val="none" w:sz="0" w:space="0" w:color="auto"/>
            <w:bottom w:val="none" w:sz="0" w:space="0" w:color="auto"/>
            <w:right w:val="none" w:sz="0" w:space="0" w:color="auto"/>
          </w:divBdr>
        </w:div>
        <w:div w:id="1502695186">
          <w:marLeft w:val="480"/>
          <w:marRight w:val="0"/>
          <w:marTop w:val="0"/>
          <w:marBottom w:val="0"/>
          <w:divBdr>
            <w:top w:val="none" w:sz="0" w:space="0" w:color="auto"/>
            <w:left w:val="none" w:sz="0" w:space="0" w:color="auto"/>
            <w:bottom w:val="none" w:sz="0" w:space="0" w:color="auto"/>
            <w:right w:val="none" w:sz="0" w:space="0" w:color="auto"/>
          </w:divBdr>
        </w:div>
        <w:div w:id="1572739657">
          <w:marLeft w:val="480"/>
          <w:marRight w:val="0"/>
          <w:marTop w:val="0"/>
          <w:marBottom w:val="0"/>
          <w:divBdr>
            <w:top w:val="none" w:sz="0" w:space="0" w:color="auto"/>
            <w:left w:val="none" w:sz="0" w:space="0" w:color="auto"/>
            <w:bottom w:val="none" w:sz="0" w:space="0" w:color="auto"/>
            <w:right w:val="none" w:sz="0" w:space="0" w:color="auto"/>
          </w:divBdr>
        </w:div>
        <w:div w:id="2003655262">
          <w:marLeft w:val="480"/>
          <w:marRight w:val="0"/>
          <w:marTop w:val="0"/>
          <w:marBottom w:val="0"/>
          <w:divBdr>
            <w:top w:val="none" w:sz="0" w:space="0" w:color="auto"/>
            <w:left w:val="none" w:sz="0" w:space="0" w:color="auto"/>
            <w:bottom w:val="none" w:sz="0" w:space="0" w:color="auto"/>
            <w:right w:val="none" w:sz="0" w:space="0" w:color="auto"/>
          </w:divBdr>
        </w:div>
        <w:div w:id="2071726054">
          <w:marLeft w:val="480"/>
          <w:marRight w:val="0"/>
          <w:marTop w:val="0"/>
          <w:marBottom w:val="0"/>
          <w:divBdr>
            <w:top w:val="none" w:sz="0" w:space="0" w:color="auto"/>
            <w:left w:val="none" w:sz="0" w:space="0" w:color="auto"/>
            <w:bottom w:val="none" w:sz="0" w:space="0" w:color="auto"/>
            <w:right w:val="none" w:sz="0" w:space="0" w:color="auto"/>
          </w:divBdr>
        </w:div>
      </w:divsChild>
    </w:div>
    <w:div w:id="459878900">
      <w:bodyDiv w:val="1"/>
      <w:marLeft w:val="0"/>
      <w:marRight w:val="0"/>
      <w:marTop w:val="0"/>
      <w:marBottom w:val="0"/>
      <w:divBdr>
        <w:top w:val="none" w:sz="0" w:space="0" w:color="auto"/>
        <w:left w:val="none" w:sz="0" w:space="0" w:color="auto"/>
        <w:bottom w:val="none" w:sz="0" w:space="0" w:color="auto"/>
        <w:right w:val="none" w:sz="0" w:space="0" w:color="auto"/>
      </w:divBdr>
      <w:divsChild>
        <w:div w:id="555897361">
          <w:marLeft w:val="480"/>
          <w:marRight w:val="0"/>
          <w:marTop w:val="0"/>
          <w:marBottom w:val="0"/>
          <w:divBdr>
            <w:top w:val="none" w:sz="0" w:space="0" w:color="auto"/>
            <w:left w:val="none" w:sz="0" w:space="0" w:color="auto"/>
            <w:bottom w:val="none" w:sz="0" w:space="0" w:color="auto"/>
            <w:right w:val="none" w:sz="0" w:space="0" w:color="auto"/>
          </w:divBdr>
        </w:div>
        <w:div w:id="963269116">
          <w:marLeft w:val="480"/>
          <w:marRight w:val="0"/>
          <w:marTop w:val="0"/>
          <w:marBottom w:val="0"/>
          <w:divBdr>
            <w:top w:val="none" w:sz="0" w:space="0" w:color="auto"/>
            <w:left w:val="none" w:sz="0" w:space="0" w:color="auto"/>
            <w:bottom w:val="none" w:sz="0" w:space="0" w:color="auto"/>
            <w:right w:val="none" w:sz="0" w:space="0" w:color="auto"/>
          </w:divBdr>
        </w:div>
        <w:div w:id="994383790">
          <w:marLeft w:val="480"/>
          <w:marRight w:val="0"/>
          <w:marTop w:val="0"/>
          <w:marBottom w:val="0"/>
          <w:divBdr>
            <w:top w:val="none" w:sz="0" w:space="0" w:color="auto"/>
            <w:left w:val="none" w:sz="0" w:space="0" w:color="auto"/>
            <w:bottom w:val="none" w:sz="0" w:space="0" w:color="auto"/>
            <w:right w:val="none" w:sz="0" w:space="0" w:color="auto"/>
          </w:divBdr>
        </w:div>
        <w:div w:id="1614822990">
          <w:marLeft w:val="480"/>
          <w:marRight w:val="0"/>
          <w:marTop w:val="0"/>
          <w:marBottom w:val="0"/>
          <w:divBdr>
            <w:top w:val="none" w:sz="0" w:space="0" w:color="auto"/>
            <w:left w:val="none" w:sz="0" w:space="0" w:color="auto"/>
            <w:bottom w:val="none" w:sz="0" w:space="0" w:color="auto"/>
            <w:right w:val="none" w:sz="0" w:space="0" w:color="auto"/>
          </w:divBdr>
        </w:div>
        <w:div w:id="1839807398">
          <w:marLeft w:val="480"/>
          <w:marRight w:val="0"/>
          <w:marTop w:val="0"/>
          <w:marBottom w:val="0"/>
          <w:divBdr>
            <w:top w:val="none" w:sz="0" w:space="0" w:color="auto"/>
            <w:left w:val="none" w:sz="0" w:space="0" w:color="auto"/>
            <w:bottom w:val="none" w:sz="0" w:space="0" w:color="auto"/>
            <w:right w:val="none" w:sz="0" w:space="0" w:color="auto"/>
          </w:divBdr>
        </w:div>
      </w:divsChild>
    </w:div>
    <w:div w:id="460266770">
      <w:bodyDiv w:val="1"/>
      <w:marLeft w:val="0"/>
      <w:marRight w:val="0"/>
      <w:marTop w:val="0"/>
      <w:marBottom w:val="0"/>
      <w:divBdr>
        <w:top w:val="none" w:sz="0" w:space="0" w:color="auto"/>
        <w:left w:val="none" w:sz="0" w:space="0" w:color="auto"/>
        <w:bottom w:val="none" w:sz="0" w:space="0" w:color="auto"/>
        <w:right w:val="none" w:sz="0" w:space="0" w:color="auto"/>
      </w:divBdr>
      <w:divsChild>
        <w:div w:id="431241359">
          <w:marLeft w:val="480"/>
          <w:marRight w:val="0"/>
          <w:marTop w:val="0"/>
          <w:marBottom w:val="0"/>
          <w:divBdr>
            <w:top w:val="none" w:sz="0" w:space="0" w:color="auto"/>
            <w:left w:val="none" w:sz="0" w:space="0" w:color="auto"/>
            <w:bottom w:val="none" w:sz="0" w:space="0" w:color="auto"/>
            <w:right w:val="none" w:sz="0" w:space="0" w:color="auto"/>
          </w:divBdr>
        </w:div>
        <w:div w:id="506141463">
          <w:marLeft w:val="480"/>
          <w:marRight w:val="0"/>
          <w:marTop w:val="0"/>
          <w:marBottom w:val="0"/>
          <w:divBdr>
            <w:top w:val="none" w:sz="0" w:space="0" w:color="auto"/>
            <w:left w:val="none" w:sz="0" w:space="0" w:color="auto"/>
            <w:bottom w:val="none" w:sz="0" w:space="0" w:color="auto"/>
            <w:right w:val="none" w:sz="0" w:space="0" w:color="auto"/>
          </w:divBdr>
        </w:div>
        <w:div w:id="1294825736">
          <w:marLeft w:val="480"/>
          <w:marRight w:val="0"/>
          <w:marTop w:val="0"/>
          <w:marBottom w:val="0"/>
          <w:divBdr>
            <w:top w:val="none" w:sz="0" w:space="0" w:color="auto"/>
            <w:left w:val="none" w:sz="0" w:space="0" w:color="auto"/>
            <w:bottom w:val="none" w:sz="0" w:space="0" w:color="auto"/>
            <w:right w:val="none" w:sz="0" w:space="0" w:color="auto"/>
          </w:divBdr>
        </w:div>
        <w:div w:id="1793816788">
          <w:marLeft w:val="480"/>
          <w:marRight w:val="0"/>
          <w:marTop w:val="0"/>
          <w:marBottom w:val="0"/>
          <w:divBdr>
            <w:top w:val="none" w:sz="0" w:space="0" w:color="auto"/>
            <w:left w:val="none" w:sz="0" w:space="0" w:color="auto"/>
            <w:bottom w:val="none" w:sz="0" w:space="0" w:color="auto"/>
            <w:right w:val="none" w:sz="0" w:space="0" w:color="auto"/>
          </w:divBdr>
        </w:div>
        <w:div w:id="2108377583">
          <w:marLeft w:val="480"/>
          <w:marRight w:val="0"/>
          <w:marTop w:val="0"/>
          <w:marBottom w:val="0"/>
          <w:divBdr>
            <w:top w:val="none" w:sz="0" w:space="0" w:color="auto"/>
            <w:left w:val="none" w:sz="0" w:space="0" w:color="auto"/>
            <w:bottom w:val="none" w:sz="0" w:space="0" w:color="auto"/>
            <w:right w:val="none" w:sz="0" w:space="0" w:color="auto"/>
          </w:divBdr>
        </w:div>
      </w:divsChild>
    </w:div>
    <w:div w:id="460727056">
      <w:bodyDiv w:val="1"/>
      <w:marLeft w:val="0"/>
      <w:marRight w:val="0"/>
      <w:marTop w:val="0"/>
      <w:marBottom w:val="0"/>
      <w:divBdr>
        <w:top w:val="none" w:sz="0" w:space="0" w:color="auto"/>
        <w:left w:val="none" w:sz="0" w:space="0" w:color="auto"/>
        <w:bottom w:val="none" w:sz="0" w:space="0" w:color="auto"/>
        <w:right w:val="none" w:sz="0" w:space="0" w:color="auto"/>
      </w:divBdr>
    </w:div>
    <w:div w:id="461265589">
      <w:bodyDiv w:val="1"/>
      <w:marLeft w:val="0"/>
      <w:marRight w:val="0"/>
      <w:marTop w:val="0"/>
      <w:marBottom w:val="0"/>
      <w:divBdr>
        <w:top w:val="none" w:sz="0" w:space="0" w:color="auto"/>
        <w:left w:val="none" w:sz="0" w:space="0" w:color="auto"/>
        <w:bottom w:val="none" w:sz="0" w:space="0" w:color="auto"/>
        <w:right w:val="none" w:sz="0" w:space="0" w:color="auto"/>
      </w:divBdr>
    </w:div>
    <w:div w:id="466318587">
      <w:bodyDiv w:val="1"/>
      <w:marLeft w:val="0"/>
      <w:marRight w:val="0"/>
      <w:marTop w:val="0"/>
      <w:marBottom w:val="0"/>
      <w:divBdr>
        <w:top w:val="none" w:sz="0" w:space="0" w:color="auto"/>
        <w:left w:val="none" w:sz="0" w:space="0" w:color="auto"/>
        <w:bottom w:val="none" w:sz="0" w:space="0" w:color="auto"/>
        <w:right w:val="none" w:sz="0" w:space="0" w:color="auto"/>
      </w:divBdr>
      <w:divsChild>
        <w:div w:id="204171">
          <w:marLeft w:val="480"/>
          <w:marRight w:val="0"/>
          <w:marTop w:val="0"/>
          <w:marBottom w:val="0"/>
          <w:divBdr>
            <w:top w:val="none" w:sz="0" w:space="0" w:color="auto"/>
            <w:left w:val="none" w:sz="0" w:space="0" w:color="auto"/>
            <w:bottom w:val="none" w:sz="0" w:space="0" w:color="auto"/>
            <w:right w:val="none" w:sz="0" w:space="0" w:color="auto"/>
          </w:divBdr>
        </w:div>
        <w:div w:id="8605286">
          <w:marLeft w:val="480"/>
          <w:marRight w:val="0"/>
          <w:marTop w:val="0"/>
          <w:marBottom w:val="0"/>
          <w:divBdr>
            <w:top w:val="none" w:sz="0" w:space="0" w:color="auto"/>
            <w:left w:val="none" w:sz="0" w:space="0" w:color="auto"/>
            <w:bottom w:val="none" w:sz="0" w:space="0" w:color="auto"/>
            <w:right w:val="none" w:sz="0" w:space="0" w:color="auto"/>
          </w:divBdr>
        </w:div>
        <w:div w:id="46338027">
          <w:marLeft w:val="480"/>
          <w:marRight w:val="0"/>
          <w:marTop w:val="0"/>
          <w:marBottom w:val="0"/>
          <w:divBdr>
            <w:top w:val="none" w:sz="0" w:space="0" w:color="auto"/>
            <w:left w:val="none" w:sz="0" w:space="0" w:color="auto"/>
            <w:bottom w:val="none" w:sz="0" w:space="0" w:color="auto"/>
            <w:right w:val="none" w:sz="0" w:space="0" w:color="auto"/>
          </w:divBdr>
        </w:div>
        <w:div w:id="100225417">
          <w:marLeft w:val="480"/>
          <w:marRight w:val="0"/>
          <w:marTop w:val="0"/>
          <w:marBottom w:val="0"/>
          <w:divBdr>
            <w:top w:val="none" w:sz="0" w:space="0" w:color="auto"/>
            <w:left w:val="none" w:sz="0" w:space="0" w:color="auto"/>
            <w:bottom w:val="none" w:sz="0" w:space="0" w:color="auto"/>
            <w:right w:val="none" w:sz="0" w:space="0" w:color="auto"/>
          </w:divBdr>
        </w:div>
        <w:div w:id="439878031">
          <w:marLeft w:val="480"/>
          <w:marRight w:val="0"/>
          <w:marTop w:val="0"/>
          <w:marBottom w:val="0"/>
          <w:divBdr>
            <w:top w:val="none" w:sz="0" w:space="0" w:color="auto"/>
            <w:left w:val="none" w:sz="0" w:space="0" w:color="auto"/>
            <w:bottom w:val="none" w:sz="0" w:space="0" w:color="auto"/>
            <w:right w:val="none" w:sz="0" w:space="0" w:color="auto"/>
          </w:divBdr>
        </w:div>
        <w:div w:id="599147191">
          <w:marLeft w:val="480"/>
          <w:marRight w:val="0"/>
          <w:marTop w:val="0"/>
          <w:marBottom w:val="0"/>
          <w:divBdr>
            <w:top w:val="none" w:sz="0" w:space="0" w:color="auto"/>
            <w:left w:val="none" w:sz="0" w:space="0" w:color="auto"/>
            <w:bottom w:val="none" w:sz="0" w:space="0" w:color="auto"/>
            <w:right w:val="none" w:sz="0" w:space="0" w:color="auto"/>
          </w:divBdr>
        </w:div>
        <w:div w:id="1047100659">
          <w:marLeft w:val="480"/>
          <w:marRight w:val="0"/>
          <w:marTop w:val="0"/>
          <w:marBottom w:val="0"/>
          <w:divBdr>
            <w:top w:val="none" w:sz="0" w:space="0" w:color="auto"/>
            <w:left w:val="none" w:sz="0" w:space="0" w:color="auto"/>
            <w:bottom w:val="none" w:sz="0" w:space="0" w:color="auto"/>
            <w:right w:val="none" w:sz="0" w:space="0" w:color="auto"/>
          </w:divBdr>
        </w:div>
        <w:div w:id="1176848076">
          <w:marLeft w:val="480"/>
          <w:marRight w:val="0"/>
          <w:marTop w:val="0"/>
          <w:marBottom w:val="0"/>
          <w:divBdr>
            <w:top w:val="none" w:sz="0" w:space="0" w:color="auto"/>
            <w:left w:val="none" w:sz="0" w:space="0" w:color="auto"/>
            <w:bottom w:val="none" w:sz="0" w:space="0" w:color="auto"/>
            <w:right w:val="none" w:sz="0" w:space="0" w:color="auto"/>
          </w:divBdr>
        </w:div>
        <w:div w:id="1238518257">
          <w:marLeft w:val="480"/>
          <w:marRight w:val="0"/>
          <w:marTop w:val="0"/>
          <w:marBottom w:val="0"/>
          <w:divBdr>
            <w:top w:val="none" w:sz="0" w:space="0" w:color="auto"/>
            <w:left w:val="none" w:sz="0" w:space="0" w:color="auto"/>
            <w:bottom w:val="none" w:sz="0" w:space="0" w:color="auto"/>
            <w:right w:val="none" w:sz="0" w:space="0" w:color="auto"/>
          </w:divBdr>
        </w:div>
        <w:div w:id="1283682542">
          <w:marLeft w:val="480"/>
          <w:marRight w:val="0"/>
          <w:marTop w:val="0"/>
          <w:marBottom w:val="0"/>
          <w:divBdr>
            <w:top w:val="none" w:sz="0" w:space="0" w:color="auto"/>
            <w:left w:val="none" w:sz="0" w:space="0" w:color="auto"/>
            <w:bottom w:val="none" w:sz="0" w:space="0" w:color="auto"/>
            <w:right w:val="none" w:sz="0" w:space="0" w:color="auto"/>
          </w:divBdr>
        </w:div>
        <w:div w:id="1501114773">
          <w:marLeft w:val="480"/>
          <w:marRight w:val="0"/>
          <w:marTop w:val="0"/>
          <w:marBottom w:val="0"/>
          <w:divBdr>
            <w:top w:val="none" w:sz="0" w:space="0" w:color="auto"/>
            <w:left w:val="none" w:sz="0" w:space="0" w:color="auto"/>
            <w:bottom w:val="none" w:sz="0" w:space="0" w:color="auto"/>
            <w:right w:val="none" w:sz="0" w:space="0" w:color="auto"/>
          </w:divBdr>
        </w:div>
        <w:div w:id="1539197966">
          <w:marLeft w:val="480"/>
          <w:marRight w:val="0"/>
          <w:marTop w:val="0"/>
          <w:marBottom w:val="0"/>
          <w:divBdr>
            <w:top w:val="none" w:sz="0" w:space="0" w:color="auto"/>
            <w:left w:val="none" w:sz="0" w:space="0" w:color="auto"/>
            <w:bottom w:val="none" w:sz="0" w:space="0" w:color="auto"/>
            <w:right w:val="none" w:sz="0" w:space="0" w:color="auto"/>
          </w:divBdr>
        </w:div>
        <w:div w:id="1651904821">
          <w:marLeft w:val="480"/>
          <w:marRight w:val="0"/>
          <w:marTop w:val="0"/>
          <w:marBottom w:val="0"/>
          <w:divBdr>
            <w:top w:val="none" w:sz="0" w:space="0" w:color="auto"/>
            <w:left w:val="none" w:sz="0" w:space="0" w:color="auto"/>
            <w:bottom w:val="none" w:sz="0" w:space="0" w:color="auto"/>
            <w:right w:val="none" w:sz="0" w:space="0" w:color="auto"/>
          </w:divBdr>
        </w:div>
        <w:div w:id="1846362817">
          <w:marLeft w:val="480"/>
          <w:marRight w:val="0"/>
          <w:marTop w:val="0"/>
          <w:marBottom w:val="0"/>
          <w:divBdr>
            <w:top w:val="none" w:sz="0" w:space="0" w:color="auto"/>
            <w:left w:val="none" w:sz="0" w:space="0" w:color="auto"/>
            <w:bottom w:val="none" w:sz="0" w:space="0" w:color="auto"/>
            <w:right w:val="none" w:sz="0" w:space="0" w:color="auto"/>
          </w:divBdr>
        </w:div>
        <w:div w:id="1952783203">
          <w:marLeft w:val="480"/>
          <w:marRight w:val="0"/>
          <w:marTop w:val="0"/>
          <w:marBottom w:val="0"/>
          <w:divBdr>
            <w:top w:val="none" w:sz="0" w:space="0" w:color="auto"/>
            <w:left w:val="none" w:sz="0" w:space="0" w:color="auto"/>
            <w:bottom w:val="none" w:sz="0" w:space="0" w:color="auto"/>
            <w:right w:val="none" w:sz="0" w:space="0" w:color="auto"/>
          </w:divBdr>
        </w:div>
      </w:divsChild>
    </w:div>
    <w:div w:id="469639587">
      <w:bodyDiv w:val="1"/>
      <w:marLeft w:val="0"/>
      <w:marRight w:val="0"/>
      <w:marTop w:val="0"/>
      <w:marBottom w:val="0"/>
      <w:divBdr>
        <w:top w:val="none" w:sz="0" w:space="0" w:color="auto"/>
        <w:left w:val="none" w:sz="0" w:space="0" w:color="auto"/>
        <w:bottom w:val="none" w:sz="0" w:space="0" w:color="auto"/>
        <w:right w:val="none" w:sz="0" w:space="0" w:color="auto"/>
      </w:divBdr>
    </w:div>
    <w:div w:id="470444456">
      <w:bodyDiv w:val="1"/>
      <w:marLeft w:val="0"/>
      <w:marRight w:val="0"/>
      <w:marTop w:val="0"/>
      <w:marBottom w:val="0"/>
      <w:divBdr>
        <w:top w:val="none" w:sz="0" w:space="0" w:color="auto"/>
        <w:left w:val="none" w:sz="0" w:space="0" w:color="auto"/>
        <w:bottom w:val="none" w:sz="0" w:space="0" w:color="auto"/>
        <w:right w:val="none" w:sz="0" w:space="0" w:color="auto"/>
      </w:divBdr>
    </w:div>
    <w:div w:id="473915870">
      <w:bodyDiv w:val="1"/>
      <w:marLeft w:val="0"/>
      <w:marRight w:val="0"/>
      <w:marTop w:val="0"/>
      <w:marBottom w:val="0"/>
      <w:divBdr>
        <w:top w:val="none" w:sz="0" w:space="0" w:color="auto"/>
        <w:left w:val="none" w:sz="0" w:space="0" w:color="auto"/>
        <w:bottom w:val="none" w:sz="0" w:space="0" w:color="auto"/>
        <w:right w:val="none" w:sz="0" w:space="0" w:color="auto"/>
      </w:divBdr>
    </w:div>
    <w:div w:id="475606795">
      <w:bodyDiv w:val="1"/>
      <w:marLeft w:val="0"/>
      <w:marRight w:val="0"/>
      <w:marTop w:val="0"/>
      <w:marBottom w:val="0"/>
      <w:divBdr>
        <w:top w:val="none" w:sz="0" w:space="0" w:color="auto"/>
        <w:left w:val="none" w:sz="0" w:space="0" w:color="auto"/>
        <w:bottom w:val="none" w:sz="0" w:space="0" w:color="auto"/>
        <w:right w:val="none" w:sz="0" w:space="0" w:color="auto"/>
      </w:divBdr>
    </w:div>
    <w:div w:id="476262742">
      <w:bodyDiv w:val="1"/>
      <w:marLeft w:val="0"/>
      <w:marRight w:val="0"/>
      <w:marTop w:val="0"/>
      <w:marBottom w:val="0"/>
      <w:divBdr>
        <w:top w:val="none" w:sz="0" w:space="0" w:color="auto"/>
        <w:left w:val="none" w:sz="0" w:space="0" w:color="auto"/>
        <w:bottom w:val="none" w:sz="0" w:space="0" w:color="auto"/>
        <w:right w:val="none" w:sz="0" w:space="0" w:color="auto"/>
      </w:divBdr>
    </w:div>
    <w:div w:id="476917387">
      <w:bodyDiv w:val="1"/>
      <w:marLeft w:val="0"/>
      <w:marRight w:val="0"/>
      <w:marTop w:val="0"/>
      <w:marBottom w:val="0"/>
      <w:divBdr>
        <w:top w:val="none" w:sz="0" w:space="0" w:color="auto"/>
        <w:left w:val="none" w:sz="0" w:space="0" w:color="auto"/>
        <w:bottom w:val="none" w:sz="0" w:space="0" w:color="auto"/>
        <w:right w:val="none" w:sz="0" w:space="0" w:color="auto"/>
      </w:divBdr>
      <w:divsChild>
        <w:div w:id="29847862">
          <w:marLeft w:val="480"/>
          <w:marRight w:val="0"/>
          <w:marTop w:val="0"/>
          <w:marBottom w:val="0"/>
          <w:divBdr>
            <w:top w:val="none" w:sz="0" w:space="0" w:color="auto"/>
            <w:left w:val="none" w:sz="0" w:space="0" w:color="auto"/>
            <w:bottom w:val="none" w:sz="0" w:space="0" w:color="auto"/>
            <w:right w:val="none" w:sz="0" w:space="0" w:color="auto"/>
          </w:divBdr>
        </w:div>
        <w:div w:id="111092977">
          <w:marLeft w:val="480"/>
          <w:marRight w:val="0"/>
          <w:marTop w:val="0"/>
          <w:marBottom w:val="0"/>
          <w:divBdr>
            <w:top w:val="none" w:sz="0" w:space="0" w:color="auto"/>
            <w:left w:val="none" w:sz="0" w:space="0" w:color="auto"/>
            <w:bottom w:val="none" w:sz="0" w:space="0" w:color="auto"/>
            <w:right w:val="none" w:sz="0" w:space="0" w:color="auto"/>
          </w:divBdr>
        </w:div>
        <w:div w:id="532613445">
          <w:marLeft w:val="480"/>
          <w:marRight w:val="0"/>
          <w:marTop w:val="0"/>
          <w:marBottom w:val="0"/>
          <w:divBdr>
            <w:top w:val="none" w:sz="0" w:space="0" w:color="auto"/>
            <w:left w:val="none" w:sz="0" w:space="0" w:color="auto"/>
            <w:bottom w:val="none" w:sz="0" w:space="0" w:color="auto"/>
            <w:right w:val="none" w:sz="0" w:space="0" w:color="auto"/>
          </w:divBdr>
        </w:div>
        <w:div w:id="774834416">
          <w:marLeft w:val="480"/>
          <w:marRight w:val="0"/>
          <w:marTop w:val="0"/>
          <w:marBottom w:val="0"/>
          <w:divBdr>
            <w:top w:val="none" w:sz="0" w:space="0" w:color="auto"/>
            <w:left w:val="none" w:sz="0" w:space="0" w:color="auto"/>
            <w:bottom w:val="none" w:sz="0" w:space="0" w:color="auto"/>
            <w:right w:val="none" w:sz="0" w:space="0" w:color="auto"/>
          </w:divBdr>
        </w:div>
        <w:div w:id="880165599">
          <w:marLeft w:val="480"/>
          <w:marRight w:val="0"/>
          <w:marTop w:val="0"/>
          <w:marBottom w:val="0"/>
          <w:divBdr>
            <w:top w:val="none" w:sz="0" w:space="0" w:color="auto"/>
            <w:left w:val="none" w:sz="0" w:space="0" w:color="auto"/>
            <w:bottom w:val="none" w:sz="0" w:space="0" w:color="auto"/>
            <w:right w:val="none" w:sz="0" w:space="0" w:color="auto"/>
          </w:divBdr>
        </w:div>
        <w:div w:id="898367549">
          <w:marLeft w:val="480"/>
          <w:marRight w:val="0"/>
          <w:marTop w:val="0"/>
          <w:marBottom w:val="0"/>
          <w:divBdr>
            <w:top w:val="none" w:sz="0" w:space="0" w:color="auto"/>
            <w:left w:val="none" w:sz="0" w:space="0" w:color="auto"/>
            <w:bottom w:val="none" w:sz="0" w:space="0" w:color="auto"/>
            <w:right w:val="none" w:sz="0" w:space="0" w:color="auto"/>
          </w:divBdr>
        </w:div>
        <w:div w:id="917598969">
          <w:marLeft w:val="480"/>
          <w:marRight w:val="0"/>
          <w:marTop w:val="0"/>
          <w:marBottom w:val="0"/>
          <w:divBdr>
            <w:top w:val="none" w:sz="0" w:space="0" w:color="auto"/>
            <w:left w:val="none" w:sz="0" w:space="0" w:color="auto"/>
            <w:bottom w:val="none" w:sz="0" w:space="0" w:color="auto"/>
            <w:right w:val="none" w:sz="0" w:space="0" w:color="auto"/>
          </w:divBdr>
        </w:div>
        <w:div w:id="1236354408">
          <w:marLeft w:val="480"/>
          <w:marRight w:val="0"/>
          <w:marTop w:val="0"/>
          <w:marBottom w:val="0"/>
          <w:divBdr>
            <w:top w:val="none" w:sz="0" w:space="0" w:color="auto"/>
            <w:left w:val="none" w:sz="0" w:space="0" w:color="auto"/>
            <w:bottom w:val="none" w:sz="0" w:space="0" w:color="auto"/>
            <w:right w:val="none" w:sz="0" w:space="0" w:color="auto"/>
          </w:divBdr>
        </w:div>
        <w:div w:id="1249196185">
          <w:marLeft w:val="480"/>
          <w:marRight w:val="0"/>
          <w:marTop w:val="0"/>
          <w:marBottom w:val="0"/>
          <w:divBdr>
            <w:top w:val="none" w:sz="0" w:space="0" w:color="auto"/>
            <w:left w:val="none" w:sz="0" w:space="0" w:color="auto"/>
            <w:bottom w:val="none" w:sz="0" w:space="0" w:color="auto"/>
            <w:right w:val="none" w:sz="0" w:space="0" w:color="auto"/>
          </w:divBdr>
        </w:div>
        <w:div w:id="1298027009">
          <w:marLeft w:val="480"/>
          <w:marRight w:val="0"/>
          <w:marTop w:val="0"/>
          <w:marBottom w:val="0"/>
          <w:divBdr>
            <w:top w:val="none" w:sz="0" w:space="0" w:color="auto"/>
            <w:left w:val="none" w:sz="0" w:space="0" w:color="auto"/>
            <w:bottom w:val="none" w:sz="0" w:space="0" w:color="auto"/>
            <w:right w:val="none" w:sz="0" w:space="0" w:color="auto"/>
          </w:divBdr>
        </w:div>
        <w:div w:id="1419711691">
          <w:marLeft w:val="480"/>
          <w:marRight w:val="0"/>
          <w:marTop w:val="0"/>
          <w:marBottom w:val="0"/>
          <w:divBdr>
            <w:top w:val="none" w:sz="0" w:space="0" w:color="auto"/>
            <w:left w:val="none" w:sz="0" w:space="0" w:color="auto"/>
            <w:bottom w:val="none" w:sz="0" w:space="0" w:color="auto"/>
            <w:right w:val="none" w:sz="0" w:space="0" w:color="auto"/>
          </w:divBdr>
        </w:div>
        <w:div w:id="1484276412">
          <w:marLeft w:val="480"/>
          <w:marRight w:val="0"/>
          <w:marTop w:val="0"/>
          <w:marBottom w:val="0"/>
          <w:divBdr>
            <w:top w:val="none" w:sz="0" w:space="0" w:color="auto"/>
            <w:left w:val="none" w:sz="0" w:space="0" w:color="auto"/>
            <w:bottom w:val="none" w:sz="0" w:space="0" w:color="auto"/>
            <w:right w:val="none" w:sz="0" w:space="0" w:color="auto"/>
          </w:divBdr>
        </w:div>
        <w:div w:id="1658455390">
          <w:marLeft w:val="480"/>
          <w:marRight w:val="0"/>
          <w:marTop w:val="0"/>
          <w:marBottom w:val="0"/>
          <w:divBdr>
            <w:top w:val="none" w:sz="0" w:space="0" w:color="auto"/>
            <w:left w:val="none" w:sz="0" w:space="0" w:color="auto"/>
            <w:bottom w:val="none" w:sz="0" w:space="0" w:color="auto"/>
            <w:right w:val="none" w:sz="0" w:space="0" w:color="auto"/>
          </w:divBdr>
        </w:div>
        <w:div w:id="1731733522">
          <w:marLeft w:val="480"/>
          <w:marRight w:val="0"/>
          <w:marTop w:val="0"/>
          <w:marBottom w:val="0"/>
          <w:divBdr>
            <w:top w:val="none" w:sz="0" w:space="0" w:color="auto"/>
            <w:left w:val="none" w:sz="0" w:space="0" w:color="auto"/>
            <w:bottom w:val="none" w:sz="0" w:space="0" w:color="auto"/>
            <w:right w:val="none" w:sz="0" w:space="0" w:color="auto"/>
          </w:divBdr>
        </w:div>
        <w:div w:id="2078238664">
          <w:marLeft w:val="480"/>
          <w:marRight w:val="0"/>
          <w:marTop w:val="0"/>
          <w:marBottom w:val="0"/>
          <w:divBdr>
            <w:top w:val="none" w:sz="0" w:space="0" w:color="auto"/>
            <w:left w:val="none" w:sz="0" w:space="0" w:color="auto"/>
            <w:bottom w:val="none" w:sz="0" w:space="0" w:color="auto"/>
            <w:right w:val="none" w:sz="0" w:space="0" w:color="auto"/>
          </w:divBdr>
        </w:div>
      </w:divsChild>
    </w:div>
    <w:div w:id="477185074">
      <w:bodyDiv w:val="1"/>
      <w:marLeft w:val="0"/>
      <w:marRight w:val="0"/>
      <w:marTop w:val="0"/>
      <w:marBottom w:val="0"/>
      <w:divBdr>
        <w:top w:val="none" w:sz="0" w:space="0" w:color="auto"/>
        <w:left w:val="none" w:sz="0" w:space="0" w:color="auto"/>
        <w:bottom w:val="none" w:sz="0" w:space="0" w:color="auto"/>
        <w:right w:val="none" w:sz="0" w:space="0" w:color="auto"/>
      </w:divBdr>
      <w:divsChild>
        <w:div w:id="62526465">
          <w:marLeft w:val="480"/>
          <w:marRight w:val="0"/>
          <w:marTop w:val="0"/>
          <w:marBottom w:val="0"/>
          <w:divBdr>
            <w:top w:val="none" w:sz="0" w:space="0" w:color="auto"/>
            <w:left w:val="none" w:sz="0" w:space="0" w:color="auto"/>
            <w:bottom w:val="none" w:sz="0" w:space="0" w:color="auto"/>
            <w:right w:val="none" w:sz="0" w:space="0" w:color="auto"/>
          </w:divBdr>
        </w:div>
        <w:div w:id="805127944">
          <w:marLeft w:val="480"/>
          <w:marRight w:val="0"/>
          <w:marTop w:val="0"/>
          <w:marBottom w:val="0"/>
          <w:divBdr>
            <w:top w:val="none" w:sz="0" w:space="0" w:color="auto"/>
            <w:left w:val="none" w:sz="0" w:space="0" w:color="auto"/>
            <w:bottom w:val="none" w:sz="0" w:space="0" w:color="auto"/>
            <w:right w:val="none" w:sz="0" w:space="0" w:color="auto"/>
          </w:divBdr>
        </w:div>
        <w:div w:id="806514891">
          <w:marLeft w:val="480"/>
          <w:marRight w:val="0"/>
          <w:marTop w:val="0"/>
          <w:marBottom w:val="0"/>
          <w:divBdr>
            <w:top w:val="none" w:sz="0" w:space="0" w:color="auto"/>
            <w:left w:val="none" w:sz="0" w:space="0" w:color="auto"/>
            <w:bottom w:val="none" w:sz="0" w:space="0" w:color="auto"/>
            <w:right w:val="none" w:sz="0" w:space="0" w:color="auto"/>
          </w:divBdr>
        </w:div>
        <w:div w:id="1323465317">
          <w:marLeft w:val="480"/>
          <w:marRight w:val="0"/>
          <w:marTop w:val="0"/>
          <w:marBottom w:val="0"/>
          <w:divBdr>
            <w:top w:val="none" w:sz="0" w:space="0" w:color="auto"/>
            <w:left w:val="none" w:sz="0" w:space="0" w:color="auto"/>
            <w:bottom w:val="none" w:sz="0" w:space="0" w:color="auto"/>
            <w:right w:val="none" w:sz="0" w:space="0" w:color="auto"/>
          </w:divBdr>
        </w:div>
        <w:div w:id="1658074554">
          <w:marLeft w:val="480"/>
          <w:marRight w:val="0"/>
          <w:marTop w:val="0"/>
          <w:marBottom w:val="0"/>
          <w:divBdr>
            <w:top w:val="none" w:sz="0" w:space="0" w:color="auto"/>
            <w:left w:val="none" w:sz="0" w:space="0" w:color="auto"/>
            <w:bottom w:val="none" w:sz="0" w:space="0" w:color="auto"/>
            <w:right w:val="none" w:sz="0" w:space="0" w:color="auto"/>
          </w:divBdr>
        </w:div>
        <w:div w:id="1857696912">
          <w:marLeft w:val="480"/>
          <w:marRight w:val="0"/>
          <w:marTop w:val="0"/>
          <w:marBottom w:val="0"/>
          <w:divBdr>
            <w:top w:val="none" w:sz="0" w:space="0" w:color="auto"/>
            <w:left w:val="none" w:sz="0" w:space="0" w:color="auto"/>
            <w:bottom w:val="none" w:sz="0" w:space="0" w:color="auto"/>
            <w:right w:val="none" w:sz="0" w:space="0" w:color="auto"/>
          </w:divBdr>
        </w:div>
      </w:divsChild>
    </w:div>
    <w:div w:id="481124287">
      <w:bodyDiv w:val="1"/>
      <w:marLeft w:val="0"/>
      <w:marRight w:val="0"/>
      <w:marTop w:val="0"/>
      <w:marBottom w:val="0"/>
      <w:divBdr>
        <w:top w:val="none" w:sz="0" w:space="0" w:color="auto"/>
        <w:left w:val="none" w:sz="0" w:space="0" w:color="auto"/>
        <w:bottom w:val="none" w:sz="0" w:space="0" w:color="auto"/>
        <w:right w:val="none" w:sz="0" w:space="0" w:color="auto"/>
      </w:divBdr>
    </w:div>
    <w:div w:id="481390348">
      <w:bodyDiv w:val="1"/>
      <w:marLeft w:val="0"/>
      <w:marRight w:val="0"/>
      <w:marTop w:val="0"/>
      <w:marBottom w:val="0"/>
      <w:divBdr>
        <w:top w:val="none" w:sz="0" w:space="0" w:color="auto"/>
        <w:left w:val="none" w:sz="0" w:space="0" w:color="auto"/>
        <w:bottom w:val="none" w:sz="0" w:space="0" w:color="auto"/>
        <w:right w:val="none" w:sz="0" w:space="0" w:color="auto"/>
      </w:divBdr>
    </w:div>
    <w:div w:id="481579022">
      <w:bodyDiv w:val="1"/>
      <w:marLeft w:val="0"/>
      <w:marRight w:val="0"/>
      <w:marTop w:val="0"/>
      <w:marBottom w:val="0"/>
      <w:divBdr>
        <w:top w:val="none" w:sz="0" w:space="0" w:color="auto"/>
        <w:left w:val="none" w:sz="0" w:space="0" w:color="auto"/>
        <w:bottom w:val="none" w:sz="0" w:space="0" w:color="auto"/>
        <w:right w:val="none" w:sz="0" w:space="0" w:color="auto"/>
      </w:divBdr>
    </w:div>
    <w:div w:id="481967548">
      <w:bodyDiv w:val="1"/>
      <w:marLeft w:val="0"/>
      <w:marRight w:val="0"/>
      <w:marTop w:val="0"/>
      <w:marBottom w:val="0"/>
      <w:divBdr>
        <w:top w:val="none" w:sz="0" w:space="0" w:color="auto"/>
        <w:left w:val="none" w:sz="0" w:space="0" w:color="auto"/>
        <w:bottom w:val="none" w:sz="0" w:space="0" w:color="auto"/>
        <w:right w:val="none" w:sz="0" w:space="0" w:color="auto"/>
      </w:divBdr>
    </w:div>
    <w:div w:id="482621351">
      <w:bodyDiv w:val="1"/>
      <w:marLeft w:val="0"/>
      <w:marRight w:val="0"/>
      <w:marTop w:val="0"/>
      <w:marBottom w:val="0"/>
      <w:divBdr>
        <w:top w:val="none" w:sz="0" w:space="0" w:color="auto"/>
        <w:left w:val="none" w:sz="0" w:space="0" w:color="auto"/>
        <w:bottom w:val="none" w:sz="0" w:space="0" w:color="auto"/>
        <w:right w:val="none" w:sz="0" w:space="0" w:color="auto"/>
      </w:divBdr>
    </w:div>
    <w:div w:id="484012502">
      <w:bodyDiv w:val="1"/>
      <w:marLeft w:val="0"/>
      <w:marRight w:val="0"/>
      <w:marTop w:val="0"/>
      <w:marBottom w:val="0"/>
      <w:divBdr>
        <w:top w:val="none" w:sz="0" w:space="0" w:color="auto"/>
        <w:left w:val="none" w:sz="0" w:space="0" w:color="auto"/>
        <w:bottom w:val="none" w:sz="0" w:space="0" w:color="auto"/>
        <w:right w:val="none" w:sz="0" w:space="0" w:color="auto"/>
      </w:divBdr>
      <w:divsChild>
        <w:div w:id="262880324">
          <w:marLeft w:val="480"/>
          <w:marRight w:val="0"/>
          <w:marTop w:val="0"/>
          <w:marBottom w:val="0"/>
          <w:divBdr>
            <w:top w:val="none" w:sz="0" w:space="0" w:color="auto"/>
            <w:left w:val="none" w:sz="0" w:space="0" w:color="auto"/>
            <w:bottom w:val="none" w:sz="0" w:space="0" w:color="auto"/>
            <w:right w:val="none" w:sz="0" w:space="0" w:color="auto"/>
          </w:divBdr>
        </w:div>
        <w:div w:id="272447855">
          <w:marLeft w:val="480"/>
          <w:marRight w:val="0"/>
          <w:marTop w:val="0"/>
          <w:marBottom w:val="0"/>
          <w:divBdr>
            <w:top w:val="none" w:sz="0" w:space="0" w:color="auto"/>
            <w:left w:val="none" w:sz="0" w:space="0" w:color="auto"/>
            <w:bottom w:val="none" w:sz="0" w:space="0" w:color="auto"/>
            <w:right w:val="none" w:sz="0" w:space="0" w:color="auto"/>
          </w:divBdr>
        </w:div>
        <w:div w:id="364404146">
          <w:marLeft w:val="480"/>
          <w:marRight w:val="0"/>
          <w:marTop w:val="0"/>
          <w:marBottom w:val="0"/>
          <w:divBdr>
            <w:top w:val="none" w:sz="0" w:space="0" w:color="auto"/>
            <w:left w:val="none" w:sz="0" w:space="0" w:color="auto"/>
            <w:bottom w:val="none" w:sz="0" w:space="0" w:color="auto"/>
            <w:right w:val="none" w:sz="0" w:space="0" w:color="auto"/>
          </w:divBdr>
        </w:div>
        <w:div w:id="495649165">
          <w:marLeft w:val="480"/>
          <w:marRight w:val="0"/>
          <w:marTop w:val="0"/>
          <w:marBottom w:val="0"/>
          <w:divBdr>
            <w:top w:val="none" w:sz="0" w:space="0" w:color="auto"/>
            <w:left w:val="none" w:sz="0" w:space="0" w:color="auto"/>
            <w:bottom w:val="none" w:sz="0" w:space="0" w:color="auto"/>
            <w:right w:val="none" w:sz="0" w:space="0" w:color="auto"/>
          </w:divBdr>
        </w:div>
        <w:div w:id="689455687">
          <w:marLeft w:val="480"/>
          <w:marRight w:val="0"/>
          <w:marTop w:val="0"/>
          <w:marBottom w:val="0"/>
          <w:divBdr>
            <w:top w:val="none" w:sz="0" w:space="0" w:color="auto"/>
            <w:left w:val="none" w:sz="0" w:space="0" w:color="auto"/>
            <w:bottom w:val="none" w:sz="0" w:space="0" w:color="auto"/>
            <w:right w:val="none" w:sz="0" w:space="0" w:color="auto"/>
          </w:divBdr>
        </w:div>
        <w:div w:id="948388930">
          <w:marLeft w:val="480"/>
          <w:marRight w:val="0"/>
          <w:marTop w:val="0"/>
          <w:marBottom w:val="0"/>
          <w:divBdr>
            <w:top w:val="none" w:sz="0" w:space="0" w:color="auto"/>
            <w:left w:val="none" w:sz="0" w:space="0" w:color="auto"/>
            <w:bottom w:val="none" w:sz="0" w:space="0" w:color="auto"/>
            <w:right w:val="none" w:sz="0" w:space="0" w:color="auto"/>
          </w:divBdr>
        </w:div>
        <w:div w:id="1072698818">
          <w:marLeft w:val="480"/>
          <w:marRight w:val="0"/>
          <w:marTop w:val="0"/>
          <w:marBottom w:val="0"/>
          <w:divBdr>
            <w:top w:val="none" w:sz="0" w:space="0" w:color="auto"/>
            <w:left w:val="none" w:sz="0" w:space="0" w:color="auto"/>
            <w:bottom w:val="none" w:sz="0" w:space="0" w:color="auto"/>
            <w:right w:val="none" w:sz="0" w:space="0" w:color="auto"/>
          </w:divBdr>
        </w:div>
        <w:div w:id="1247686996">
          <w:marLeft w:val="480"/>
          <w:marRight w:val="0"/>
          <w:marTop w:val="0"/>
          <w:marBottom w:val="0"/>
          <w:divBdr>
            <w:top w:val="none" w:sz="0" w:space="0" w:color="auto"/>
            <w:left w:val="none" w:sz="0" w:space="0" w:color="auto"/>
            <w:bottom w:val="none" w:sz="0" w:space="0" w:color="auto"/>
            <w:right w:val="none" w:sz="0" w:space="0" w:color="auto"/>
          </w:divBdr>
        </w:div>
        <w:div w:id="1264997551">
          <w:marLeft w:val="480"/>
          <w:marRight w:val="0"/>
          <w:marTop w:val="0"/>
          <w:marBottom w:val="0"/>
          <w:divBdr>
            <w:top w:val="none" w:sz="0" w:space="0" w:color="auto"/>
            <w:left w:val="none" w:sz="0" w:space="0" w:color="auto"/>
            <w:bottom w:val="none" w:sz="0" w:space="0" w:color="auto"/>
            <w:right w:val="none" w:sz="0" w:space="0" w:color="auto"/>
          </w:divBdr>
        </w:div>
        <w:div w:id="1421950303">
          <w:marLeft w:val="480"/>
          <w:marRight w:val="0"/>
          <w:marTop w:val="0"/>
          <w:marBottom w:val="0"/>
          <w:divBdr>
            <w:top w:val="none" w:sz="0" w:space="0" w:color="auto"/>
            <w:left w:val="none" w:sz="0" w:space="0" w:color="auto"/>
            <w:bottom w:val="none" w:sz="0" w:space="0" w:color="auto"/>
            <w:right w:val="none" w:sz="0" w:space="0" w:color="auto"/>
          </w:divBdr>
        </w:div>
        <w:div w:id="1483038662">
          <w:marLeft w:val="480"/>
          <w:marRight w:val="0"/>
          <w:marTop w:val="0"/>
          <w:marBottom w:val="0"/>
          <w:divBdr>
            <w:top w:val="none" w:sz="0" w:space="0" w:color="auto"/>
            <w:left w:val="none" w:sz="0" w:space="0" w:color="auto"/>
            <w:bottom w:val="none" w:sz="0" w:space="0" w:color="auto"/>
            <w:right w:val="none" w:sz="0" w:space="0" w:color="auto"/>
          </w:divBdr>
        </w:div>
        <w:div w:id="1795053775">
          <w:marLeft w:val="480"/>
          <w:marRight w:val="0"/>
          <w:marTop w:val="0"/>
          <w:marBottom w:val="0"/>
          <w:divBdr>
            <w:top w:val="none" w:sz="0" w:space="0" w:color="auto"/>
            <w:left w:val="none" w:sz="0" w:space="0" w:color="auto"/>
            <w:bottom w:val="none" w:sz="0" w:space="0" w:color="auto"/>
            <w:right w:val="none" w:sz="0" w:space="0" w:color="auto"/>
          </w:divBdr>
        </w:div>
        <w:div w:id="1815758203">
          <w:marLeft w:val="480"/>
          <w:marRight w:val="0"/>
          <w:marTop w:val="0"/>
          <w:marBottom w:val="0"/>
          <w:divBdr>
            <w:top w:val="none" w:sz="0" w:space="0" w:color="auto"/>
            <w:left w:val="none" w:sz="0" w:space="0" w:color="auto"/>
            <w:bottom w:val="none" w:sz="0" w:space="0" w:color="auto"/>
            <w:right w:val="none" w:sz="0" w:space="0" w:color="auto"/>
          </w:divBdr>
        </w:div>
        <w:div w:id="2037533606">
          <w:marLeft w:val="480"/>
          <w:marRight w:val="0"/>
          <w:marTop w:val="0"/>
          <w:marBottom w:val="0"/>
          <w:divBdr>
            <w:top w:val="none" w:sz="0" w:space="0" w:color="auto"/>
            <w:left w:val="none" w:sz="0" w:space="0" w:color="auto"/>
            <w:bottom w:val="none" w:sz="0" w:space="0" w:color="auto"/>
            <w:right w:val="none" w:sz="0" w:space="0" w:color="auto"/>
          </w:divBdr>
        </w:div>
        <w:div w:id="2127850954">
          <w:marLeft w:val="480"/>
          <w:marRight w:val="0"/>
          <w:marTop w:val="0"/>
          <w:marBottom w:val="0"/>
          <w:divBdr>
            <w:top w:val="none" w:sz="0" w:space="0" w:color="auto"/>
            <w:left w:val="none" w:sz="0" w:space="0" w:color="auto"/>
            <w:bottom w:val="none" w:sz="0" w:space="0" w:color="auto"/>
            <w:right w:val="none" w:sz="0" w:space="0" w:color="auto"/>
          </w:divBdr>
        </w:div>
      </w:divsChild>
    </w:div>
    <w:div w:id="490682507">
      <w:bodyDiv w:val="1"/>
      <w:marLeft w:val="0"/>
      <w:marRight w:val="0"/>
      <w:marTop w:val="0"/>
      <w:marBottom w:val="0"/>
      <w:divBdr>
        <w:top w:val="none" w:sz="0" w:space="0" w:color="auto"/>
        <w:left w:val="none" w:sz="0" w:space="0" w:color="auto"/>
        <w:bottom w:val="none" w:sz="0" w:space="0" w:color="auto"/>
        <w:right w:val="none" w:sz="0" w:space="0" w:color="auto"/>
      </w:divBdr>
    </w:div>
    <w:div w:id="491455316">
      <w:bodyDiv w:val="1"/>
      <w:marLeft w:val="0"/>
      <w:marRight w:val="0"/>
      <w:marTop w:val="0"/>
      <w:marBottom w:val="0"/>
      <w:divBdr>
        <w:top w:val="none" w:sz="0" w:space="0" w:color="auto"/>
        <w:left w:val="none" w:sz="0" w:space="0" w:color="auto"/>
        <w:bottom w:val="none" w:sz="0" w:space="0" w:color="auto"/>
        <w:right w:val="none" w:sz="0" w:space="0" w:color="auto"/>
      </w:divBdr>
    </w:div>
    <w:div w:id="492718454">
      <w:bodyDiv w:val="1"/>
      <w:marLeft w:val="0"/>
      <w:marRight w:val="0"/>
      <w:marTop w:val="0"/>
      <w:marBottom w:val="0"/>
      <w:divBdr>
        <w:top w:val="none" w:sz="0" w:space="0" w:color="auto"/>
        <w:left w:val="none" w:sz="0" w:space="0" w:color="auto"/>
        <w:bottom w:val="none" w:sz="0" w:space="0" w:color="auto"/>
        <w:right w:val="none" w:sz="0" w:space="0" w:color="auto"/>
      </w:divBdr>
      <w:divsChild>
        <w:div w:id="127892778">
          <w:marLeft w:val="480"/>
          <w:marRight w:val="0"/>
          <w:marTop w:val="0"/>
          <w:marBottom w:val="0"/>
          <w:divBdr>
            <w:top w:val="none" w:sz="0" w:space="0" w:color="auto"/>
            <w:left w:val="none" w:sz="0" w:space="0" w:color="auto"/>
            <w:bottom w:val="none" w:sz="0" w:space="0" w:color="auto"/>
            <w:right w:val="none" w:sz="0" w:space="0" w:color="auto"/>
          </w:divBdr>
        </w:div>
        <w:div w:id="282032837">
          <w:marLeft w:val="480"/>
          <w:marRight w:val="0"/>
          <w:marTop w:val="0"/>
          <w:marBottom w:val="0"/>
          <w:divBdr>
            <w:top w:val="none" w:sz="0" w:space="0" w:color="auto"/>
            <w:left w:val="none" w:sz="0" w:space="0" w:color="auto"/>
            <w:bottom w:val="none" w:sz="0" w:space="0" w:color="auto"/>
            <w:right w:val="none" w:sz="0" w:space="0" w:color="auto"/>
          </w:divBdr>
        </w:div>
        <w:div w:id="302928542">
          <w:marLeft w:val="480"/>
          <w:marRight w:val="0"/>
          <w:marTop w:val="0"/>
          <w:marBottom w:val="0"/>
          <w:divBdr>
            <w:top w:val="none" w:sz="0" w:space="0" w:color="auto"/>
            <w:left w:val="none" w:sz="0" w:space="0" w:color="auto"/>
            <w:bottom w:val="none" w:sz="0" w:space="0" w:color="auto"/>
            <w:right w:val="none" w:sz="0" w:space="0" w:color="auto"/>
          </w:divBdr>
        </w:div>
        <w:div w:id="519975586">
          <w:marLeft w:val="480"/>
          <w:marRight w:val="0"/>
          <w:marTop w:val="0"/>
          <w:marBottom w:val="0"/>
          <w:divBdr>
            <w:top w:val="none" w:sz="0" w:space="0" w:color="auto"/>
            <w:left w:val="none" w:sz="0" w:space="0" w:color="auto"/>
            <w:bottom w:val="none" w:sz="0" w:space="0" w:color="auto"/>
            <w:right w:val="none" w:sz="0" w:space="0" w:color="auto"/>
          </w:divBdr>
        </w:div>
        <w:div w:id="568618995">
          <w:marLeft w:val="480"/>
          <w:marRight w:val="0"/>
          <w:marTop w:val="0"/>
          <w:marBottom w:val="0"/>
          <w:divBdr>
            <w:top w:val="none" w:sz="0" w:space="0" w:color="auto"/>
            <w:left w:val="none" w:sz="0" w:space="0" w:color="auto"/>
            <w:bottom w:val="none" w:sz="0" w:space="0" w:color="auto"/>
            <w:right w:val="none" w:sz="0" w:space="0" w:color="auto"/>
          </w:divBdr>
        </w:div>
        <w:div w:id="872889107">
          <w:marLeft w:val="480"/>
          <w:marRight w:val="0"/>
          <w:marTop w:val="0"/>
          <w:marBottom w:val="0"/>
          <w:divBdr>
            <w:top w:val="none" w:sz="0" w:space="0" w:color="auto"/>
            <w:left w:val="none" w:sz="0" w:space="0" w:color="auto"/>
            <w:bottom w:val="none" w:sz="0" w:space="0" w:color="auto"/>
            <w:right w:val="none" w:sz="0" w:space="0" w:color="auto"/>
          </w:divBdr>
        </w:div>
        <w:div w:id="954094932">
          <w:marLeft w:val="480"/>
          <w:marRight w:val="0"/>
          <w:marTop w:val="0"/>
          <w:marBottom w:val="0"/>
          <w:divBdr>
            <w:top w:val="none" w:sz="0" w:space="0" w:color="auto"/>
            <w:left w:val="none" w:sz="0" w:space="0" w:color="auto"/>
            <w:bottom w:val="none" w:sz="0" w:space="0" w:color="auto"/>
            <w:right w:val="none" w:sz="0" w:space="0" w:color="auto"/>
          </w:divBdr>
        </w:div>
        <w:div w:id="1011685502">
          <w:marLeft w:val="480"/>
          <w:marRight w:val="0"/>
          <w:marTop w:val="0"/>
          <w:marBottom w:val="0"/>
          <w:divBdr>
            <w:top w:val="none" w:sz="0" w:space="0" w:color="auto"/>
            <w:left w:val="none" w:sz="0" w:space="0" w:color="auto"/>
            <w:bottom w:val="none" w:sz="0" w:space="0" w:color="auto"/>
            <w:right w:val="none" w:sz="0" w:space="0" w:color="auto"/>
          </w:divBdr>
        </w:div>
        <w:div w:id="1159997797">
          <w:marLeft w:val="480"/>
          <w:marRight w:val="0"/>
          <w:marTop w:val="0"/>
          <w:marBottom w:val="0"/>
          <w:divBdr>
            <w:top w:val="none" w:sz="0" w:space="0" w:color="auto"/>
            <w:left w:val="none" w:sz="0" w:space="0" w:color="auto"/>
            <w:bottom w:val="none" w:sz="0" w:space="0" w:color="auto"/>
            <w:right w:val="none" w:sz="0" w:space="0" w:color="auto"/>
          </w:divBdr>
        </w:div>
        <w:div w:id="1268006816">
          <w:marLeft w:val="480"/>
          <w:marRight w:val="0"/>
          <w:marTop w:val="0"/>
          <w:marBottom w:val="0"/>
          <w:divBdr>
            <w:top w:val="none" w:sz="0" w:space="0" w:color="auto"/>
            <w:left w:val="none" w:sz="0" w:space="0" w:color="auto"/>
            <w:bottom w:val="none" w:sz="0" w:space="0" w:color="auto"/>
            <w:right w:val="none" w:sz="0" w:space="0" w:color="auto"/>
          </w:divBdr>
        </w:div>
        <w:div w:id="1656568784">
          <w:marLeft w:val="480"/>
          <w:marRight w:val="0"/>
          <w:marTop w:val="0"/>
          <w:marBottom w:val="0"/>
          <w:divBdr>
            <w:top w:val="none" w:sz="0" w:space="0" w:color="auto"/>
            <w:left w:val="none" w:sz="0" w:space="0" w:color="auto"/>
            <w:bottom w:val="none" w:sz="0" w:space="0" w:color="auto"/>
            <w:right w:val="none" w:sz="0" w:space="0" w:color="auto"/>
          </w:divBdr>
        </w:div>
        <w:div w:id="2003854487">
          <w:marLeft w:val="480"/>
          <w:marRight w:val="0"/>
          <w:marTop w:val="0"/>
          <w:marBottom w:val="0"/>
          <w:divBdr>
            <w:top w:val="none" w:sz="0" w:space="0" w:color="auto"/>
            <w:left w:val="none" w:sz="0" w:space="0" w:color="auto"/>
            <w:bottom w:val="none" w:sz="0" w:space="0" w:color="auto"/>
            <w:right w:val="none" w:sz="0" w:space="0" w:color="auto"/>
          </w:divBdr>
        </w:div>
      </w:divsChild>
    </w:div>
    <w:div w:id="492796673">
      <w:bodyDiv w:val="1"/>
      <w:marLeft w:val="0"/>
      <w:marRight w:val="0"/>
      <w:marTop w:val="0"/>
      <w:marBottom w:val="0"/>
      <w:divBdr>
        <w:top w:val="none" w:sz="0" w:space="0" w:color="auto"/>
        <w:left w:val="none" w:sz="0" w:space="0" w:color="auto"/>
        <w:bottom w:val="none" w:sz="0" w:space="0" w:color="auto"/>
        <w:right w:val="none" w:sz="0" w:space="0" w:color="auto"/>
      </w:divBdr>
    </w:div>
    <w:div w:id="493834994">
      <w:bodyDiv w:val="1"/>
      <w:marLeft w:val="0"/>
      <w:marRight w:val="0"/>
      <w:marTop w:val="0"/>
      <w:marBottom w:val="0"/>
      <w:divBdr>
        <w:top w:val="none" w:sz="0" w:space="0" w:color="auto"/>
        <w:left w:val="none" w:sz="0" w:space="0" w:color="auto"/>
        <w:bottom w:val="none" w:sz="0" w:space="0" w:color="auto"/>
        <w:right w:val="none" w:sz="0" w:space="0" w:color="auto"/>
      </w:divBdr>
    </w:div>
    <w:div w:id="495456983">
      <w:bodyDiv w:val="1"/>
      <w:marLeft w:val="0"/>
      <w:marRight w:val="0"/>
      <w:marTop w:val="0"/>
      <w:marBottom w:val="0"/>
      <w:divBdr>
        <w:top w:val="none" w:sz="0" w:space="0" w:color="auto"/>
        <w:left w:val="none" w:sz="0" w:space="0" w:color="auto"/>
        <w:bottom w:val="none" w:sz="0" w:space="0" w:color="auto"/>
        <w:right w:val="none" w:sz="0" w:space="0" w:color="auto"/>
      </w:divBdr>
    </w:div>
    <w:div w:id="497237664">
      <w:bodyDiv w:val="1"/>
      <w:marLeft w:val="0"/>
      <w:marRight w:val="0"/>
      <w:marTop w:val="0"/>
      <w:marBottom w:val="0"/>
      <w:divBdr>
        <w:top w:val="none" w:sz="0" w:space="0" w:color="auto"/>
        <w:left w:val="none" w:sz="0" w:space="0" w:color="auto"/>
        <w:bottom w:val="none" w:sz="0" w:space="0" w:color="auto"/>
        <w:right w:val="none" w:sz="0" w:space="0" w:color="auto"/>
      </w:divBdr>
    </w:div>
    <w:div w:id="499850496">
      <w:bodyDiv w:val="1"/>
      <w:marLeft w:val="0"/>
      <w:marRight w:val="0"/>
      <w:marTop w:val="0"/>
      <w:marBottom w:val="0"/>
      <w:divBdr>
        <w:top w:val="none" w:sz="0" w:space="0" w:color="auto"/>
        <w:left w:val="none" w:sz="0" w:space="0" w:color="auto"/>
        <w:bottom w:val="none" w:sz="0" w:space="0" w:color="auto"/>
        <w:right w:val="none" w:sz="0" w:space="0" w:color="auto"/>
      </w:divBdr>
    </w:div>
    <w:div w:id="501045467">
      <w:bodyDiv w:val="1"/>
      <w:marLeft w:val="0"/>
      <w:marRight w:val="0"/>
      <w:marTop w:val="0"/>
      <w:marBottom w:val="0"/>
      <w:divBdr>
        <w:top w:val="none" w:sz="0" w:space="0" w:color="auto"/>
        <w:left w:val="none" w:sz="0" w:space="0" w:color="auto"/>
        <w:bottom w:val="none" w:sz="0" w:space="0" w:color="auto"/>
        <w:right w:val="none" w:sz="0" w:space="0" w:color="auto"/>
      </w:divBdr>
      <w:divsChild>
        <w:div w:id="280301555">
          <w:marLeft w:val="480"/>
          <w:marRight w:val="0"/>
          <w:marTop w:val="0"/>
          <w:marBottom w:val="0"/>
          <w:divBdr>
            <w:top w:val="none" w:sz="0" w:space="0" w:color="auto"/>
            <w:left w:val="none" w:sz="0" w:space="0" w:color="auto"/>
            <w:bottom w:val="none" w:sz="0" w:space="0" w:color="auto"/>
            <w:right w:val="none" w:sz="0" w:space="0" w:color="auto"/>
          </w:divBdr>
        </w:div>
        <w:div w:id="414979730">
          <w:marLeft w:val="480"/>
          <w:marRight w:val="0"/>
          <w:marTop w:val="0"/>
          <w:marBottom w:val="0"/>
          <w:divBdr>
            <w:top w:val="none" w:sz="0" w:space="0" w:color="auto"/>
            <w:left w:val="none" w:sz="0" w:space="0" w:color="auto"/>
            <w:bottom w:val="none" w:sz="0" w:space="0" w:color="auto"/>
            <w:right w:val="none" w:sz="0" w:space="0" w:color="auto"/>
          </w:divBdr>
        </w:div>
        <w:div w:id="520243083">
          <w:marLeft w:val="480"/>
          <w:marRight w:val="0"/>
          <w:marTop w:val="0"/>
          <w:marBottom w:val="0"/>
          <w:divBdr>
            <w:top w:val="none" w:sz="0" w:space="0" w:color="auto"/>
            <w:left w:val="none" w:sz="0" w:space="0" w:color="auto"/>
            <w:bottom w:val="none" w:sz="0" w:space="0" w:color="auto"/>
            <w:right w:val="none" w:sz="0" w:space="0" w:color="auto"/>
          </w:divBdr>
        </w:div>
        <w:div w:id="657807715">
          <w:marLeft w:val="480"/>
          <w:marRight w:val="0"/>
          <w:marTop w:val="0"/>
          <w:marBottom w:val="0"/>
          <w:divBdr>
            <w:top w:val="none" w:sz="0" w:space="0" w:color="auto"/>
            <w:left w:val="none" w:sz="0" w:space="0" w:color="auto"/>
            <w:bottom w:val="none" w:sz="0" w:space="0" w:color="auto"/>
            <w:right w:val="none" w:sz="0" w:space="0" w:color="auto"/>
          </w:divBdr>
        </w:div>
        <w:div w:id="737554118">
          <w:marLeft w:val="480"/>
          <w:marRight w:val="0"/>
          <w:marTop w:val="0"/>
          <w:marBottom w:val="0"/>
          <w:divBdr>
            <w:top w:val="none" w:sz="0" w:space="0" w:color="auto"/>
            <w:left w:val="none" w:sz="0" w:space="0" w:color="auto"/>
            <w:bottom w:val="none" w:sz="0" w:space="0" w:color="auto"/>
            <w:right w:val="none" w:sz="0" w:space="0" w:color="auto"/>
          </w:divBdr>
        </w:div>
        <w:div w:id="777217218">
          <w:marLeft w:val="480"/>
          <w:marRight w:val="0"/>
          <w:marTop w:val="0"/>
          <w:marBottom w:val="0"/>
          <w:divBdr>
            <w:top w:val="none" w:sz="0" w:space="0" w:color="auto"/>
            <w:left w:val="none" w:sz="0" w:space="0" w:color="auto"/>
            <w:bottom w:val="none" w:sz="0" w:space="0" w:color="auto"/>
            <w:right w:val="none" w:sz="0" w:space="0" w:color="auto"/>
          </w:divBdr>
        </w:div>
        <w:div w:id="961695955">
          <w:marLeft w:val="480"/>
          <w:marRight w:val="0"/>
          <w:marTop w:val="0"/>
          <w:marBottom w:val="0"/>
          <w:divBdr>
            <w:top w:val="none" w:sz="0" w:space="0" w:color="auto"/>
            <w:left w:val="none" w:sz="0" w:space="0" w:color="auto"/>
            <w:bottom w:val="none" w:sz="0" w:space="0" w:color="auto"/>
            <w:right w:val="none" w:sz="0" w:space="0" w:color="auto"/>
          </w:divBdr>
        </w:div>
        <w:div w:id="1060254774">
          <w:marLeft w:val="480"/>
          <w:marRight w:val="0"/>
          <w:marTop w:val="0"/>
          <w:marBottom w:val="0"/>
          <w:divBdr>
            <w:top w:val="none" w:sz="0" w:space="0" w:color="auto"/>
            <w:left w:val="none" w:sz="0" w:space="0" w:color="auto"/>
            <w:bottom w:val="none" w:sz="0" w:space="0" w:color="auto"/>
            <w:right w:val="none" w:sz="0" w:space="0" w:color="auto"/>
          </w:divBdr>
        </w:div>
        <w:div w:id="1189371686">
          <w:marLeft w:val="480"/>
          <w:marRight w:val="0"/>
          <w:marTop w:val="0"/>
          <w:marBottom w:val="0"/>
          <w:divBdr>
            <w:top w:val="none" w:sz="0" w:space="0" w:color="auto"/>
            <w:left w:val="none" w:sz="0" w:space="0" w:color="auto"/>
            <w:bottom w:val="none" w:sz="0" w:space="0" w:color="auto"/>
            <w:right w:val="none" w:sz="0" w:space="0" w:color="auto"/>
          </w:divBdr>
        </w:div>
        <w:div w:id="1283027999">
          <w:marLeft w:val="480"/>
          <w:marRight w:val="0"/>
          <w:marTop w:val="0"/>
          <w:marBottom w:val="0"/>
          <w:divBdr>
            <w:top w:val="none" w:sz="0" w:space="0" w:color="auto"/>
            <w:left w:val="none" w:sz="0" w:space="0" w:color="auto"/>
            <w:bottom w:val="none" w:sz="0" w:space="0" w:color="auto"/>
            <w:right w:val="none" w:sz="0" w:space="0" w:color="auto"/>
          </w:divBdr>
        </w:div>
        <w:div w:id="1571385213">
          <w:marLeft w:val="480"/>
          <w:marRight w:val="0"/>
          <w:marTop w:val="0"/>
          <w:marBottom w:val="0"/>
          <w:divBdr>
            <w:top w:val="none" w:sz="0" w:space="0" w:color="auto"/>
            <w:left w:val="none" w:sz="0" w:space="0" w:color="auto"/>
            <w:bottom w:val="none" w:sz="0" w:space="0" w:color="auto"/>
            <w:right w:val="none" w:sz="0" w:space="0" w:color="auto"/>
          </w:divBdr>
        </w:div>
        <w:div w:id="1653025205">
          <w:marLeft w:val="480"/>
          <w:marRight w:val="0"/>
          <w:marTop w:val="0"/>
          <w:marBottom w:val="0"/>
          <w:divBdr>
            <w:top w:val="none" w:sz="0" w:space="0" w:color="auto"/>
            <w:left w:val="none" w:sz="0" w:space="0" w:color="auto"/>
            <w:bottom w:val="none" w:sz="0" w:space="0" w:color="auto"/>
            <w:right w:val="none" w:sz="0" w:space="0" w:color="auto"/>
          </w:divBdr>
        </w:div>
        <w:div w:id="1896887399">
          <w:marLeft w:val="480"/>
          <w:marRight w:val="0"/>
          <w:marTop w:val="0"/>
          <w:marBottom w:val="0"/>
          <w:divBdr>
            <w:top w:val="none" w:sz="0" w:space="0" w:color="auto"/>
            <w:left w:val="none" w:sz="0" w:space="0" w:color="auto"/>
            <w:bottom w:val="none" w:sz="0" w:space="0" w:color="auto"/>
            <w:right w:val="none" w:sz="0" w:space="0" w:color="auto"/>
          </w:divBdr>
        </w:div>
        <w:div w:id="1929147148">
          <w:marLeft w:val="480"/>
          <w:marRight w:val="0"/>
          <w:marTop w:val="0"/>
          <w:marBottom w:val="0"/>
          <w:divBdr>
            <w:top w:val="none" w:sz="0" w:space="0" w:color="auto"/>
            <w:left w:val="none" w:sz="0" w:space="0" w:color="auto"/>
            <w:bottom w:val="none" w:sz="0" w:space="0" w:color="auto"/>
            <w:right w:val="none" w:sz="0" w:space="0" w:color="auto"/>
          </w:divBdr>
        </w:div>
      </w:divsChild>
    </w:div>
    <w:div w:id="501555984">
      <w:bodyDiv w:val="1"/>
      <w:marLeft w:val="0"/>
      <w:marRight w:val="0"/>
      <w:marTop w:val="0"/>
      <w:marBottom w:val="0"/>
      <w:divBdr>
        <w:top w:val="none" w:sz="0" w:space="0" w:color="auto"/>
        <w:left w:val="none" w:sz="0" w:space="0" w:color="auto"/>
        <w:bottom w:val="none" w:sz="0" w:space="0" w:color="auto"/>
        <w:right w:val="none" w:sz="0" w:space="0" w:color="auto"/>
      </w:divBdr>
    </w:div>
    <w:div w:id="505049849">
      <w:bodyDiv w:val="1"/>
      <w:marLeft w:val="0"/>
      <w:marRight w:val="0"/>
      <w:marTop w:val="0"/>
      <w:marBottom w:val="0"/>
      <w:divBdr>
        <w:top w:val="none" w:sz="0" w:space="0" w:color="auto"/>
        <w:left w:val="none" w:sz="0" w:space="0" w:color="auto"/>
        <w:bottom w:val="none" w:sz="0" w:space="0" w:color="auto"/>
        <w:right w:val="none" w:sz="0" w:space="0" w:color="auto"/>
      </w:divBdr>
      <w:divsChild>
        <w:div w:id="167335278">
          <w:marLeft w:val="480"/>
          <w:marRight w:val="0"/>
          <w:marTop w:val="0"/>
          <w:marBottom w:val="0"/>
          <w:divBdr>
            <w:top w:val="none" w:sz="0" w:space="0" w:color="auto"/>
            <w:left w:val="none" w:sz="0" w:space="0" w:color="auto"/>
            <w:bottom w:val="none" w:sz="0" w:space="0" w:color="auto"/>
            <w:right w:val="none" w:sz="0" w:space="0" w:color="auto"/>
          </w:divBdr>
        </w:div>
        <w:div w:id="713044369">
          <w:marLeft w:val="480"/>
          <w:marRight w:val="0"/>
          <w:marTop w:val="0"/>
          <w:marBottom w:val="0"/>
          <w:divBdr>
            <w:top w:val="none" w:sz="0" w:space="0" w:color="auto"/>
            <w:left w:val="none" w:sz="0" w:space="0" w:color="auto"/>
            <w:bottom w:val="none" w:sz="0" w:space="0" w:color="auto"/>
            <w:right w:val="none" w:sz="0" w:space="0" w:color="auto"/>
          </w:divBdr>
        </w:div>
        <w:div w:id="1150637096">
          <w:marLeft w:val="480"/>
          <w:marRight w:val="0"/>
          <w:marTop w:val="0"/>
          <w:marBottom w:val="0"/>
          <w:divBdr>
            <w:top w:val="none" w:sz="0" w:space="0" w:color="auto"/>
            <w:left w:val="none" w:sz="0" w:space="0" w:color="auto"/>
            <w:bottom w:val="none" w:sz="0" w:space="0" w:color="auto"/>
            <w:right w:val="none" w:sz="0" w:space="0" w:color="auto"/>
          </w:divBdr>
        </w:div>
        <w:div w:id="1156258652">
          <w:marLeft w:val="480"/>
          <w:marRight w:val="0"/>
          <w:marTop w:val="0"/>
          <w:marBottom w:val="0"/>
          <w:divBdr>
            <w:top w:val="none" w:sz="0" w:space="0" w:color="auto"/>
            <w:left w:val="none" w:sz="0" w:space="0" w:color="auto"/>
            <w:bottom w:val="none" w:sz="0" w:space="0" w:color="auto"/>
            <w:right w:val="none" w:sz="0" w:space="0" w:color="auto"/>
          </w:divBdr>
        </w:div>
        <w:div w:id="1204636501">
          <w:marLeft w:val="480"/>
          <w:marRight w:val="0"/>
          <w:marTop w:val="0"/>
          <w:marBottom w:val="0"/>
          <w:divBdr>
            <w:top w:val="none" w:sz="0" w:space="0" w:color="auto"/>
            <w:left w:val="none" w:sz="0" w:space="0" w:color="auto"/>
            <w:bottom w:val="none" w:sz="0" w:space="0" w:color="auto"/>
            <w:right w:val="none" w:sz="0" w:space="0" w:color="auto"/>
          </w:divBdr>
        </w:div>
        <w:div w:id="1332180268">
          <w:marLeft w:val="480"/>
          <w:marRight w:val="0"/>
          <w:marTop w:val="0"/>
          <w:marBottom w:val="0"/>
          <w:divBdr>
            <w:top w:val="none" w:sz="0" w:space="0" w:color="auto"/>
            <w:left w:val="none" w:sz="0" w:space="0" w:color="auto"/>
            <w:bottom w:val="none" w:sz="0" w:space="0" w:color="auto"/>
            <w:right w:val="none" w:sz="0" w:space="0" w:color="auto"/>
          </w:divBdr>
        </w:div>
        <w:div w:id="1678652861">
          <w:marLeft w:val="480"/>
          <w:marRight w:val="0"/>
          <w:marTop w:val="0"/>
          <w:marBottom w:val="0"/>
          <w:divBdr>
            <w:top w:val="none" w:sz="0" w:space="0" w:color="auto"/>
            <w:left w:val="none" w:sz="0" w:space="0" w:color="auto"/>
            <w:bottom w:val="none" w:sz="0" w:space="0" w:color="auto"/>
            <w:right w:val="none" w:sz="0" w:space="0" w:color="auto"/>
          </w:divBdr>
        </w:div>
        <w:div w:id="1726832004">
          <w:marLeft w:val="480"/>
          <w:marRight w:val="0"/>
          <w:marTop w:val="0"/>
          <w:marBottom w:val="0"/>
          <w:divBdr>
            <w:top w:val="none" w:sz="0" w:space="0" w:color="auto"/>
            <w:left w:val="none" w:sz="0" w:space="0" w:color="auto"/>
            <w:bottom w:val="none" w:sz="0" w:space="0" w:color="auto"/>
            <w:right w:val="none" w:sz="0" w:space="0" w:color="auto"/>
          </w:divBdr>
        </w:div>
        <w:div w:id="1796295461">
          <w:marLeft w:val="480"/>
          <w:marRight w:val="0"/>
          <w:marTop w:val="0"/>
          <w:marBottom w:val="0"/>
          <w:divBdr>
            <w:top w:val="none" w:sz="0" w:space="0" w:color="auto"/>
            <w:left w:val="none" w:sz="0" w:space="0" w:color="auto"/>
            <w:bottom w:val="none" w:sz="0" w:space="0" w:color="auto"/>
            <w:right w:val="none" w:sz="0" w:space="0" w:color="auto"/>
          </w:divBdr>
        </w:div>
        <w:div w:id="1830949385">
          <w:marLeft w:val="480"/>
          <w:marRight w:val="0"/>
          <w:marTop w:val="0"/>
          <w:marBottom w:val="0"/>
          <w:divBdr>
            <w:top w:val="none" w:sz="0" w:space="0" w:color="auto"/>
            <w:left w:val="none" w:sz="0" w:space="0" w:color="auto"/>
            <w:bottom w:val="none" w:sz="0" w:space="0" w:color="auto"/>
            <w:right w:val="none" w:sz="0" w:space="0" w:color="auto"/>
          </w:divBdr>
        </w:div>
        <w:div w:id="1878732851">
          <w:marLeft w:val="480"/>
          <w:marRight w:val="0"/>
          <w:marTop w:val="0"/>
          <w:marBottom w:val="0"/>
          <w:divBdr>
            <w:top w:val="none" w:sz="0" w:space="0" w:color="auto"/>
            <w:left w:val="none" w:sz="0" w:space="0" w:color="auto"/>
            <w:bottom w:val="none" w:sz="0" w:space="0" w:color="auto"/>
            <w:right w:val="none" w:sz="0" w:space="0" w:color="auto"/>
          </w:divBdr>
        </w:div>
        <w:div w:id="1983119914">
          <w:marLeft w:val="480"/>
          <w:marRight w:val="0"/>
          <w:marTop w:val="0"/>
          <w:marBottom w:val="0"/>
          <w:divBdr>
            <w:top w:val="none" w:sz="0" w:space="0" w:color="auto"/>
            <w:left w:val="none" w:sz="0" w:space="0" w:color="auto"/>
            <w:bottom w:val="none" w:sz="0" w:space="0" w:color="auto"/>
            <w:right w:val="none" w:sz="0" w:space="0" w:color="auto"/>
          </w:divBdr>
        </w:div>
      </w:divsChild>
    </w:div>
    <w:div w:id="505092788">
      <w:bodyDiv w:val="1"/>
      <w:marLeft w:val="0"/>
      <w:marRight w:val="0"/>
      <w:marTop w:val="0"/>
      <w:marBottom w:val="0"/>
      <w:divBdr>
        <w:top w:val="none" w:sz="0" w:space="0" w:color="auto"/>
        <w:left w:val="none" w:sz="0" w:space="0" w:color="auto"/>
        <w:bottom w:val="none" w:sz="0" w:space="0" w:color="auto"/>
        <w:right w:val="none" w:sz="0" w:space="0" w:color="auto"/>
      </w:divBdr>
    </w:div>
    <w:div w:id="505172969">
      <w:bodyDiv w:val="1"/>
      <w:marLeft w:val="0"/>
      <w:marRight w:val="0"/>
      <w:marTop w:val="0"/>
      <w:marBottom w:val="0"/>
      <w:divBdr>
        <w:top w:val="none" w:sz="0" w:space="0" w:color="auto"/>
        <w:left w:val="none" w:sz="0" w:space="0" w:color="auto"/>
        <w:bottom w:val="none" w:sz="0" w:space="0" w:color="auto"/>
        <w:right w:val="none" w:sz="0" w:space="0" w:color="auto"/>
      </w:divBdr>
      <w:divsChild>
        <w:div w:id="63066914">
          <w:marLeft w:val="480"/>
          <w:marRight w:val="0"/>
          <w:marTop w:val="0"/>
          <w:marBottom w:val="0"/>
          <w:divBdr>
            <w:top w:val="none" w:sz="0" w:space="0" w:color="auto"/>
            <w:left w:val="none" w:sz="0" w:space="0" w:color="auto"/>
            <w:bottom w:val="none" w:sz="0" w:space="0" w:color="auto"/>
            <w:right w:val="none" w:sz="0" w:space="0" w:color="auto"/>
          </w:divBdr>
        </w:div>
        <w:div w:id="81415341">
          <w:marLeft w:val="480"/>
          <w:marRight w:val="0"/>
          <w:marTop w:val="0"/>
          <w:marBottom w:val="0"/>
          <w:divBdr>
            <w:top w:val="none" w:sz="0" w:space="0" w:color="auto"/>
            <w:left w:val="none" w:sz="0" w:space="0" w:color="auto"/>
            <w:bottom w:val="none" w:sz="0" w:space="0" w:color="auto"/>
            <w:right w:val="none" w:sz="0" w:space="0" w:color="auto"/>
          </w:divBdr>
        </w:div>
        <w:div w:id="500970771">
          <w:marLeft w:val="480"/>
          <w:marRight w:val="0"/>
          <w:marTop w:val="0"/>
          <w:marBottom w:val="0"/>
          <w:divBdr>
            <w:top w:val="none" w:sz="0" w:space="0" w:color="auto"/>
            <w:left w:val="none" w:sz="0" w:space="0" w:color="auto"/>
            <w:bottom w:val="none" w:sz="0" w:space="0" w:color="auto"/>
            <w:right w:val="none" w:sz="0" w:space="0" w:color="auto"/>
          </w:divBdr>
        </w:div>
        <w:div w:id="573664512">
          <w:marLeft w:val="480"/>
          <w:marRight w:val="0"/>
          <w:marTop w:val="0"/>
          <w:marBottom w:val="0"/>
          <w:divBdr>
            <w:top w:val="none" w:sz="0" w:space="0" w:color="auto"/>
            <w:left w:val="none" w:sz="0" w:space="0" w:color="auto"/>
            <w:bottom w:val="none" w:sz="0" w:space="0" w:color="auto"/>
            <w:right w:val="none" w:sz="0" w:space="0" w:color="auto"/>
          </w:divBdr>
        </w:div>
        <w:div w:id="1261721353">
          <w:marLeft w:val="480"/>
          <w:marRight w:val="0"/>
          <w:marTop w:val="0"/>
          <w:marBottom w:val="0"/>
          <w:divBdr>
            <w:top w:val="none" w:sz="0" w:space="0" w:color="auto"/>
            <w:left w:val="none" w:sz="0" w:space="0" w:color="auto"/>
            <w:bottom w:val="none" w:sz="0" w:space="0" w:color="auto"/>
            <w:right w:val="none" w:sz="0" w:space="0" w:color="auto"/>
          </w:divBdr>
        </w:div>
        <w:div w:id="1272206120">
          <w:marLeft w:val="480"/>
          <w:marRight w:val="0"/>
          <w:marTop w:val="0"/>
          <w:marBottom w:val="0"/>
          <w:divBdr>
            <w:top w:val="none" w:sz="0" w:space="0" w:color="auto"/>
            <w:left w:val="none" w:sz="0" w:space="0" w:color="auto"/>
            <w:bottom w:val="none" w:sz="0" w:space="0" w:color="auto"/>
            <w:right w:val="none" w:sz="0" w:space="0" w:color="auto"/>
          </w:divBdr>
        </w:div>
        <w:div w:id="1273896085">
          <w:marLeft w:val="480"/>
          <w:marRight w:val="0"/>
          <w:marTop w:val="0"/>
          <w:marBottom w:val="0"/>
          <w:divBdr>
            <w:top w:val="none" w:sz="0" w:space="0" w:color="auto"/>
            <w:left w:val="none" w:sz="0" w:space="0" w:color="auto"/>
            <w:bottom w:val="none" w:sz="0" w:space="0" w:color="auto"/>
            <w:right w:val="none" w:sz="0" w:space="0" w:color="auto"/>
          </w:divBdr>
        </w:div>
        <w:div w:id="1273899615">
          <w:marLeft w:val="480"/>
          <w:marRight w:val="0"/>
          <w:marTop w:val="0"/>
          <w:marBottom w:val="0"/>
          <w:divBdr>
            <w:top w:val="none" w:sz="0" w:space="0" w:color="auto"/>
            <w:left w:val="none" w:sz="0" w:space="0" w:color="auto"/>
            <w:bottom w:val="none" w:sz="0" w:space="0" w:color="auto"/>
            <w:right w:val="none" w:sz="0" w:space="0" w:color="auto"/>
          </w:divBdr>
        </w:div>
        <w:div w:id="1583948139">
          <w:marLeft w:val="480"/>
          <w:marRight w:val="0"/>
          <w:marTop w:val="0"/>
          <w:marBottom w:val="0"/>
          <w:divBdr>
            <w:top w:val="none" w:sz="0" w:space="0" w:color="auto"/>
            <w:left w:val="none" w:sz="0" w:space="0" w:color="auto"/>
            <w:bottom w:val="none" w:sz="0" w:space="0" w:color="auto"/>
            <w:right w:val="none" w:sz="0" w:space="0" w:color="auto"/>
          </w:divBdr>
        </w:div>
        <w:div w:id="1687630883">
          <w:marLeft w:val="480"/>
          <w:marRight w:val="0"/>
          <w:marTop w:val="0"/>
          <w:marBottom w:val="0"/>
          <w:divBdr>
            <w:top w:val="none" w:sz="0" w:space="0" w:color="auto"/>
            <w:left w:val="none" w:sz="0" w:space="0" w:color="auto"/>
            <w:bottom w:val="none" w:sz="0" w:space="0" w:color="auto"/>
            <w:right w:val="none" w:sz="0" w:space="0" w:color="auto"/>
          </w:divBdr>
        </w:div>
        <w:div w:id="1782259344">
          <w:marLeft w:val="480"/>
          <w:marRight w:val="0"/>
          <w:marTop w:val="0"/>
          <w:marBottom w:val="0"/>
          <w:divBdr>
            <w:top w:val="none" w:sz="0" w:space="0" w:color="auto"/>
            <w:left w:val="none" w:sz="0" w:space="0" w:color="auto"/>
            <w:bottom w:val="none" w:sz="0" w:space="0" w:color="auto"/>
            <w:right w:val="none" w:sz="0" w:space="0" w:color="auto"/>
          </w:divBdr>
        </w:div>
        <w:div w:id="1796023816">
          <w:marLeft w:val="480"/>
          <w:marRight w:val="0"/>
          <w:marTop w:val="0"/>
          <w:marBottom w:val="0"/>
          <w:divBdr>
            <w:top w:val="none" w:sz="0" w:space="0" w:color="auto"/>
            <w:left w:val="none" w:sz="0" w:space="0" w:color="auto"/>
            <w:bottom w:val="none" w:sz="0" w:space="0" w:color="auto"/>
            <w:right w:val="none" w:sz="0" w:space="0" w:color="auto"/>
          </w:divBdr>
        </w:div>
        <w:div w:id="2057272408">
          <w:marLeft w:val="480"/>
          <w:marRight w:val="0"/>
          <w:marTop w:val="0"/>
          <w:marBottom w:val="0"/>
          <w:divBdr>
            <w:top w:val="none" w:sz="0" w:space="0" w:color="auto"/>
            <w:left w:val="none" w:sz="0" w:space="0" w:color="auto"/>
            <w:bottom w:val="none" w:sz="0" w:space="0" w:color="auto"/>
            <w:right w:val="none" w:sz="0" w:space="0" w:color="auto"/>
          </w:divBdr>
        </w:div>
        <w:div w:id="2126729762">
          <w:marLeft w:val="480"/>
          <w:marRight w:val="0"/>
          <w:marTop w:val="0"/>
          <w:marBottom w:val="0"/>
          <w:divBdr>
            <w:top w:val="none" w:sz="0" w:space="0" w:color="auto"/>
            <w:left w:val="none" w:sz="0" w:space="0" w:color="auto"/>
            <w:bottom w:val="none" w:sz="0" w:space="0" w:color="auto"/>
            <w:right w:val="none" w:sz="0" w:space="0" w:color="auto"/>
          </w:divBdr>
        </w:div>
      </w:divsChild>
    </w:div>
    <w:div w:id="507449126">
      <w:bodyDiv w:val="1"/>
      <w:marLeft w:val="0"/>
      <w:marRight w:val="0"/>
      <w:marTop w:val="0"/>
      <w:marBottom w:val="0"/>
      <w:divBdr>
        <w:top w:val="none" w:sz="0" w:space="0" w:color="auto"/>
        <w:left w:val="none" w:sz="0" w:space="0" w:color="auto"/>
        <w:bottom w:val="none" w:sz="0" w:space="0" w:color="auto"/>
        <w:right w:val="none" w:sz="0" w:space="0" w:color="auto"/>
      </w:divBdr>
    </w:div>
    <w:div w:id="507645434">
      <w:bodyDiv w:val="1"/>
      <w:marLeft w:val="0"/>
      <w:marRight w:val="0"/>
      <w:marTop w:val="0"/>
      <w:marBottom w:val="0"/>
      <w:divBdr>
        <w:top w:val="none" w:sz="0" w:space="0" w:color="auto"/>
        <w:left w:val="none" w:sz="0" w:space="0" w:color="auto"/>
        <w:bottom w:val="none" w:sz="0" w:space="0" w:color="auto"/>
        <w:right w:val="none" w:sz="0" w:space="0" w:color="auto"/>
      </w:divBdr>
    </w:div>
    <w:div w:id="508371890">
      <w:bodyDiv w:val="1"/>
      <w:marLeft w:val="0"/>
      <w:marRight w:val="0"/>
      <w:marTop w:val="0"/>
      <w:marBottom w:val="0"/>
      <w:divBdr>
        <w:top w:val="none" w:sz="0" w:space="0" w:color="auto"/>
        <w:left w:val="none" w:sz="0" w:space="0" w:color="auto"/>
        <w:bottom w:val="none" w:sz="0" w:space="0" w:color="auto"/>
        <w:right w:val="none" w:sz="0" w:space="0" w:color="auto"/>
      </w:divBdr>
    </w:div>
    <w:div w:id="510874967">
      <w:bodyDiv w:val="1"/>
      <w:marLeft w:val="0"/>
      <w:marRight w:val="0"/>
      <w:marTop w:val="0"/>
      <w:marBottom w:val="0"/>
      <w:divBdr>
        <w:top w:val="none" w:sz="0" w:space="0" w:color="auto"/>
        <w:left w:val="none" w:sz="0" w:space="0" w:color="auto"/>
        <w:bottom w:val="none" w:sz="0" w:space="0" w:color="auto"/>
        <w:right w:val="none" w:sz="0" w:space="0" w:color="auto"/>
      </w:divBdr>
      <w:divsChild>
        <w:div w:id="10034928">
          <w:marLeft w:val="480"/>
          <w:marRight w:val="0"/>
          <w:marTop w:val="0"/>
          <w:marBottom w:val="0"/>
          <w:divBdr>
            <w:top w:val="none" w:sz="0" w:space="0" w:color="auto"/>
            <w:left w:val="none" w:sz="0" w:space="0" w:color="auto"/>
            <w:bottom w:val="none" w:sz="0" w:space="0" w:color="auto"/>
            <w:right w:val="none" w:sz="0" w:space="0" w:color="auto"/>
          </w:divBdr>
        </w:div>
        <w:div w:id="254435790">
          <w:marLeft w:val="480"/>
          <w:marRight w:val="0"/>
          <w:marTop w:val="0"/>
          <w:marBottom w:val="0"/>
          <w:divBdr>
            <w:top w:val="none" w:sz="0" w:space="0" w:color="auto"/>
            <w:left w:val="none" w:sz="0" w:space="0" w:color="auto"/>
            <w:bottom w:val="none" w:sz="0" w:space="0" w:color="auto"/>
            <w:right w:val="none" w:sz="0" w:space="0" w:color="auto"/>
          </w:divBdr>
        </w:div>
        <w:div w:id="325406405">
          <w:marLeft w:val="480"/>
          <w:marRight w:val="0"/>
          <w:marTop w:val="0"/>
          <w:marBottom w:val="0"/>
          <w:divBdr>
            <w:top w:val="none" w:sz="0" w:space="0" w:color="auto"/>
            <w:left w:val="none" w:sz="0" w:space="0" w:color="auto"/>
            <w:bottom w:val="none" w:sz="0" w:space="0" w:color="auto"/>
            <w:right w:val="none" w:sz="0" w:space="0" w:color="auto"/>
          </w:divBdr>
        </w:div>
        <w:div w:id="381179458">
          <w:marLeft w:val="480"/>
          <w:marRight w:val="0"/>
          <w:marTop w:val="0"/>
          <w:marBottom w:val="0"/>
          <w:divBdr>
            <w:top w:val="none" w:sz="0" w:space="0" w:color="auto"/>
            <w:left w:val="none" w:sz="0" w:space="0" w:color="auto"/>
            <w:bottom w:val="none" w:sz="0" w:space="0" w:color="auto"/>
            <w:right w:val="none" w:sz="0" w:space="0" w:color="auto"/>
          </w:divBdr>
        </w:div>
        <w:div w:id="441649799">
          <w:marLeft w:val="480"/>
          <w:marRight w:val="0"/>
          <w:marTop w:val="0"/>
          <w:marBottom w:val="0"/>
          <w:divBdr>
            <w:top w:val="none" w:sz="0" w:space="0" w:color="auto"/>
            <w:left w:val="none" w:sz="0" w:space="0" w:color="auto"/>
            <w:bottom w:val="none" w:sz="0" w:space="0" w:color="auto"/>
            <w:right w:val="none" w:sz="0" w:space="0" w:color="auto"/>
          </w:divBdr>
        </w:div>
        <w:div w:id="466819599">
          <w:marLeft w:val="480"/>
          <w:marRight w:val="0"/>
          <w:marTop w:val="0"/>
          <w:marBottom w:val="0"/>
          <w:divBdr>
            <w:top w:val="none" w:sz="0" w:space="0" w:color="auto"/>
            <w:left w:val="none" w:sz="0" w:space="0" w:color="auto"/>
            <w:bottom w:val="none" w:sz="0" w:space="0" w:color="auto"/>
            <w:right w:val="none" w:sz="0" w:space="0" w:color="auto"/>
          </w:divBdr>
        </w:div>
        <w:div w:id="585576765">
          <w:marLeft w:val="480"/>
          <w:marRight w:val="0"/>
          <w:marTop w:val="0"/>
          <w:marBottom w:val="0"/>
          <w:divBdr>
            <w:top w:val="none" w:sz="0" w:space="0" w:color="auto"/>
            <w:left w:val="none" w:sz="0" w:space="0" w:color="auto"/>
            <w:bottom w:val="none" w:sz="0" w:space="0" w:color="auto"/>
            <w:right w:val="none" w:sz="0" w:space="0" w:color="auto"/>
          </w:divBdr>
        </w:div>
        <w:div w:id="880091953">
          <w:marLeft w:val="480"/>
          <w:marRight w:val="0"/>
          <w:marTop w:val="0"/>
          <w:marBottom w:val="0"/>
          <w:divBdr>
            <w:top w:val="none" w:sz="0" w:space="0" w:color="auto"/>
            <w:left w:val="none" w:sz="0" w:space="0" w:color="auto"/>
            <w:bottom w:val="none" w:sz="0" w:space="0" w:color="auto"/>
            <w:right w:val="none" w:sz="0" w:space="0" w:color="auto"/>
          </w:divBdr>
        </w:div>
        <w:div w:id="988093369">
          <w:marLeft w:val="480"/>
          <w:marRight w:val="0"/>
          <w:marTop w:val="0"/>
          <w:marBottom w:val="0"/>
          <w:divBdr>
            <w:top w:val="none" w:sz="0" w:space="0" w:color="auto"/>
            <w:left w:val="none" w:sz="0" w:space="0" w:color="auto"/>
            <w:bottom w:val="none" w:sz="0" w:space="0" w:color="auto"/>
            <w:right w:val="none" w:sz="0" w:space="0" w:color="auto"/>
          </w:divBdr>
        </w:div>
        <w:div w:id="1073969411">
          <w:marLeft w:val="480"/>
          <w:marRight w:val="0"/>
          <w:marTop w:val="0"/>
          <w:marBottom w:val="0"/>
          <w:divBdr>
            <w:top w:val="none" w:sz="0" w:space="0" w:color="auto"/>
            <w:left w:val="none" w:sz="0" w:space="0" w:color="auto"/>
            <w:bottom w:val="none" w:sz="0" w:space="0" w:color="auto"/>
            <w:right w:val="none" w:sz="0" w:space="0" w:color="auto"/>
          </w:divBdr>
        </w:div>
        <w:div w:id="1164397637">
          <w:marLeft w:val="480"/>
          <w:marRight w:val="0"/>
          <w:marTop w:val="0"/>
          <w:marBottom w:val="0"/>
          <w:divBdr>
            <w:top w:val="none" w:sz="0" w:space="0" w:color="auto"/>
            <w:left w:val="none" w:sz="0" w:space="0" w:color="auto"/>
            <w:bottom w:val="none" w:sz="0" w:space="0" w:color="auto"/>
            <w:right w:val="none" w:sz="0" w:space="0" w:color="auto"/>
          </w:divBdr>
        </w:div>
        <w:div w:id="1248684567">
          <w:marLeft w:val="480"/>
          <w:marRight w:val="0"/>
          <w:marTop w:val="0"/>
          <w:marBottom w:val="0"/>
          <w:divBdr>
            <w:top w:val="none" w:sz="0" w:space="0" w:color="auto"/>
            <w:left w:val="none" w:sz="0" w:space="0" w:color="auto"/>
            <w:bottom w:val="none" w:sz="0" w:space="0" w:color="auto"/>
            <w:right w:val="none" w:sz="0" w:space="0" w:color="auto"/>
          </w:divBdr>
        </w:div>
        <w:div w:id="1438603191">
          <w:marLeft w:val="480"/>
          <w:marRight w:val="0"/>
          <w:marTop w:val="0"/>
          <w:marBottom w:val="0"/>
          <w:divBdr>
            <w:top w:val="none" w:sz="0" w:space="0" w:color="auto"/>
            <w:left w:val="none" w:sz="0" w:space="0" w:color="auto"/>
            <w:bottom w:val="none" w:sz="0" w:space="0" w:color="auto"/>
            <w:right w:val="none" w:sz="0" w:space="0" w:color="auto"/>
          </w:divBdr>
        </w:div>
        <w:div w:id="1730229064">
          <w:marLeft w:val="480"/>
          <w:marRight w:val="0"/>
          <w:marTop w:val="0"/>
          <w:marBottom w:val="0"/>
          <w:divBdr>
            <w:top w:val="none" w:sz="0" w:space="0" w:color="auto"/>
            <w:left w:val="none" w:sz="0" w:space="0" w:color="auto"/>
            <w:bottom w:val="none" w:sz="0" w:space="0" w:color="auto"/>
            <w:right w:val="none" w:sz="0" w:space="0" w:color="auto"/>
          </w:divBdr>
        </w:div>
      </w:divsChild>
    </w:div>
    <w:div w:id="511069723">
      <w:bodyDiv w:val="1"/>
      <w:marLeft w:val="0"/>
      <w:marRight w:val="0"/>
      <w:marTop w:val="0"/>
      <w:marBottom w:val="0"/>
      <w:divBdr>
        <w:top w:val="none" w:sz="0" w:space="0" w:color="auto"/>
        <w:left w:val="none" w:sz="0" w:space="0" w:color="auto"/>
        <w:bottom w:val="none" w:sz="0" w:space="0" w:color="auto"/>
        <w:right w:val="none" w:sz="0" w:space="0" w:color="auto"/>
      </w:divBdr>
    </w:div>
    <w:div w:id="512649368">
      <w:bodyDiv w:val="1"/>
      <w:marLeft w:val="0"/>
      <w:marRight w:val="0"/>
      <w:marTop w:val="0"/>
      <w:marBottom w:val="0"/>
      <w:divBdr>
        <w:top w:val="none" w:sz="0" w:space="0" w:color="auto"/>
        <w:left w:val="none" w:sz="0" w:space="0" w:color="auto"/>
        <w:bottom w:val="none" w:sz="0" w:space="0" w:color="auto"/>
        <w:right w:val="none" w:sz="0" w:space="0" w:color="auto"/>
      </w:divBdr>
    </w:div>
    <w:div w:id="514274578">
      <w:bodyDiv w:val="1"/>
      <w:marLeft w:val="0"/>
      <w:marRight w:val="0"/>
      <w:marTop w:val="0"/>
      <w:marBottom w:val="0"/>
      <w:divBdr>
        <w:top w:val="none" w:sz="0" w:space="0" w:color="auto"/>
        <w:left w:val="none" w:sz="0" w:space="0" w:color="auto"/>
        <w:bottom w:val="none" w:sz="0" w:space="0" w:color="auto"/>
        <w:right w:val="none" w:sz="0" w:space="0" w:color="auto"/>
      </w:divBdr>
    </w:div>
    <w:div w:id="515077048">
      <w:bodyDiv w:val="1"/>
      <w:marLeft w:val="0"/>
      <w:marRight w:val="0"/>
      <w:marTop w:val="0"/>
      <w:marBottom w:val="0"/>
      <w:divBdr>
        <w:top w:val="none" w:sz="0" w:space="0" w:color="auto"/>
        <w:left w:val="none" w:sz="0" w:space="0" w:color="auto"/>
        <w:bottom w:val="none" w:sz="0" w:space="0" w:color="auto"/>
        <w:right w:val="none" w:sz="0" w:space="0" w:color="auto"/>
      </w:divBdr>
    </w:div>
    <w:div w:id="516775167">
      <w:bodyDiv w:val="1"/>
      <w:marLeft w:val="0"/>
      <w:marRight w:val="0"/>
      <w:marTop w:val="0"/>
      <w:marBottom w:val="0"/>
      <w:divBdr>
        <w:top w:val="none" w:sz="0" w:space="0" w:color="auto"/>
        <w:left w:val="none" w:sz="0" w:space="0" w:color="auto"/>
        <w:bottom w:val="none" w:sz="0" w:space="0" w:color="auto"/>
        <w:right w:val="none" w:sz="0" w:space="0" w:color="auto"/>
      </w:divBdr>
      <w:divsChild>
        <w:div w:id="327103872">
          <w:marLeft w:val="480"/>
          <w:marRight w:val="0"/>
          <w:marTop w:val="0"/>
          <w:marBottom w:val="0"/>
          <w:divBdr>
            <w:top w:val="none" w:sz="0" w:space="0" w:color="auto"/>
            <w:left w:val="none" w:sz="0" w:space="0" w:color="auto"/>
            <w:bottom w:val="none" w:sz="0" w:space="0" w:color="auto"/>
            <w:right w:val="none" w:sz="0" w:space="0" w:color="auto"/>
          </w:divBdr>
        </w:div>
        <w:div w:id="344286149">
          <w:marLeft w:val="480"/>
          <w:marRight w:val="0"/>
          <w:marTop w:val="0"/>
          <w:marBottom w:val="0"/>
          <w:divBdr>
            <w:top w:val="none" w:sz="0" w:space="0" w:color="auto"/>
            <w:left w:val="none" w:sz="0" w:space="0" w:color="auto"/>
            <w:bottom w:val="none" w:sz="0" w:space="0" w:color="auto"/>
            <w:right w:val="none" w:sz="0" w:space="0" w:color="auto"/>
          </w:divBdr>
        </w:div>
        <w:div w:id="471211673">
          <w:marLeft w:val="480"/>
          <w:marRight w:val="0"/>
          <w:marTop w:val="0"/>
          <w:marBottom w:val="0"/>
          <w:divBdr>
            <w:top w:val="none" w:sz="0" w:space="0" w:color="auto"/>
            <w:left w:val="none" w:sz="0" w:space="0" w:color="auto"/>
            <w:bottom w:val="none" w:sz="0" w:space="0" w:color="auto"/>
            <w:right w:val="none" w:sz="0" w:space="0" w:color="auto"/>
          </w:divBdr>
        </w:div>
        <w:div w:id="598031078">
          <w:marLeft w:val="480"/>
          <w:marRight w:val="0"/>
          <w:marTop w:val="0"/>
          <w:marBottom w:val="0"/>
          <w:divBdr>
            <w:top w:val="none" w:sz="0" w:space="0" w:color="auto"/>
            <w:left w:val="none" w:sz="0" w:space="0" w:color="auto"/>
            <w:bottom w:val="none" w:sz="0" w:space="0" w:color="auto"/>
            <w:right w:val="none" w:sz="0" w:space="0" w:color="auto"/>
          </w:divBdr>
        </w:div>
        <w:div w:id="755788436">
          <w:marLeft w:val="480"/>
          <w:marRight w:val="0"/>
          <w:marTop w:val="0"/>
          <w:marBottom w:val="0"/>
          <w:divBdr>
            <w:top w:val="none" w:sz="0" w:space="0" w:color="auto"/>
            <w:left w:val="none" w:sz="0" w:space="0" w:color="auto"/>
            <w:bottom w:val="none" w:sz="0" w:space="0" w:color="auto"/>
            <w:right w:val="none" w:sz="0" w:space="0" w:color="auto"/>
          </w:divBdr>
        </w:div>
        <w:div w:id="1313366547">
          <w:marLeft w:val="480"/>
          <w:marRight w:val="0"/>
          <w:marTop w:val="0"/>
          <w:marBottom w:val="0"/>
          <w:divBdr>
            <w:top w:val="none" w:sz="0" w:space="0" w:color="auto"/>
            <w:left w:val="none" w:sz="0" w:space="0" w:color="auto"/>
            <w:bottom w:val="none" w:sz="0" w:space="0" w:color="auto"/>
            <w:right w:val="none" w:sz="0" w:space="0" w:color="auto"/>
          </w:divBdr>
        </w:div>
        <w:div w:id="1647782505">
          <w:marLeft w:val="480"/>
          <w:marRight w:val="0"/>
          <w:marTop w:val="0"/>
          <w:marBottom w:val="0"/>
          <w:divBdr>
            <w:top w:val="none" w:sz="0" w:space="0" w:color="auto"/>
            <w:left w:val="none" w:sz="0" w:space="0" w:color="auto"/>
            <w:bottom w:val="none" w:sz="0" w:space="0" w:color="auto"/>
            <w:right w:val="none" w:sz="0" w:space="0" w:color="auto"/>
          </w:divBdr>
        </w:div>
        <w:div w:id="1690137742">
          <w:marLeft w:val="480"/>
          <w:marRight w:val="0"/>
          <w:marTop w:val="0"/>
          <w:marBottom w:val="0"/>
          <w:divBdr>
            <w:top w:val="none" w:sz="0" w:space="0" w:color="auto"/>
            <w:left w:val="none" w:sz="0" w:space="0" w:color="auto"/>
            <w:bottom w:val="none" w:sz="0" w:space="0" w:color="auto"/>
            <w:right w:val="none" w:sz="0" w:space="0" w:color="auto"/>
          </w:divBdr>
        </w:div>
        <w:div w:id="1719278791">
          <w:marLeft w:val="480"/>
          <w:marRight w:val="0"/>
          <w:marTop w:val="0"/>
          <w:marBottom w:val="0"/>
          <w:divBdr>
            <w:top w:val="none" w:sz="0" w:space="0" w:color="auto"/>
            <w:left w:val="none" w:sz="0" w:space="0" w:color="auto"/>
            <w:bottom w:val="none" w:sz="0" w:space="0" w:color="auto"/>
            <w:right w:val="none" w:sz="0" w:space="0" w:color="auto"/>
          </w:divBdr>
        </w:div>
        <w:div w:id="1833523807">
          <w:marLeft w:val="480"/>
          <w:marRight w:val="0"/>
          <w:marTop w:val="0"/>
          <w:marBottom w:val="0"/>
          <w:divBdr>
            <w:top w:val="none" w:sz="0" w:space="0" w:color="auto"/>
            <w:left w:val="none" w:sz="0" w:space="0" w:color="auto"/>
            <w:bottom w:val="none" w:sz="0" w:space="0" w:color="auto"/>
            <w:right w:val="none" w:sz="0" w:space="0" w:color="auto"/>
          </w:divBdr>
        </w:div>
        <w:div w:id="1840270675">
          <w:marLeft w:val="480"/>
          <w:marRight w:val="0"/>
          <w:marTop w:val="0"/>
          <w:marBottom w:val="0"/>
          <w:divBdr>
            <w:top w:val="none" w:sz="0" w:space="0" w:color="auto"/>
            <w:left w:val="none" w:sz="0" w:space="0" w:color="auto"/>
            <w:bottom w:val="none" w:sz="0" w:space="0" w:color="auto"/>
            <w:right w:val="none" w:sz="0" w:space="0" w:color="auto"/>
          </w:divBdr>
        </w:div>
        <w:div w:id="1878077395">
          <w:marLeft w:val="480"/>
          <w:marRight w:val="0"/>
          <w:marTop w:val="0"/>
          <w:marBottom w:val="0"/>
          <w:divBdr>
            <w:top w:val="none" w:sz="0" w:space="0" w:color="auto"/>
            <w:left w:val="none" w:sz="0" w:space="0" w:color="auto"/>
            <w:bottom w:val="none" w:sz="0" w:space="0" w:color="auto"/>
            <w:right w:val="none" w:sz="0" w:space="0" w:color="auto"/>
          </w:divBdr>
        </w:div>
        <w:div w:id="1888643968">
          <w:marLeft w:val="480"/>
          <w:marRight w:val="0"/>
          <w:marTop w:val="0"/>
          <w:marBottom w:val="0"/>
          <w:divBdr>
            <w:top w:val="none" w:sz="0" w:space="0" w:color="auto"/>
            <w:left w:val="none" w:sz="0" w:space="0" w:color="auto"/>
            <w:bottom w:val="none" w:sz="0" w:space="0" w:color="auto"/>
            <w:right w:val="none" w:sz="0" w:space="0" w:color="auto"/>
          </w:divBdr>
        </w:div>
        <w:div w:id="1905942028">
          <w:marLeft w:val="480"/>
          <w:marRight w:val="0"/>
          <w:marTop w:val="0"/>
          <w:marBottom w:val="0"/>
          <w:divBdr>
            <w:top w:val="none" w:sz="0" w:space="0" w:color="auto"/>
            <w:left w:val="none" w:sz="0" w:space="0" w:color="auto"/>
            <w:bottom w:val="none" w:sz="0" w:space="0" w:color="auto"/>
            <w:right w:val="none" w:sz="0" w:space="0" w:color="auto"/>
          </w:divBdr>
        </w:div>
      </w:divsChild>
    </w:div>
    <w:div w:id="517239619">
      <w:bodyDiv w:val="1"/>
      <w:marLeft w:val="0"/>
      <w:marRight w:val="0"/>
      <w:marTop w:val="0"/>
      <w:marBottom w:val="0"/>
      <w:divBdr>
        <w:top w:val="none" w:sz="0" w:space="0" w:color="auto"/>
        <w:left w:val="none" w:sz="0" w:space="0" w:color="auto"/>
        <w:bottom w:val="none" w:sz="0" w:space="0" w:color="auto"/>
        <w:right w:val="none" w:sz="0" w:space="0" w:color="auto"/>
      </w:divBdr>
      <w:divsChild>
        <w:div w:id="123471241">
          <w:marLeft w:val="480"/>
          <w:marRight w:val="0"/>
          <w:marTop w:val="0"/>
          <w:marBottom w:val="0"/>
          <w:divBdr>
            <w:top w:val="none" w:sz="0" w:space="0" w:color="auto"/>
            <w:left w:val="none" w:sz="0" w:space="0" w:color="auto"/>
            <w:bottom w:val="none" w:sz="0" w:space="0" w:color="auto"/>
            <w:right w:val="none" w:sz="0" w:space="0" w:color="auto"/>
          </w:divBdr>
        </w:div>
        <w:div w:id="350378159">
          <w:marLeft w:val="480"/>
          <w:marRight w:val="0"/>
          <w:marTop w:val="0"/>
          <w:marBottom w:val="0"/>
          <w:divBdr>
            <w:top w:val="none" w:sz="0" w:space="0" w:color="auto"/>
            <w:left w:val="none" w:sz="0" w:space="0" w:color="auto"/>
            <w:bottom w:val="none" w:sz="0" w:space="0" w:color="auto"/>
            <w:right w:val="none" w:sz="0" w:space="0" w:color="auto"/>
          </w:divBdr>
        </w:div>
        <w:div w:id="417868586">
          <w:marLeft w:val="480"/>
          <w:marRight w:val="0"/>
          <w:marTop w:val="0"/>
          <w:marBottom w:val="0"/>
          <w:divBdr>
            <w:top w:val="none" w:sz="0" w:space="0" w:color="auto"/>
            <w:left w:val="none" w:sz="0" w:space="0" w:color="auto"/>
            <w:bottom w:val="none" w:sz="0" w:space="0" w:color="auto"/>
            <w:right w:val="none" w:sz="0" w:space="0" w:color="auto"/>
          </w:divBdr>
        </w:div>
        <w:div w:id="534082755">
          <w:marLeft w:val="480"/>
          <w:marRight w:val="0"/>
          <w:marTop w:val="0"/>
          <w:marBottom w:val="0"/>
          <w:divBdr>
            <w:top w:val="none" w:sz="0" w:space="0" w:color="auto"/>
            <w:left w:val="none" w:sz="0" w:space="0" w:color="auto"/>
            <w:bottom w:val="none" w:sz="0" w:space="0" w:color="auto"/>
            <w:right w:val="none" w:sz="0" w:space="0" w:color="auto"/>
          </w:divBdr>
        </w:div>
        <w:div w:id="550533151">
          <w:marLeft w:val="480"/>
          <w:marRight w:val="0"/>
          <w:marTop w:val="0"/>
          <w:marBottom w:val="0"/>
          <w:divBdr>
            <w:top w:val="none" w:sz="0" w:space="0" w:color="auto"/>
            <w:left w:val="none" w:sz="0" w:space="0" w:color="auto"/>
            <w:bottom w:val="none" w:sz="0" w:space="0" w:color="auto"/>
            <w:right w:val="none" w:sz="0" w:space="0" w:color="auto"/>
          </w:divBdr>
        </w:div>
        <w:div w:id="564217666">
          <w:marLeft w:val="480"/>
          <w:marRight w:val="0"/>
          <w:marTop w:val="0"/>
          <w:marBottom w:val="0"/>
          <w:divBdr>
            <w:top w:val="none" w:sz="0" w:space="0" w:color="auto"/>
            <w:left w:val="none" w:sz="0" w:space="0" w:color="auto"/>
            <w:bottom w:val="none" w:sz="0" w:space="0" w:color="auto"/>
            <w:right w:val="none" w:sz="0" w:space="0" w:color="auto"/>
          </w:divBdr>
        </w:div>
        <w:div w:id="612979072">
          <w:marLeft w:val="480"/>
          <w:marRight w:val="0"/>
          <w:marTop w:val="0"/>
          <w:marBottom w:val="0"/>
          <w:divBdr>
            <w:top w:val="none" w:sz="0" w:space="0" w:color="auto"/>
            <w:left w:val="none" w:sz="0" w:space="0" w:color="auto"/>
            <w:bottom w:val="none" w:sz="0" w:space="0" w:color="auto"/>
            <w:right w:val="none" w:sz="0" w:space="0" w:color="auto"/>
          </w:divBdr>
        </w:div>
        <w:div w:id="809709548">
          <w:marLeft w:val="480"/>
          <w:marRight w:val="0"/>
          <w:marTop w:val="0"/>
          <w:marBottom w:val="0"/>
          <w:divBdr>
            <w:top w:val="none" w:sz="0" w:space="0" w:color="auto"/>
            <w:left w:val="none" w:sz="0" w:space="0" w:color="auto"/>
            <w:bottom w:val="none" w:sz="0" w:space="0" w:color="auto"/>
            <w:right w:val="none" w:sz="0" w:space="0" w:color="auto"/>
          </w:divBdr>
        </w:div>
        <w:div w:id="871848166">
          <w:marLeft w:val="480"/>
          <w:marRight w:val="0"/>
          <w:marTop w:val="0"/>
          <w:marBottom w:val="0"/>
          <w:divBdr>
            <w:top w:val="none" w:sz="0" w:space="0" w:color="auto"/>
            <w:left w:val="none" w:sz="0" w:space="0" w:color="auto"/>
            <w:bottom w:val="none" w:sz="0" w:space="0" w:color="auto"/>
            <w:right w:val="none" w:sz="0" w:space="0" w:color="auto"/>
          </w:divBdr>
        </w:div>
        <w:div w:id="1504852387">
          <w:marLeft w:val="480"/>
          <w:marRight w:val="0"/>
          <w:marTop w:val="0"/>
          <w:marBottom w:val="0"/>
          <w:divBdr>
            <w:top w:val="none" w:sz="0" w:space="0" w:color="auto"/>
            <w:left w:val="none" w:sz="0" w:space="0" w:color="auto"/>
            <w:bottom w:val="none" w:sz="0" w:space="0" w:color="auto"/>
            <w:right w:val="none" w:sz="0" w:space="0" w:color="auto"/>
          </w:divBdr>
        </w:div>
        <w:div w:id="1530606510">
          <w:marLeft w:val="480"/>
          <w:marRight w:val="0"/>
          <w:marTop w:val="0"/>
          <w:marBottom w:val="0"/>
          <w:divBdr>
            <w:top w:val="none" w:sz="0" w:space="0" w:color="auto"/>
            <w:left w:val="none" w:sz="0" w:space="0" w:color="auto"/>
            <w:bottom w:val="none" w:sz="0" w:space="0" w:color="auto"/>
            <w:right w:val="none" w:sz="0" w:space="0" w:color="auto"/>
          </w:divBdr>
        </w:div>
        <w:div w:id="1544442338">
          <w:marLeft w:val="480"/>
          <w:marRight w:val="0"/>
          <w:marTop w:val="0"/>
          <w:marBottom w:val="0"/>
          <w:divBdr>
            <w:top w:val="none" w:sz="0" w:space="0" w:color="auto"/>
            <w:left w:val="none" w:sz="0" w:space="0" w:color="auto"/>
            <w:bottom w:val="none" w:sz="0" w:space="0" w:color="auto"/>
            <w:right w:val="none" w:sz="0" w:space="0" w:color="auto"/>
          </w:divBdr>
        </w:div>
        <w:div w:id="1824006906">
          <w:marLeft w:val="480"/>
          <w:marRight w:val="0"/>
          <w:marTop w:val="0"/>
          <w:marBottom w:val="0"/>
          <w:divBdr>
            <w:top w:val="none" w:sz="0" w:space="0" w:color="auto"/>
            <w:left w:val="none" w:sz="0" w:space="0" w:color="auto"/>
            <w:bottom w:val="none" w:sz="0" w:space="0" w:color="auto"/>
            <w:right w:val="none" w:sz="0" w:space="0" w:color="auto"/>
          </w:divBdr>
        </w:div>
        <w:div w:id="1882476491">
          <w:marLeft w:val="480"/>
          <w:marRight w:val="0"/>
          <w:marTop w:val="0"/>
          <w:marBottom w:val="0"/>
          <w:divBdr>
            <w:top w:val="none" w:sz="0" w:space="0" w:color="auto"/>
            <w:left w:val="none" w:sz="0" w:space="0" w:color="auto"/>
            <w:bottom w:val="none" w:sz="0" w:space="0" w:color="auto"/>
            <w:right w:val="none" w:sz="0" w:space="0" w:color="auto"/>
          </w:divBdr>
        </w:div>
      </w:divsChild>
    </w:div>
    <w:div w:id="517357235">
      <w:bodyDiv w:val="1"/>
      <w:marLeft w:val="0"/>
      <w:marRight w:val="0"/>
      <w:marTop w:val="0"/>
      <w:marBottom w:val="0"/>
      <w:divBdr>
        <w:top w:val="none" w:sz="0" w:space="0" w:color="auto"/>
        <w:left w:val="none" w:sz="0" w:space="0" w:color="auto"/>
        <w:bottom w:val="none" w:sz="0" w:space="0" w:color="auto"/>
        <w:right w:val="none" w:sz="0" w:space="0" w:color="auto"/>
      </w:divBdr>
    </w:div>
    <w:div w:id="517888965">
      <w:bodyDiv w:val="1"/>
      <w:marLeft w:val="0"/>
      <w:marRight w:val="0"/>
      <w:marTop w:val="0"/>
      <w:marBottom w:val="0"/>
      <w:divBdr>
        <w:top w:val="none" w:sz="0" w:space="0" w:color="auto"/>
        <w:left w:val="none" w:sz="0" w:space="0" w:color="auto"/>
        <w:bottom w:val="none" w:sz="0" w:space="0" w:color="auto"/>
        <w:right w:val="none" w:sz="0" w:space="0" w:color="auto"/>
      </w:divBdr>
    </w:div>
    <w:div w:id="518083883">
      <w:bodyDiv w:val="1"/>
      <w:marLeft w:val="0"/>
      <w:marRight w:val="0"/>
      <w:marTop w:val="0"/>
      <w:marBottom w:val="0"/>
      <w:divBdr>
        <w:top w:val="none" w:sz="0" w:space="0" w:color="auto"/>
        <w:left w:val="none" w:sz="0" w:space="0" w:color="auto"/>
        <w:bottom w:val="none" w:sz="0" w:space="0" w:color="auto"/>
        <w:right w:val="none" w:sz="0" w:space="0" w:color="auto"/>
      </w:divBdr>
    </w:div>
    <w:div w:id="520047565">
      <w:bodyDiv w:val="1"/>
      <w:marLeft w:val="0"/>
      <w:marRight w:val="0"/>
      <w:marTop w:val="0"/>
      <w:marBottom w:val="0"/>
      <w:divBdr>
        <w:top w:val="none" w:sz="0" w:space="0" w:color="auto"/>
        <w:left w:val="none" w:sz="0" w:space="0" w:color="auto"/>
        <w:bottom w:val="none" w:sz="0" w:space="0" w:color="auto"/>
        <w:right w:val="none" w:sz="0" w:space="0" w:color="auto"/>
      </w:divBdr>
    </w:div>
    <w:div w:id="521552773">
      <w:bodyDiv w:val="1"/>
      <w:marLeft w:val="0"/>
      <w:marRight w:val="0"/>
      <w:marTop w:val="0"/>
      <w:marBottom w:val="0"/>
      <w:divBdr>
        <w:top w:val="none" w:sz="0" w:space="0" w:color="auto"/>
        <w:left w:val="none" w:sz="0" w:space="0" w:color="auto"/>
        <w:bottom w:val="none" w:sz="0" w:space="0" w:color="auto"/>
        <w:right w:val="none" w:sz="0" w:space="0" w:color="auto"/>
      </w:divBdr>
    </w:div>
    <w:div w:id="527840681">
      <w:bodyDiv w:val="1"/>
      <w:marLeft w:val="0"/>
      <w:marRight w:val="0"/>
      <w:marTop w:val="0"/>
      <w:marBottom w:val="0"/>
      <w:divBdr>
        <w:top w:val="none" w:sz="0" w:space="0" w:color="auto"/>
        <w:left w:val="none" w:sz="0" w:space="0" w:color="auto"/>
        <w:bottom w:val="none" w:sz="0" w:space="0" w:color="auto"/>
        <w:right w:val="none" w:sz="0" w:space="0" w:color="auto"/>
      </w:divBdr>
    </w:div>
    <w:div w:id="528642191">
      <w:bodyDiv w:val="1"/>
      <w:marLeft w:val="0"/>
      <w:marRight w:val="0"/>
      <w:marTop w:val="0"/>
      <w:marBottom w:val="0"/>
      <w:divBdr>
        <w:top w:val="none" w:sz="0" w:space="0" w:color="auto"/>
        <w:left w:val="none" w:sz="0" w:space="0" w:color="auto"/>
        <w:bottom w:val="none" w:sz="0" w:space="0" w:color="auto"/>
        <w:right w:val="none" w:sz="0" w:space="0" w:color="auto"/>
      </w:divBdr>
    </w:div>
    <w:div w:id="529955732">
      <w:bodyDiv w:val="1"/>
      <w:marLeft w:val="0"/>
      <w:marRight w:val="0"/>
      <w:marTop w:val="0"/>
      <w:marBottom w:val="0"/>
      <w:divBdr>
        <w:top w:val="none" w:sz="0" w:space="0" w:color="auto"/>
        <w:left w:val="none" w:sz="0" w:space="0" w:color="auto"/>
        <w:bottom w:val="none" w:sz="0" w:space="0" w:color="auto"/>
        <w:right w:val="none" w:sz="0" w:space="0" w:color="auto"/>
      </w:divBdr>
      <w:divsChild>
        <w:div w:id="101925045">
          <w:marLeft w:val="480"/>
          <w:marRight w:val="0"/>
          <w:marTop w:val="0"/>
          <w:marBottom w:val="0"/>
          <w:divBdr>
            <w:top w:val="none" w:sz="0" w:space="0" w:color="auto"/>
            <w:left w:val="none" w:sz="0" w:space="0" w:color="auto"/>
            <w:bottom w:val="none" w:sz="0" w:space="0" w:color="auto"/>
            <w:right w:val="none" w:sz="0" w:space="0" w:color="auto"/>
          </w:divBdr>
        </w:div>
        <w:div w:id="210072419">
          <w:marLeft w:val="480"/>
          <w:marRight w:val="0"/>
          <w:marTop w:val="0"/>
          <w:marBottom w:val="0"/>
          <w:divBdr>
            <w:top w:val="none" w:sz="0" w:space="0" w:color="auto"/>
            <w:left w:val="none" w:sz="0" w:space="0" w:color="auto"/>
            <w:bottom w:val="none" w:sz="0" w:space="0" w:color="auto"/>
            <w:right w:val="none" w:sz="0" w:space="0" w:color="auto"/>
          </w:divBdr>
        </w:div>
        <w:div w:id="423578156">
          <w:marLeft w:val="480"/>
          <w:marRight w:val="0"/>
          <w:marTop w:val="0"/>
          <w:marBottom w:val="0"/>
          <w:divBdr>
            <w:top w:val="none" w:sz="0" w:space="0" w:color="auto"/>
            <w:left w:val="none" w:sz="0" w:space="0" w:color="auto"/>
            <w:bottom w:val="none" w:sz="0" w:space="0" w:color="auto"/>
            <w:right w:val="none" w:sz="0" w:space="0" w:color="auto"/>
          </w:divBdr>
        </w:div>
        <w:div w:id="437212597">
          <w:marLeft w:val="480"/>
          <w:marRight w:val="0"/>
          <w:marTop w:val="0"/>
          <w:marBottom w:val="0"/>
          <w:divBdr>
            <w:top w:val="none" w:sz="0" w:space="0" w:color="auto"/>
            <w:left w:val="none" w:sz="0" w:space="0" w:color="auto"/>
            <w:bottom w:val="none" w:sz="0" w:space="0" w:color="auto"/>
            <w:right w:val="none" w:sz="0" w:space="0" w:color="auto"/>
          </w:divBdr>
        </w:div>
        <w:div w:id="483549071">
          <w:marLeft w:val="480"/>
          <w:marRight w:val="0"/>
          <w:marTop w:val="0"/>
          <w:marBottom w:val="0"/>
          <w:divBdr>
            <w:top w:val="none" w:sz="0" w:space="0" w:color="auto"/>
            <w:left w:val="none" w:sz="0" w:space="0" w:color="auto"/>
            <w:bottom w:val="none" w:sz="0" w:space="0" w:color="auto"/>
            <w:right w:val="none" w:sz="0" w:space="0" w:color="auto"/>
          </w:divBdr>
        </w:div>
        <w:div w:id="541861995">
          <w:marLeft w:val="480"/>
          <w:marRight w:val="0"/>
          <w:marTop w:val="0"/>
          <w:marBottom w:val="0"/>
          <w:divBdr>
            <w:top w:val="none" w:sz="0" w:space="0" w:color="auto"/>
            <w:left w:val="none" w:sz="0" w:space="0" w:color="auto"/>
            <w:bottom w:val="none" w:sz="0" w:space="0" w:color="auto"/>
            <w:right w:val="none" w:sz="0" w:space="0" w:color="auto"/>
          </w:divBdr>
        </w:div>
        <w:div w:id="551622578">
          <w:marLeft w:val="480"/>
          <w:marRight w:val="0"/>
          <w:marTop w:val="0"/>
          <w:marBottom w:val="0"/>
          <w:divBdr>
            <w:top w:val="none" w:sz="0" w:space="0" w:color="auto"/>
            <w:left w:val="none" w:sz="0" w:space="0" w:color="auto"/>
            <w:bottom w:val="none" w:sz="0" w:space="0" w:color="auto"/>
            <w:right w:val="none" w:sz="0" w:space="0" w:color="auto"/>
          </w:divBdr>
        </w:div>
        <w:div w:id="552156282">
          <w:marLeft w:val="480"/>
          <w:marRight w:val="0"/>
          <w:marTop w:val="0"/>
          <w:marBottom w:val="0"/>
          <w:divBdr>
            <w:top w:val="none" w:sz="0" w:space="0" w:color="auto"/>
            <w:left w:val="none" w:sz="0" w:space="0" w:color="auto"/>
            <w:bottom w:val="none" w:sz="0" w:space="0" w:color="auto"/>
            <w:right w:val="none" w:sz="0" w:space="0" w:color="auto"/>
          </w:divBdr>
        </w:div>
        <w:div w:id="694381067">
          <w:marLeft w:val="480"/>
          <w:marRight w:val="0"/>
          <w:marTop w:val="0"/>
          <w:marBottom w:val="0"/>
          <w:divBdr>
            <w:top w:val="none" w:sz="0" w:space="0" w:color="auto"/>
            <w:left w:val="none" w:sz="0" w:space="0" w:color="auto"/>
            <w:bottom w:val="none" w:sz="0" w:space="0" w:color="auto"/>
            <w:right w:val="none" w:sz="0" w:space="0" w:color="auto"/>
          </w:divBdr>
        </w:div>
        <w:div w:id="962615340">
          <w:marLeft w:val="480"/>
          <w:marRight w:val="0"/>
          <w:marTop w:val="0"/>
          <w:marBottom w:val="0"/>
          <w:divBdr>
            <w:top w:val="none" w:sz="0" w:space="0" w:color="auto"/>
            <w:left w:val="none" w:sz="0" w:space="0" w:color="auto"/>
            <w:bottom w:val="none" w:sz="0" w:space="0" w:color="auto"/>
            <w:right w:val="none" w:sz="0" w:space="0" w:color="auto"/>
          </w:divBdr>
        </w:div>
        <w:div w:id="1051611415">
          <w:marLeft w:val="480"/>
          <w:marRight w:val="0"/>
          <w:marTop w:val="0"/>
          <w:marBottom w:val="0"/>
          <w:divBdr>
            <w:top w:val="none" w:sz="0" w:space="0" w:color="auto"/>
            <w:left w:val="none" w:sz="0" w:space="0" w:color="auto"/>
            <w:bottom w:val="none" w:sz="0" w:space="0" w:color="auto"/>
            <w:right w:val="none" w:sz="0" w:space="0" w:color="auto"/>
          </w:divBdr>
        </w:div>
        <w:div w:id="1234244338">
          <w:marLeft w:val="480"/>
          <w:marRight w:val="0"/>
          <w:marTop w:val="0"/>
          <w:marBottom w:val="0"/>
          <w:divBdr>
            <w:top w:val="none" w:sz="0" w:space="0" w:color="auto"/>
            <w:left w:val="none" w:sz="0" w:space="0" w:color="auto"/>
            <w:bottom w:val="none" w:sz="0" w:space="0" w:color="auto"/>
            <w:right w:val="none" w:sz="0" w:space="0" w:color="auto"/>
          </w:divBdr>
        </w:div>
        <w:div w:id="1606184259">
          <w:marLeft w:val="480"/>
          <w:marRight w:val="0"/>
          <w:marTop w:val="0"/>
          <w:marBottom w:val="0"/>
          <w:divBdr>
            <w:top w:val="none" w:sz="0" w:space="0" w:color="auto"/>
            <w:left w:val="none" w:sz="0" w:space="0" w:color="auto"/>
            <w:bottom w:val="none" w:sz="0" w:space="0" w:color="auto"/>
            <w:right w:val="none" w:sz="0" w:space="0" w:color="auto"/>
          </w:divBdr>
        </w:div>
        <w:div w:id="1620257267">
          <w:marLeft w:val="480"/>
          <w:marRight w:val="0"/>
          <w:marTop w:val="0"/>
          <w:marBottom w:val="0"/>
          <w:divBdr>
            <w:top w:val="none" w:sz="0" w:space="0" w:color="auto"/>
            <w:left w:val="none" w:sz="0" w:space="0" w:color="auto"/>
            <w:bottom w:val="none" w:sz="0" w:space="0" w:color="auto"/>
            <w:right w:val="none" w:sz="0" w:space="0" w:color="auto"/>
          </w:divBdr>
        </w:div>
        <w:div w:id="1660647491">
          <w:marLeft w:val="480"/>
          <w:marRight w:val="0"/>
          <w:marTop w:val="0"/>
          <w:marBottom w:val="0"/>
          <w:divBdr>
            <w:top w:val="none" w:sz="0" w:space="0" w:color="auto"/>
            <w:left w:val="none" w:sz="0" w:space="0" w:color="auto"/>
            <w:bottom w:val="none" w:sz="0" w:space="0" w:color="auto"/>
            <w:right w:val="none" w:sz="0" w:space="0" w:color="auto"/>
          </w:divBdr>
        </w:div>
      </w:divsChild>
    </w:div>
    <w:div w:id="531260337">
      <w:bodyDiv w:val="1"/>
      <w:marLeft w:val="0"/>
      <w:marRight w:val="0"/>
      <w:marTop w:val="0"/>
      <w:marBottom w:val="0"/>
      <w:divBdr>
        <w:top w:val="none" w:sz="0" w:space="0" w:color="auto"/>
        <w:left w:val="none" w:sz="0" w:space="0" w:color="auto"/>
        <w:bottom w:val="none" w:sz="0" w:space="0" w:color="auto"/>
        <w:right w:val="none" w:sz="0" w:space="0" w:color="auto"/>
      </w:divBdr>
    </w:div>
    <w:div w:id="532695790">
      <w:bodyDiv w:val="1"/>
      <w:marLeft w:val="0"/>
      <w:marRight w:val="0"/>
      <w:marTop w:val="0"/>
      <w:marBottom w:val="0"/>
      <w:divBdr>
        <w:top w:val="none" w:sz="0" w:space="0" w:color="auto"/>
        <w:left w:val="none" w:sz="0" w:space="0" w:color="auto"/>
        <w:bottom w:val="none" w:sz="0" w:space="0" w:color="auto"/>
        <w:right w:val="none" w:sz="0" w:space="0" w:color="auto"/>
      </w:divBdr>
      <w:divsChild>
        <w:div w:id="55054222">
          <w:marLeft w:val="480"/>
          <w:marRight w:val="0"/>
          <w:marTop w:val="0"/>
          <w:marBottom w:val="0"/>
          <w:divBdr>
            <w:top w:val="none" w:sz="0" w:space="0" w:color="auto"/>
            <w:left w:val="none" w:sz="0" w:space="0" w:color="auto"/>
            <w:bottom w:val="none" w:sz="0" w:space="0" w:color="auto"/>
            <w:right w:val="none" w:sz="0" w:space="0" w:color="auto"/>
          </w:divBdr>
        </w:div>
        <w:div w:id="238366372">
          <w:marLeft w:val="480"/>
          <w:marRight w:val="0"/>
          <w:marTop w:val="0"/>
          <w:marBottom w:val="0"/>
          <w:divBdr>
            <w:top w:val="none" w:sz="0" w:space="0" w:color="auto"/>
            <w:left w:val="none" w:sz="0" w:space="0" w:color="auto"/>
            <w:bottom w:val="none" w:sz="0" w:space="0" w:color="auto"/>
            <w:right w:val="none" w:sz="0" w:space="0" w:color="auto"/>
          </w:divBdr>
        </w:div>
        <w:div w:id="488057021">
          <w:marLeft w:val="480"/>
          <w:marRight w:val="0"/>
          <w:marTop w:val="0"/>
          <w:marBottom w:val="0"/>
          <w:divBdr>
            <w:top w:val="none" w:sz="0" w:space="0" w:color="auto"/>
            <w:left w:val="none" w:sz="0" w:space="0" w:color="auto"/>
            <w:bottom w:val="none" w:sz="0" w:space="0" w:color="auto"/>
            <w:right w:val="none" w:sz="0" w:space="0" w:color="auto"/>
          </w:divBdr>
        </w:div>
        <w:div w:id="724455750">
          <w:marLeft w:val="480"/>
          <w:marRight w:val="0"/>
          <w:marTop w:val="0"/>
          <w:marBottom w:val="0"/>
          <w:divBdr>
            <w:top w:val="none" w:sz="0" w:space="0" w:color="auto"/>
            <w:left w:val="none" w:sz="0" w:space="0" w:color="auto"/>
            <w:bottom w:val="none" w:sz="0" w:space="0" w:color="auto"/>
            <w:right w:val="none" w:sz="0" w:space="0" w:color="auto"/>
          </w:divBdr>
        </w:div>
        <w:div w:id="1056465539">
          <w:marLeft w:val="480"/>
          <w:marRight w:val="0"/>
          <w:marTop w:val="0"/>
          <w:marBottom w:val="0"/>
          <w:divBdr>
            <w:top w:val="none" w:sz="0" w:space="0" w:color="auto"/>
            <w:left w:val="none" w:sz="0" w:space="0" w:color="auto"/>
            <w:bottom w:val="none" w:sz="0" w:space="0" w:color="auto"/>
            <w:right w:val="none" w:sz="0" w:space="0" w:color="auto"/>
          </w:divBdr>
        </w:div>
        <w:div w:id="1178613174">
          <w:marLeft w:val="480"/>
          <w:marRight w:val="0"/>
          <w:marTop w:val="0"/>
          <w:marBottom w:val="0"/>
          <w:divBdr>
            <w:top w:val="none" w:sz="0" w:space="0" w:color="auto"/>
            <w:left w:val="none" w:sz="0" w:space="0" w:color="auto"/>
            <w:bottom w:val="none" w:sz="0" w:space="0" w:color="auto"/>
            <w:right w:val="none" w:sz="0" w:space="0" w:color="auto"/>
          </w:divBdr>
        </w:div>
        <w:div w:id="1485124544">
          <w:marLeft w:val="480"/>
          <w:marRight w:val="0"/>
          <w:marTop w:val="0"/>
          <w:marBottom w:val="0"/>
          <w:divBdr>
            <w:top w:val="none" w:sz="0" w:space="0" w:color="auto"/>
            <w:left w:val="none" w:sz="0" w:space="0" w:color="auto"/>
            <w:bottom w:val="none" w:sz="0" w:space="0" w:color="auto"/>
            <w:right w:val="none" w:sz="0" w:space="0" w:color="auto"/>
          </w:divBdr>
        </w:div>
        <w:div w:id="1603798978">
          <w:marLeft w:val="480"/>
          <w:marRight w:val="0"/>
          <w:marTop w:val="0"/>
          <w:marBottom w:val="0"/>
          <w:divBdr>
            <w:top w:val="none" w:sz="0" w:space="0" w:color="auto"/>
            <w:left w:val="none" w:sz="0" w:space="0" w:color="auto"/>
            <w:bottom w:val="none" w:sz="0" w:space="0" w:color="auto"/>
            <w:right w:val="none" w:sz="0" w:space="0" w:color="auto"/>
          </w:divBdr>
        </w:div>
        <w:div w:id="1605305449">
          <w:marLeft w:val="480"/>
          <w:marRight w:val="0"/>
          <w:marTop w:val="0"/>
          <w:marBottom w:val="0"/>
          <w:divBdr>
            <w:top w:val="none" w:sz="0" w:space="0" w:color="auto"/>
            <w:left w:val="none" w:sz="0" w:space="0" w:color="auto"/>
            <w:bottom w:val="none" w:sz="0" w:space="0" w:color="auto"/>
            <w:right w:val="none" w:sz="0" w:space="0" w:color="auto"/>
          </w:divBdr>
        </w:div>
        <w:div w:id="1976787461">
          <w:marLeft w:val="480"/>
          <w:marRight w:val="0"/>
          <w:marTop w:val="0"/>
          <w:marBottom w:val="0"/>
          <w:divBdr>
            <w:top w:val="none" w:sz="0" w:space="0" w:color="auto"/>
            <w:left w:val="none" w:sz="0" w:space="0" w:color="auto"/>
            <w:bottom w:val="none" w:sz="0" w:space="0" w:color="auto"/>
            <w:right w:val="none" w:sz="0" w:space="0" w:color="auto"/>
          </w:divBdr>
        </w:div>
        <w:div w:id="2053844738">
          <w:marLeft w:val="480"/>
          <w:marRight w:val="0"/>
          <w:marTop w:val="0"/>
          <w:marBottom w:val="0"/>
          <w:divBdr>
            <w:top w:val="none" w:sz="0" w:space="0" w:color="auto"/>
            <w:left w:val="none" w:sz="0" w:space="0" w:color="auto"/>
            <w:bottom w:val="none" w:sz="0" w:space="0" w:color="auto"/>
            <w:right w:val="none" w:sz="0" w:space="0" w:color="auto"/>
          </w:divBdr>
        </w:div>
      </w:divsChild>
    </w:div>
    <w:div w:id="533422885">
      <w:bodyDiv w:val="1"/>
      <w:marLeft w:val="0"/>
      <w:marRight w:val="0"/>
      <w:marTop w:val="0"/>
      <w:marBottom w:val="0"/>
      <w:divBdr>
        <w:top w:val="none" w:sz="0" w:space="0" w:color="auto"/>
        <w:left w:val="none" w:sz="0" w:space="0" w:color="auto"/>
        <w:bottom w:val="none" w:sz="0" w:space="0" w:color="auto"/>
        <w:right w:val="none" w:sz="0" w:space="0" w:color="auto"/>
      </w:divBdr>
    </w:div>
    <w:div w:id="534195696">
      <w:bodyDiv w:val="1"/>
      <w:marLeft w:val="0"/>
      <w:marRight w:val="0"/>
      <w:marTop w:val="0"/>
      <w:marBottom w:val="0"/>
      <w:divBdr>
        <w:top w:val="none" w:sz="0" w:space="0" w:color="auto"/>
        <w:left w:val="none" w:sz="0" w:space="0" w:color="auto"/>
        <w:bottom w:val="none" w:sz="0" w:space="0" w:color="auto"/>
        <w:right w:val="none" w:sz="0" w:space="0" w:color="auto"/>
      </w:divBdr>
    </w:div>
    <w:div w:id="535116700">
      <w:bodyDiv w:val="1"/>
      <w:marLeft w:val="0"/>
      <w:marRight w:val="0"/>
      <w:marTop w:val="0"/>
      <w:marBottom w:val="0"/>
      <w:divBdr>
        <w:top w:val="none" w:sz="0" w:space="0" w:color="auto"/>
        <w:left w:val="none" w:sz="0" w:space="0" w:color="auto"/>
        <w:bottom w:val="none" w:sz="0" w:space="0" w:color="auto"/>
        <w:right w:val="none" w:sz="0" w:space="0" w:color="auto"/>
      </w:divBdr>
    </w:div>
    <w:div w:id="535233966">
      <w:bodyDiv w:val="1"/>
      <w:marLeft w:val="0"/>
      <w:marRight w:val="0"/>
      <w:marTop w:val="0"/>
      <w:marBottom w:val="0"/>
      <w:divBdr>
        <w:top w:val="none" w:sz="0" w:space="0" w:color="auto"/>
        <w:left w:val="none" w:sz="0" w:space="0" w:color="auto"/>
        <w:bottom w:val="none" w:sz="0" w:space="0" w:color="auto"/>
        <w:right w:val="none" w:sz="0" w:space="0" w:color="auto"/>
      </w:divBdr>
    </w:div>
    <w:div w:id="536043591">
      <w:bodyDiv w:val="1"/>
      <w:marLeft w:val="0"/>
      <w:marRight w:val="0"/>
      <w:marTop w:val="0"/>
      <w:marBottom w:val="0"/>
      <w:divBdr>
        <w:top w:val="none" w:sz="0" w:space="0" w:color="auto"/>
        <w:left w:val="none" w:sz="0" w:space="0" w:color="auto"/>
        <w:bottom w:val="none" w:sz="0" w:space="0" w:color="auto"/>
        <w:right w:val="none" w:sz="0" w:space="0" w:color="auto"/>
      </w:divBdr>
    </w:div>
    <w:div w:id="537621966">
      <w:bodyDiv w:val="1"/>
      <w:marLeft w:val="0"/>
      <w:marRight w:val="0"/>
      <w:marTop w:val="0"/>
      <w:marBottom w:val="0"/>
      <w:divBdr>
        <w:top w:val="none" w:sz="0" w:space="0" w:color="auto"/>
        <w:left w:val="none" w:sz="0" w:space="0" w:color="auto"/>
        <w:bottom w:val="none" w:sz="0" w:space="0" w:color="auto"/>
        <w:right w:val="none" w:sz="0" w:space="0" w:color="auto"/>
      </w:divBdr>
    </w:div>
    <w:div w:id="537739928">
      <w:bodyDiv w:val="1"/>
      <w:marLeft w:val="0"/>
      <w:marRight w:val="0"/>
      <w:marTop w:val="0"/>
      <w:marBottom w:val="0"/>
      <w:divBdr>
        <w:top w:val="none" w:sz="0" w:space="0" w:color="auto"/>
        <w:left w:val="none" w:sz="0" w:space="0" w:color="auto"/>
        <w:bottom w:val="none" w:sz="0" w:space="0" w:color="auto"/>
        <w:right w:val="none" w:sz="0" w:space="0" w:color="auto"/>
      </w:divBdr>
    </w:div>
    <w:div w:id="539971995">
      <w:bodyDiv w:val="1"/>
      <w:marLeft w:val="0"/>
      <w:marRight w:val="0"/>
      <w:marTop w:val="0"/>
      <w:marBottom w:val="0"/>
      <w:divBdr>
        <w:top w:val="none" w:sz="0" w:space="0" w:color="auto"/>
        <w:left w:val="none" w:sz="0" w:space="0" w:color="auto"/>
        <w:bottom w:val="none" w:sz="0" w:space="0" w:color="auto"/>
        <w:right w:val="none" w:sz="0" w:space="0" w:color="auto"/>
      </w:divBdr>
      <w:divsChild>
        <w:div w:id="101652732">
          <w:marLeft w:val="480"/>
          <w:marRight w:val="0"/>
          <w:marTop w:val="0"/>
          <w:marBottom w:val="0"/>
          <w:divBdr>
            <w:top w:val="none" w:sz="0" w:space="0" w:color="auto"/>
            <w:left w:val="none" w:sz="0" w:space="0" w:color="auto"/>
            <w:bottom w:val="none" w:sz="0" w:space="0" w:color="auto"/>
            <w:right w:val="none" w:sz="0" w:space="0" w:color="auto"/>
          </w:divBdr>
        </w:div>
        <w:div w:id="389814422">
          <w:marLeft w:val="480"/>
          <w:marRight w:val="0"/>
          <w:marTop w:val="0"/>
          <w:marBottom w:val="0"/>
          <w:divBdr>
            <w:top w:val="none" w:sz="0" w:space="0" w:color="auto"/>
            <w:left w:val="none" w:sz="0" w:space="0" w:color="auto"/>
            <w:bottom w:val="none" w:sz="0" w:space="0" w:color="auto"/>
            <w:right w:val="none" w:sz="0" w:space="0" w:color="auto"/>
          </w:divBdr>
        </w:div>
        <w:div w:id="812600914">
          <w:marLeft w:val="480"/>
          <w:marRight w:val="0"/>
          <w:marTop w:val="0"/>
          <w:marBottom w:val="0"/>
          <w:divBdr>
            <w:top w:val="none" w:sz="0" w:space="0" w:color="auto"/>
            <w:left w:val="none" w:sz="0" w:space="0" w:color="auto"/>
            <w:bottom w:val="none" w:sz="0" w:space="0" w:color="auto"/>
            <w:right w:val="none" w:sz="0" w:space="0" w:color="auto"/>
          </w:divBdr>
        </w:div>
        <w:div w:id="1254391543">
          <w:marLeft w:val="480"/>
          <w:marRight w:val="0"/>
          <w:marTop w:val="0"/>
          <w:marBottom w:val="0"/>
          <w:divBdr>
            <w:top w:val="none" w:sz="0" w:space="0" w:color="auto"/>
            <w:left w:val="none" w:sz="0" w:space="0" w:color="auto"/>
            <w:bottom w:val="none" w:sz="0" w:space="0" w:color="auto"/>
            <w:right w:val="none" w:sz="0" w:space="0" w:color="auto"/>
          </w:divBdr>
        </w:div>
        <w:div w:id="1259099141">
          <w:marLeft w:val="480"/>
          <w:marRight w:val="0"/>
          <w:marTop w:val="0"/>
          <w:marBottom w:val="0"/>
          <w:divBdr>
            <w:top w:val="none" w:sz="0" w:space="0" w:color="auto"/>
            <w:left w:val="none" w:sz="0" w:space="0" w:color="auto"/>
            <w:bottom w:val="none" w:sz="0" w:space="0" w:color="auto"/>
            <w:right w:val="none" w:sz="0" w:space="0" w:color="auto"/>
          </w:divBdr>
        </w:div>
        <w:div w:id="1803888737">
          <w:marLeft w:val="480"/>
          <w:marRight w:val="0"/>
          <w:marTop w:val="0"/>
          <w:marBottom w:val="0"/>
          <w:divBdr>
            <w:top w:val="none" w:sz="0" w:space="0" w:color="auto"/>
            <w:left w:val="none" w:sz="0" w:space="0" w:color="auto"/>
            <w:bottom w:val="none" w:sz="0" w:space="0" w:color="auto"/>
            <w:right w:val="none" w:sz="0" w:space="0" w:color="auto"/>
          </w:divBdr>
        </w:div>
      </w:divsChild>
    </w:div>
    <w:div w:id="543324590">
      <w:bodyDiv w:val="1"/>
      <w:marLeft w:val="0"/>
      <w:marRight w:val="0"/>
      <w:marTop w:val="0"/>
      <w:marBottom w:val="0"/>
      <w:divBdr>
        <w:top w:val="none" w:sz="0" w:space="0" w:color="auto"/>
        <w:left w:val="none" w:sz="0" w:space="0" w:color="auto"/>
        <w:bottom w:val="none" w:sz="0" w:space="0" w:color="auto"/>
        <w:right w:val="none" w:sz="0" w:space="0" w:color="auto"/>
      </w:divBdr>
    </w:div>
    <w:div w:id="543716088">
      <w:bodyDiv w:val="1"/>
      <w:marLeft w:val="0"/>
      <w:marRight w:val="0"/>
      <w:marTop w:val="0"/>
      <w:marBottom w:val="0"/>
      <w:divBdr>
        <w:top w:val="none" w:sz="0" w:space="0" w:color="auto"/>
        <w:left w:val="none" w:sz="0" w:space="0" w:color="auto"/>
        <w:bottom w:val="none" w:sz="0" w:space="0" w:color="auto"/>
        <w:right w:val="none" w:sz="0" w:space="0" w:color="auto"/>
      </w:divBdr>
      <w:divsChild>
        <w:div w:id="253629046">
          <w:marLeft w:val="480"/>
          <w:marRight w:val="0"/>
          <w:marTop w:val="0"/>
          <w:marBottom w:val="0"/>
          <w:divBdr>
            <w:top w:val="none" w:sz="0" w:space="0" w:color="auto"/>
            <w:left w:val="none" w:sz="0" w:space="0" w:color="auto"/>
            <w:bottom w:val="none" w:sz="0" w:space="0" w:color="auto"/>
            <w:right w:val="none" w:sz="0" w:space="0" w:color="auto"/>
          </w:divBdr>
        </w:div>
        <w:div w:id="294025909">
          <w:marLeft w:val="480"/>
          <w:marRight w:val="0"/>
          <w:marTop w:val="0"/>
          <w:marBottom w:val="0"/>
          <w:divBdr>
            <w:top w:val="none" w:sz="0" w:space="0" w:color="auto"/>
            <w:left w:val="none" w:sz="0" w:space="0" w:color="auto"/>
            <w:bottom w:val="none" w:sz="0" w:space="0" w:color="auto"/>
            <w:right w:val="none" w:sz="0" w:space="0" w:color="auto"/>
          </w:divBdr>
        </w:div>
        <w:div w:id="325090941">
          <w:marLeft w:val="480"/>
          <w:marRight w:val="0"/>
          <w:marTop w:val="0"/>
          <w:marBottom w:val="0"/>
          <w:divBdr>
            <w:top w:val="none" w:sz="0" w:space="0" w:color="auto"/>
            <w:left w:val="none" w:sz="0" w:space="0" w:color="auto"/>
            <w:bottom w:val="none" w:sz="0" w:space="0" w:color="auto"/>
            <w:right w:val="none" w:sz="0" w:space="0" w:color="auto"/>
          </w:divBdr>
        </w:div>
        <w:div w:id="632906378">
          <w:marLeft w:val="480"/>
          <w:marRight w:val="0"/>
          <w:marTop w:val="0"/>
          <w:marBottom w:val="0"/>
          <w:divBdr>
            <w:top w:val="none" w:sz="0" w:space="0" w:color="auto"/>
            <w:left w:val="none" w:sz="0" w:space="0" w:color="auto"/>
            <w:bottom w:val="none" w:sz="0" w:space="0" w:color="auto"/>
            <w:right w:val="none" w:sz="0" w:space="0" w:color="auto"/>
          </w:divBdr>
        </w:div>
        <w:div w:id="988629238">
          <w:marLeft w:val="480"/>
          <w:marRight w:val="0"/>
          <w:marTop w:val="0"/>
          <w:marBottom w:val="0"/>
          <w:divBdr>
            <w:top w:val="none" w:sz="0" w:space="0" w:color="auto"/>
            <w:left w:val="none" w:sz="0" w:space="0" w:color="auto"/>
            <w:bottom w:val="none" w:sz="0" w:space="0" w:color="auto"/>
            <w:right w:val="none" w:sz="0" w:space="0" w:color="auto"/>
          </w:divBdr>
        </w:div>
        <w:div w:id="1119565450">
          <w:marLeft w:val="480"/>
          <w:marRight w:val="0"/>
          <w:marTop w:val="0"/>
          <w:marBottom w:val="0"/>
          <w:divBdr>
            <w:top w:val="none" w:sz="0" w:space="0" w:color="auto"/>
            <w:left w:val="none" w:sz="0" w:space="0" w:color="auto"/>
            <w:bottom w:val="none" w:sz="0" w:space="0" w:color="auto"/>
            <w:right w:val="none" w:sz="0" w:space="0" w:color="auto"/>
          </w:divBdr>
        </w:div>
        <w:div w:id="1310817982">
          <w:marLeft w:val="480"/>
          <w:marRight w:val="0"/>
          <w:marTop w:val="0"/>
          <w:marBottom w:val="0"/>
          <w:divBdr>
            <w:top w:val="none" w:sz="0" w:space="0" w:color="auto"/>
            <w:left w:val="none" w:sz="0" w:space="0" w:color="auto"/>
            <w:bottom w:val="none" w:sz="0" w:space="0" w:color="auto"/>
            <w:right w:val="none" w:sz="0" w:space="0" w:color="auto"/>
          </w:divBdr>
        </w:div>
        <w:div w:id="1378045566">
          <w:marLeft w:val="480"/>
          <w:marRight w:val="0"/>
          <w:marTop w:val="0"/>
          <w:marBottom w:val="0"/>
          <w:divBdr>
            <w:top w:val="none" w:sz="0" w:space="0" w:color="auto"/>
            <w:left w:val="none" w:sz="0" w:space="0" w:color="auto"/>
            <w:bottom w:val="none" w:sz="0" w:space="0" w:color="auto"/>
            <w:right w:val="none" w:sz="0" w:space="0" w:color="auto"/>
          </w:divBdr>
        </w:div>
        <w:div w:id="1517380893">
          <w:marLeft w:val="480"/>
          <w:marRight w:val="0"/>
          <w:marTop w:val="0"/>
          <w:marBottom w:val="0"/>
          <w:divBdr>
            <w:top w:val="none" w:sz="0" w:space="0" w:color="auto"/>
            <w:left w:val="none" w:sz="0" w:space="0" w:color="auto"/>
            <w:bottom w:val="none" w:sz="0" w:space="0" w:color="auto"/>
            <w:right w:val="none" w:sz="0" w:space="0" w:color="auto"/>
          </w:divBdr>
        </w:div>
        <w:div w:id="1969898689">
          <w:marLeft w:val="480"/>
          <w:marRight w:val="0"/>
          <w:marTop w:val="0"/>
          <w:marBottom w:val="0"/>
          <w:divBdr>
            <w:top w:val="none" w:sz="0" w:space="0" w:color="auto"/>
            <w:left w:val="none" w:sz="0" w:space="0" w:color="auto"/>
            <w:bottom w:val="none" w:sz="0" w:space="0" w:color="auto"/>
            <w:right w:val="none" w:sz="0" w:space="0" w:color="auto"/>
          </w:divBdr>
        </w:div>
        <w:div w:id="1976329285">
          <w:marLeft w:val="480"/>
          <w:marRight w:val="0"/>
          <w:marTop w:val="0"/>
          <w:marBottom w:val="0"/>
          <w:divBdr>
            <w:top w:val="none" w:sz="0" w:space="0" w:color="auto"/>
            <w:left w:val="none" w:sz="0" w:space="0" w:color="auto"/>
            <w:bottom w:val="none" w:sz="0" w:space="0" w:color="auto"/>
            <w:right w:val="none" w:sz="0" w:space="0" w:color="auto"/>
          </w:divBdr>
        </w:div>
        <w:div w:id="1981493908">
          <w:marLeft w:val="480"/>
          <w:marRight w:val="0"/>
          <w:marTop w:val="0"/>
          <w:marBottom w:val="0"/>
          <w:divBdr>
            <w:top w:val="none" w:sz="0" w:space="0" w:color="auto"/>
            <w:left w:val="none" w:sz="0" w:space="0" w:color="auto"/>
            <w:bottom w:val="none" w:sz="0" w:space="0" w:color="auto"/>
            <w:right w:val="none" w:sz="0" w:space="0" w:color="auto"/>
          </w:divBdr>
        </w:div>
      </w:divsChild>
    </w:div>
    <w:div w:id="545143909">
      <w:bodyDiv w:val="1"/>
      <w:marLeft w:val="0"/>
      <w:marRight w:val="0"/>
      <w:marTop w:val="0"/>
      <w:marBottom w:val="0"/>
      <w:divBdr>
        <w:top w:val="none" w:sz="0" w:space="0" w:color="auto"/>
        <w:left w:val="none" w:sz="0" w:space="0" w:color="auto"/>
        <w:bottom w:val="none" w:sz="0" w:space="0" w:color="auto"/>
        <w:right w:val="none" w:sz="0" w:space="0" w:color="auto"/>
      </w:divBdr>
    </w:div>
    <w:div w:id="546374909">
      <w:bodyDiv w:val="1"/>
      <w:marLeft w:val="0"/>
      <w:marRight w:val="0"/>
      <w:marTop w:val="0"/>
      <w:marBottom w:val="0"/>
      <w:divBdr>
        <w:top w:val="none" w:sz="0" w:space="0" w:color="auto"/>
        <w:left w:val="none" w:sz="0" w:space="0" w:color="auto"/>
        <w:bottom w:val="none" w:sz="0" w:space="0" w:color="auto"/>
        <w:right w:val="none" w:sz="0" w:space="0" w:color="auto"/>
      </w:divBdr>
      <w:divsChild>
        <w:div w:id="117335145">
          <w:marLeft w:val="480"/>
          <w:marRight w:val="0"/>
          <w:marTop w:val="0"/>
          <w:marBottom w:val="0"/>
          <w:divBdr>
            <w:top w:val="none" w:sz="0" w:space="0" w:color="auto"/>
            <w:left w:val="none" w:sz="0" w:space="0" w:color="auto"/>
            <w:bottom w:val="none" w:sz="0" w:space="0" w:color="auto"/>
            <w:right w:val="none" w:sz="0" w:space="0" w:color="auto"/>
          </w:divBdr>
        </w:div>
        <w:div w:id="162013374">
          <w:marLeft w:val="480"/>
          <w:marRight w:val="0"/>
          <w:marTop w:val="0"/>
          <w:marBottom w:val="0"/>
          <w:divBdr>
            <w:top w:val="none" w:sz="0" w:space="0" w:color="auto"/>
            <w:left w:val="none" w:sz="0" w:space="0" w:color="auto"/>
            <w:bottom w:val="none" w:sz="0" w:space="0" w:color="auto"/>
            <w:right w:val="none" w:sz="0" w:space="0" w:color="auto"/>
          </w:divBdr>
        </w:div>
        <w:div w:id="501434608">
          <w:marLeft w:val="480"/>
          <w:marRight w:val="0"/>
          <w:marTop w:val="0"/>
          <w:marBottom w:val="0"/>
          <w:divBdr>
            <w:top w:val="none" w:sz="0" w:space="0" w:color="auto"/>
            <w:left w:val="none" w:sz="0" w:space="0" w:color="auto"/>
            <w:bottom w:val="none" w:sz="0" w:space="0" w:color="auto"/>
            <w:right w:val="none" w:sz="0" w:space="0" w:color="auto"/>
          </w:divBdr>
        </w:div>
        <w:div w:id="532310905">
          <w:marLeft w:val="480"/>
          <w:marRight w:val="0"/>
          <w:marTop w:val="0"/>
          <w:marBottom w:val="0"/>
          <w:divBdr>
            <w:top w:val="none" w:sz="0" w:space="0" w:color="auto"/>
            <w:left w:val="none" w:sz="0" w:space="0" w:color="auto"/>
            <w:bottom w:val="none" w:sz="0" w:space="0" w:color="auto"/>
            <w:right w:val="none" w:sz="0" w:space="0" w:color="auto"/>
          </w:divBdr>
        </w:div>
        <w:div w:id="561983613">
          <w:marLeft w:val="480"/>
          <w:marRight w:val="0"/>
          <w:marTop w:val="0"/>
          <w:marBottom w:val="0"/>
          <w:divBdr>
            <w:top w:val="none" w:sz="0" w:space="0" w:color="auto"/>
            <w:left w:val="none" w:sz="0" w:space="0" w:color="auto"/>
            <w:bottom w:val="none" w:sz="0" w:space="0" w:color="auto"/>
            <w:right w:val="none" w:sz="0" w:space="0" w:color="auto"/>
          </w:divBdr>
        </w:div>
        <w:div w:id="581570157">
          <w:marLeft w:val="480"/>
          <w:marRight w:val="0"/>
          <w:marTop w:val="0"/>
          <w:marBottom w:val="0"/>
          <w:divBdr>
            <w:top w:val="none" w:sz="0" w:space="0" w:color="auto"/>
            <w:left w:val="none" w:sz="0" w:space="0" w:color="auto"/>
            <w:bottom w:val="none" w:sz="0" w:space="0" w:color="auto"/>
            <w:right w:val="none" w:sz="0" w:space="0" w:color="auto"/>
          </w:divBdr>
        </w:div>
        <w:div w:id="599720809">
          <w:marLeft w:val="480"/>
          <w:marRight w:val="0"/>
          <w:marTop w:val="0"/>
          <w:marBottom w:val="0"/>
          <w:divBdr>
            <w:top w:val="none" w:sz="0" w:space="0" w:color="auto"/>
            <w:left w:val="none" w:sz="0" w:space="0" w:color="auto"/>
            <w:bottom w:val="none" w:sz="0" w:space="0" w:color="auto"/>
            <w:right w:val="none" w:sz="0" w:space="0" w:color="auto"/>
          </w:divBdr>
        </w:div>
        <w:div w:id="601450874">
          <w:marLeft w:val="480"/>
          <w:marRight w:val="0"/>
          <w:marTop w:val="0"/>
          <w:marBottom w:val="0"/>
          <w:divBdr>
            <w:top w:val="none" w:sz="0" w:space="0" w:color="auto"/>
            <w:left w:val="none" w:sz="0" w:space="0" w:color="auto"/>
            <w:bottom w:val="none" w:sz="0" w:space="0" w:color="auto"/>
            <w:right w:val="none" w:sz="0" w:space="0" w:color="auto"/>
          </w:divBdr>
        </w:div>
        <w:div w:id="1056124067">
          <w:marLeft w:val="480"/>
          <w:marRight w:val="0"/>
          <w:marTop w:val="0"/>
          <w:marBottom w:val="0"/>
          <w:divBdr>
            <w:top w:val="none" w:sz="0" w:space="0" w:color="auto"/>
            <w:left w:val="none" w:sz="0" w:space="0" w:color="auto"/>
            <w:bottom w:val="none" w:sz="0" w:space="0" w:color="auto"/>
            <w:right w:val="none" w:sz="0" w:space="0" w:color="auto"/>
          </w:divBdr>
        </w:div>
        <w:div w:id="1152284649">
          <w:marLeft w:val="480"/>
          <w:marRight w:val="0"/>
          <w:marTop w:val="0"/>
          <w:marBottom w:val="0"/>
          <w:divBdr>
            <w:top w:val="none" w:sz="0" w:space="0" w:color="auto"/>
            <w:left w:val="none" w:sz="0" w:space="0" w:color="auto"/>
            <w:bottom w:val="none" w:sz="0" w:space="0" w:color="auto"/>
            <w:right w:val="none" w:sz="0" w:space="0" w:color="auto"/>
          </w:divBdr>
        </w:div>
        <w:div w:id="1399936238">
          <w:marLeft w:val="480"/>
          <w:marRight w:val="0"/>
          <w:marTop w:val="0"/>
          <w:marBottom w:val="0"/>
          <w:divBdr>
            <w:top w:val="none" w:sz="0" w:space="0" w:color="auto"/>
            <w:left w:val="none" w:sz="0" w:space="0" w:color="auto"/>
            <w:bottom w:val="none" w:sz="0" w:space="0" w:color="auto"/>
            <w:right w:val="none" w:sz="0" w:space="0" w:color="auto"/>
          </w:divBdr>
        </w:div>
        <w:div w:id="1424181405">
          <w:marLeft w:val="480"/>
          <w:marRight w:val="0"/>
          <w:marTop w:val="0"/>
          <w:marBottom w:val="0"/>
          <w:divBdr>
            <w:top w:val="none" w:sz="0" w:space="0" w:color="auto"/>
            <w:left w:val="none" w:sz="0" w:space="0" w:color="auto"/>
            <w:bottom w:val="none" w:sz="0" w:space="0" w:color="auto"/>
            <w:right w:val="none" w:sz="0" w:space="0" w:color="auto"/>
          </w:divBdr>
        </w:div>
        <w:div w:id="1813675730">
          <w:marLeft w:val="480"/>
          <w:marRight w:val="0"/>
          <w:marTop w:val="0"/>
          <w:marBottom w:val="0"/>
          <w:divBdr>
            <w:top w:val="none" w:sz="0" w:space="0" w:color="auto"/>
            <w:left w:val="none" w:sz="0" w:space="0" w:color="auto"/>
            <w:bottom w:val="none" w:sz="0" w:space="0" w:color="auto"/>
            <w:right w:val="none" w:sz="0" w:space="0" w:color="auto"/>
          </w:divBdr>
        </w:div>
        <w:div w:id="1984460318">
          <w:marLeft w:val="480"/>
          <w:marRight w:val="0"/>
          <w:marTop w:val="0"/>
          <w:marBottom w:val="0"/>
          <w:divBdr>
            <w:top w:val="none" w:sz="0" w:space="0" w:color="auto"/>
            <w:left w:val="none" w:sz="0" w:space="0" w:color="auto"/>
            <w:bottom w:val="none" w:sz="0" w:space="0" w:color="auto"/>
            <w:right w:val="none" w:sz="0" w:space="0" w:color="auto"/>
          </w:divBdr>
        </w:div>
      </w:divsChild>
    </w:div>
    <w:div w:id="547225897">
      <w:bodyDiv w:val="1"/>
      <w:marLeft w:val="0"/>
      <w:marRight w:val="0"/>
      <w:marTop w:val="0"/>
      <w:marBottom w:val="0"/>
      <w:divBdr>
        <w:top w:val="none" w:sz="0" w:space="0" w:color="auto"/>
        <w:left w:val="none" w:sz="0" w:space="0" w:color="auto"/>
        <w:bottom w:val="none" w:sz="0" w:space="0" w:color="auto"/>
        <w:right w:val="none" w:sz="0" w:space="0" w:color="auto"/>
      </w:divBdr>
      <w:divsChild>
        <w:div w:id="60489916">
          <w:marLeft w:val="480"/>
          <w:marRight w:val="0"/>
          <w:marTop w:val="0"/>
          <w:marBottom w:val="0"/>
          <w:divBdr>
            <w:top w:val="none" w:sz="0" w:space="0" w:color="auto"/>
            <w:left w:val="none" w:sz="0" w:space="0" w:color="auto"/>
            <w:bottom w:val="none" w:sz="0" w:space="0" w:color="auto"/>
            <w:right w:val="none" w:sz="0" w:space="0" w:color="auto"/>
          </w:divBdr>
        </w:div>
        <w:div w:id="313604424">
          <w:marLeft w:val="480"/>
          <w:marRight w:val="0"/>
          <w:marTop w:val="0"/>
          <w:marBottom w:val="0"/>
          <w:divBdr>
            <w:top w:val="none" w:sz="0" w:space="0" w:color="auto"/>
            <w:left w:val="none" w:sz="0" w:space="0" w:color="auto"/>
            <w:bottom w:val="none" w:sz="0" w:space="0" w:color="auto"/>
            <w:right w:val="none" w:sz="0" w:space="0" w:color="auto"/>
          </w:divBdr>
        </w:div>
        <w:div w:id="972633252">
          <w:marLeft w:val="480"/>
          <w:marRight w:val="0"/>
          <w:marTop w:val="0"/>
          <w:marBottom w:val="0"/>
          <w:divBdr>
            <w:top w:val="none" w:sz="0" w:space="0" w:color="auto"/>
            <w:left w:val="none" w:sz="0" w:space="0" w:color="auto"/>
            <w:bottom w:val="none" w:sz="0" w:space="0" w:color="auto"/>
            <w:right w:val="none" w:sz="0" w:space="0" w:color="auto"/>
          </w:divBdr>
        </w:div>
        <w:div w:id="1125344245">
          <w:marLeft w:val="480"/>
          <w:marRight w:val="0"/>
          <w:marTop w:val="0"/>
          <w:marBottom w:val="0"/>
          <w:divBdr>
            <w:top w:val="none" w:sz="0" w:space="0" w:color="auto"/>
            <w:left w:val="none" w:sz="0" w:space="0" w:color="auto"/>
            <w:bottom w:val="none" w:sz="0" w:space="0" w:color="auto"/>
            <w:right w:val="none" w:sz="0" w:space="0" w:color="auto"/>
          </w:divBdr>
        </w:div>
        <w:div w:id="1227257851">
          <w:marLeft w:val="480"/>
          <w:marRight w:val="0"/>
          <w:marTop w:val="0"/>
          <w:marBottom w:val="0"/>
          <w:divBdr>
            <w:top w:val="none" w:sz="0" w:space="0" w:color="auto"/>
            <w:left w:val="none" w:sz="0" w:space="0" w:color="auto"/>
            <w:bottom w:val="none" w:sz="0" w:space="0" w:color="auto"/>
            <w:right w:val="none" w:sz="0" w:space="0" w:color="auto"/>
          </w:divBdr>
        </w:div>
        <w:div w:id="1426725812">
          <w:marLeft w:val="480"/>
          <w:marRight w:val="0"/>
          <w:marTop w:val="0"/>
          <w:marBottom w:val="0"/>
          <w:divBdr>
            <w:top w:val="none" w:sz="0" w:space="0" w:color="auto"/>
            <w:left w:val="none" w:sz="0" w:space="0" w:color="auto"/>
            <w:bottom w:val="none" w:sz="0" w:space="0" w:color="auto"/>
            <w:right w:val="none" w:sz="0" w:space="0" w:color="auto"/>
          </w:divBdr>
        </w:div>
        <w:div w:id="1691949801">
          <w:marLeft w:val="480"/>
          <w:marRight w:val="0"/>
          <w:marTop w:val="0"/>
          <w:marBottom w:val="0"/>
          <w:divBdr>
            <w:top w:val="none" w:sz="0" w:space="0" w:color="auto"/>
            <w:left w:val="none" w:sz="0" w:space="0" w:color="auto"/>
            <w:bottom w:val="none" w:sz="0" w:space="0" w:color="auto"/>
            <w:right w:val="none" w:sz="0" w:space="0" w:color="auto"/>
          </w:divBdr>
        </w:div>
        <w:div w:id="1833132283">
          <w:marLeft w:val="480"/>
          <w:marRight w:val="0"/>
          <w:marTop w:val="0"/>
          <w:marBottom w:val="0"/>
          <w:divBdr>
            <w:top w:val="none" w:sz="0" w:space="0" w:color="auto"/>
            <w:left w:val="none" w:sz="0" w:space="0" w:color="auto"/>
            <w:bottom w:val="none" w:sz="0" w:space="0" w:color="auto"/>
            <w:right w:val="none" w:sz="0" w:space="0" w:color="auto"/>
          </w:divBdr>
        </w:div>
        <w:div w:id="1896431034">
          <w:marLeft w:val="480"/>
          <w:marRight w:val="0"/>
          <w:marTop w:val="0"/>
          <w:marBottom w:val="0"/>
          <w:divBdr>
            <w:top w:val="none" w:sz="0" w:space="0" w:color="auto"/>
            <w:left w:val="none" w:sz="0" w:space="0" w:color="auto"/>
            <w:bottom w:val="none" w:sz="0" w:space="0" w:color="auto"/>
            <w:right w:val="none" w:sz="0" w:space="0" w:color="auto"/>
          </w:divBdr>
        </w:div>
        <w:div w:id="2117089412">
          <w:marLeft w:val="480"/>
          <w:marRight w:val="0"/>
          <w:marTop w:val="0"/>
          <w:marBottom w:val="0"/>
          <w:divBdr>
            <w:top w:val="none" w:sz="0" w:space="0" w:color="auto"/>
            <w:left w:val="none" w:sz="0" w:space="0" w:color="auto"/>
            <w:bottom w:val="none" w:sz="0" w:space="0" w:color="auto"/>
            <w:right w:val="none" w:sz="0" w:space="0" w:color="auto"/>
          </w:divBdr>
        </w:div>
      </w:divsChild>
    </w:div>
    <w:div w:id="547450401">
      <w:bodyDiv w:val="1"/>
      <w:marLeft w:val="0"/>
      <w:marRight w:val="0"/>
      <w:marTop w:val="0"/>
      <w:marBottom w:val="0"/>
      <w:divBdr>
        <w:top w:val="none" w:sz="0" w:space="0" w:color="auto"/>
        <w:left w:val="none" w:sz="0" w:space="0" w:color="auto"/>
        <w:bottom w:val="none" w:sz="0" w:space="0" w:color="auto"/>
        <w:right w:val="none" w:sz="0" w:space="0" w:color="auto"/>
      </w:divBdr>
    </w:div>
    <w:div w:id="547451358">
      <w:bodyDiv w:val="1"/>
      <w:marLeft w:val="0"/>
      <w:marRight w:val="0"/>
      <w:marTop w:val="0"/>
      <w:marBottom w:val="0"/>
      <w:divBdr>
        <w:top w:val="none" w:sz="0" w:space="0" w:color="auto"/>
        <w:left w:val="none" w:sz="0" w:space="0" w:color="auto"/>
        <w:bottom w:val="none" w:sz="0" w:space="0" w:color="auto"/>
        <w:right w:val="none" w:sz="0" w:space="0" w:color="auto"/>
      </w:divBdr>
    </w:div>
    <w:div w:id="549345611">
      <w:bodyDiv w:val="1"/>
      <w:marLeft w:val="0"/>
      <w:marRight w:val="0"/>
      <w:marTop w:val="0"/>
      <w:marBottom w:val="0"/>
      <w:divBdr>
        <w:top w:val="none" w:sz="0" w:space="0" w:color="auto"/>
        <w:left w:val="none" w:sz="0" w:space="0" w:color="auto"/>
        <w:bottom w:val="none" w:sz="0" w:space="0" w:color="auto"/>
        <w:right w:val="none" w:sz="0" w:space="0" w:color="auto"/>
      </w:divBdr>
      <w:divsChild>
        <w:div w:id="140735332">
          <w:marLeft w:val="480"/>
          <w:marRight w:val="0"/>
          <w:marTop w:val="0"/>
          <w:marBottom w:val="0"/>
          <w:divBdr>
            <w:top w:val="none" w:sz="0" w:space="0" w:color="auto"/>
            <w:left w:val="none" w:sz="0" w:space="0" w:color="auto"/>
            <w:bottom w:val="none" w:sz="0" w:space="0" w:color="auto"/>
            <w:right w:val="none" w:sz="0" w:space="0" w:color="auto"/>
          </w:divBdr>
        </w:div>
        <w:div w:id="208540636">
          <w:marLeft w:val="480"/>
          <w:marRight w:val="0"/>
          <w:marTop w:val="0"/>
          <w:marBottom w:val="0"/>
          <w:divBdr>
            <w:top w:val="none" w:sz="0" w:space="0" w:color="auto"/>
            <w:left w:val="none" w:sz="0" w:space="0" w:color="auto"/>
            <w:bottom w:val="none" w:sz="0" w:space="0" w:color="auto"/>
            <w:right w:val="none" w:sz="0" w:space="0" w:color="auto"/>
          </w:divBdr>
        </w:div>
        <w:div w:id="472259376">
          <w:marLeft w:val="480"/>
          <w:marRight w:val="0"/>
          <w:marTop w:val="0"/>
          <w:marBottom w:val="0"/>
          <w:divBdr>
            <w:top w:val="none" w:sz="0" w:space="0" w:color="auto"/>
            <w:left w:val="none" w:sz="0" w:space="0" w:color="auto"/>
            <w:bottom w:val="none" w:sz="0" w:space="0" w:color="auto"/>
            <w:right w:val="none" w:sz="0" w:space="0" w:color="auto"/>
          </w:divBdr>
        </w:div>
        <w:div w:id="1013646943">
          <w:marLeft w:val="480"/>
          <w:marRight w:val="0"/>
          <w:marTop w:val="0"/>
          <w:marBottom w:val="0"/>
          <w:divBdr>
            <w:top w:val="none" w:sz="0" w:space="0" w:color="auto"/>
            <w:left w:val="none" w:sz="0" w:space="0" w:color="auto"/>
            <w:bottom w:val="none" w:sz="0" w:space="0" w:color="auto"/>
            <w:right w:val="none" w:sz="0" w:space="0" w:color="auto"/>
          </w:divBdr>
        </w:div>
        <w:div w:id="1573126745">
          <w:marLeft w:val="480"/>
          <w:marRight w:val="0"/>
          <w:marTop w:val="0"/>
          <w:marBottom w:val="0"/>
          <w:divBdr>
            <w:top w:val="none" w:sz="0" w:space="0" w:color="auto"/>
            <w:left w:val="none" w:sz="0" w:space="0" w:color="auto"/>
            <w:bottom w:val="none" w:sz="0" w:space="0" w:color="auto"/>
            <w:right w:val="none" w:sz="0" w:space="0" w:color="auto"/>
          </w:divBdr>
        </w:div>
        <w:div w:id="1824202670">
          <w:marLeft w:val="480"/>
          <w:marRight w:val="0"/>
          <w:marTop w:val="0"/>
          <w:marBottom w:val="0"/>
          <w:divBdr>
            <w:top w:val="none" w:sz="0" w:space="0" w:color="auto"/>
            <w:left w:val="none" w:sz="0" w:space="0" w:color="auto"/>
            <w:bottom w:val="none" w:sz="0" w:space="0" w:color="auto"/>
            <w:right w:val="none" w:sz="0" w:space="0" w:color="auto"/>
          </w:divBdr>
        </w:div>
      </w:divsChild>
    </w:div>
    <w:div w:id="549801302">
      <w:bodyDiv w:val="1"/>
      <w:marLeft w:val="0"/>
      <w:marRight w:val="0"/>
      <w:marTop w:val="0"/>
      <w:marBottom w:val="0"/>
      <w:divBdr>
        <w:top w:val="none" w:sz="0" w:space="0" w:color="auto"/>
        <w:left w:val="none" w:sz="0" w:space="0" w:color="auto"/>
        <w:bottom w:val="none" w:sz="0" w:space="0" w:color="auto"/>
        <w:right w:val="none" w:sz="0" w:space="0" w:color="auto"/>
      </w:divBdr>
    </w:div>
    <w:div w:id="552812509">
      <w:bodyDiv w:val="1"/>
      <w:marLeft w:val="0"/>
      <w:marRight w:val="0"/>
      <w:marTop w:val="0"/>
      <w:marBottom w:val="0"/>
      <w:divBdr>
        <w:top w:val="none" w:sz="0" w:space="0" w:color="auto"/>
        <w:left w:val="none" w:sz="0" w:space="0" w:color="auto"/>
        <w:bottom w:val="none" w:sz="0" w:space="0" w:color="auto"/>
        <w:right w:val="none" w:sz="0" w:space="0" w:color="auto"/>
      </w:divBdr>
    </w:div>
    <w:div w:id="553322014">
      <w:bodyDiv w:val="1"/>
      <w:marLeft w:val="0"/>
      <w:marRight w:val="0"/>
      <w:marTop w:val="0"/>
      <w:marBottom w:val="0"/>
      <w:divBdr>
        <w:top w:val="none" w:sz="0" w:space="0" w:color="auto"/>
        <w:left w:val="none" w:sz="0" w:space="0" w:color="auto"/>
        <w:bottom w:val="none" w:sz="0" w:space="0" w:color="auto"/>
        <w:right w:val="none" w:sz="0" w:space="0" w:color="auto"/>
      </w:divBdr>
    </w:div>
    <w:div w:id="555240428">
      <w:bodyDiv w:val="1"/>
      <w:marLeft w:val="0"/>
      <w:marRight w:val="0"/>
      <w:marTop w:val="0"/>
      <w:marBottom w:val="0"/>
      <w:divBdr>
        <w:top w:val="none" w:sz="0" w:space="0" w:color="auto"/>
        <w:left w:val="none" w:sz="0" w:space="0" w:color="auto"/>
        <w:bottom w:val="none" w:sz="0" w:space="0" w:color="auto"/>
        <w:right w:val="none" w:sz="0" w:space="0" w:color="auto"/>
      </w:divBdr>
    </w:div>
    <w:div w:id="555244168">
      <w:bodyDiv w:val="1"/>
      <w:marLeft w:val="0"/>
      <w:marRight w:val="0"/>
      <w:marTop w:val="0"/>
      <w:marBottom w:val="0"/>
      <w:divBdr>
        <w:top w:val="none" w:sz="0" w:space="0" w:color="auto"/>
        <w:left w:val="none" w:sz="0" w:space="0" w:color="auto"/>
        <w:bottom w:val="none" w:sz="0" w:space="0" w:color="auto"/>
        <w:right w:val="none" w:sz="0" w:space="0" w:color="auto"/>
      </w:divBdr>
    </w:div>
    <w:div w:id="555702084">
      <w:bodyDiv w:val="1"/>
      <w:marLeft w:val="0"/>
      <w:marRight w:val="0"/>
      <w:marTop w:val="0"/>
      <w:marBottom w:val="0"/>
      <w:divBdr>
        <w:top w:val="none" w:sz="0" w:space="0" w:color="auto"/>
        <w:left w:val="none" w:sz="0" w:space="0" w:color="auto"/>
        <w:bottom w:val="none" w:sz="0" w:space="0" w:color="auto"/>
        <w:right w:val="none" w:sz="0" w:space="0" w:color="auto"/>
      </w:divBdr>
    </w:div>
    <w:div w:id="556212143">
      <w:bodyDiv w:val="1"/>
      <w:marLeft w:val="0"/>
      <w:marRight w:val="0"/>
      <w:marTop w:val="0"/>
      <w:marBottom w:val="0"/>
      <w:divBdr>
        <w:top w:val="none" w:sz="0" w:space="0" w:color="auto"/>
        <w:left w:val="none" w:sz="0" w:space="0" w:color="auto"/>
        <w:bottom w:val="none" w:sz="0" w:space="0" w:color="auto"/>
        <w:right w:val="none" w:sz="0" w:space="0" w:color="auto"/>
      </w:divBdr>
    </w:div>
    <w:div w:id="556401297">
      <w:bodyDiv w:val="1"/>
      <w:marLeft w:val="0"/>
      <w:marRight w:val="0"/>
      <w:marTop w:val="0"/>
      <w:marBottom w:val="0"/>
      <w:divBdr>
        <w:top w:val="none" w:sz="0" w:space="0" w:color="auto"/>
        <w:left w:val="none" w:sz="0" w:space="0" w:color="auto"/>
        <w:bottom w:val="none" w:sz="0" w:space="0" w:color="auto"/>
        <w:right w:val="none" w:sz="0" w:space="0" w:color="auto"/>
      </w:divBdr>
    </w:div>
    <w:div w:id="557908618">
      <w:bodyDiv w:val="1"/>
      <w:marLeft w:val="0"/>
      <w:marRight w:val="0"/>
      <w:marTop w:val="0"/>
      <w:marBottom w:val="0"/>
      <w:divBdr>
        <w:top w:val="none" w:sz="0" w:space="0" w:color="auto"/>
        <w:left w:val="none" w:sz="0" w:space="0" w:color="auto"/>
        <w:bottom w:val="none" w:sz="0" w:space="0" w:color="auto"/>
        <w:right w:val="none" w:sz="0" w:space="0" w:color="auto"/>
      </w:divBdr>
      <w:divsChild>
        <w:div w:id="138109716">
          <w:marLeft w:val="480"/>
          <w:marRight w:val="0"/>
          <w:marTop w:val="0"/>
          <w:marBottom w:val="0"/>
          <w:divBdr>
            <w:top w:val="none" w:sz="0" w:space="0" w:color="auto"/>
            <w:left w:val="none" w:sz="0" w:space="0" w:color="auto"/>
            <w:bottom w:val="none" w:sz="0" w:space="0" w:color="auto"/>
            <w:right w:val="none" w:sz="0" w:space="0" w:color="auto"/>
          </w:divBdr>
        </w:div>
        <w:div w:id="384110200">
          <w:marLeft w:val="480"/>
          <w:marRight w:val="0"/>
          <w:marTop w:val="0"/>
          <w:marBottom w:val="0"/>
          <w:divBdr>
            <w:top w:val="none" w:sz="0" w:space="0" w:color="auto"/>
            <w:left w:val="none" w:sz="0" w:space="0" w:color="auto"/>
            <w:bottom w:val="none" w:sz="0" w:space="0" w:color="auto"/>
            <w:right w:val="none" w:sz="0" w:space="0" w:color="auto"/>
          </w:divBdr>
        </w:div>
        <w:div w:id="524175625">
          <w:marLeft w:val="480"/>
          <w:marRight w:val="0"/>
          <w:marTop w:val="0"/>
          <w:marBottom w:val="0"/>
          <w:divBdr>
            <w:top w:val="none" w:sz="0" w:space="0" w:color="auto"/>
            <w:left w:val="none" w:sz="0" w:space="0" w:color="auto"/>
            <w:bottom w:val="none" w:sz="0" w:space="0" w:color="auto"/>
            <w:right w:val="none" w:sz="0" w:space="0" w:color="auto"/>
          </w:divBdr>
        </w:div>
        <w:div w:id="582835326">
          <w:marLeft w:val="480"/>
          <w:marRight w:val="0"/>
          <w:marTop w:val="0"/>
          <w:marBottom w:val="0"/>
          <w:divBdr>
            <w:top w:val="none" w:sz="0" w:space="0" w:color="auto"/>
            <w:left w:val="none" w:sz="0" w:space="0" w:color="auto"/>
            <w:bottom w:val="none" w:sz="0" w:space="0" w:color="auto"/>
            <w:right w:val="none" w:sz="0" w:space="0" w:color="auto"/>
          </w:divBdr>
        </w:div>
        <w:div w:id="731391435">
          <w:marLeft w:val="480"/>
          <w:marRight w:val="0"/>
          <w:marTop w:val="0"/>
          <w:marBottom w:val="0"/>
          <w:divBdr>
            <w:top w:val="none" w:sz="0" w:space="0" w:color="auto"/>
            <w:left w:val="none" w:sz="0" w:space="0" w:color="auto"/>
            <w:bottom w:val="none" w:sz="0" w:space="0" w:color="auto"/>
            <w:right w:val="none" w:sz="0" w:space="0" w:color="auto"/>
          </w:divBdr>
        </w:div>
        <w:div w:id="791825284">
          <w:marLeft w:val="480"/>
          <w:marRight w:val="0"/>
          <w:marTop w:val="0"/>
          <w:marBottom w:val="0"/>
          <w:divBdr>
            <w:top w:val="none" w:sz="0" w:space="0" w:color="auto"/>
            <w:left w:val="none" w:sz="0" w:space="0" w:color="auto"/>
            <w:bottom w:val="none" w:sz="0" w:space="0" w:color="auto"/>
            <w:right w:val="none" w:sz="0" w:space="0" w:color="auto"/>
          </w:divBdr>
        </w:div>
        <w:div w:id="794831027">
          <w:marLeft w:val="480"/>
          <w:marRight w:val="0"/>
          <w:marTop w:val="0"/>
          <w:marBottom w:val="0"/>
          <w:divBdr>
            <w:top w:val="none" w:sz="0" w:space="0" w:color="auto"/>
            <w:left w:val="none" w:sz="0" w:space="0" w:color="auto"/>
            <w:bottom w:val="none" w:sz="0" w:space="0" w:color="auto"/>
            <w:right w:val="none" w:sz="0" w:space="0" w:color="auto"/>
          </w:divBdr>
        </w:div>
        <w:div w:id="974406920">
          <w:marLeft w:val="480"/>
          <w:marRight w:val="0"/>
          <w:marTop w:val="0"/>
          <w:marBottom w:val="0"/>
          <w:divBdr>
            <w:top w:val="none" w:sz="0" w:space="0" w:color="auto"/>
            <w:left w:val="none" w:sz="0" w:space="0" w:color="auto"/>
            <w:bottom w:val="none" w:sz="0" w:space="0" w:color="auto"/>
            <w:right w:val="none" w:sz="0" w:space="0" w:color="auto"/>
          </w:divBdr>
        </w:div>
        <w:div w:id="1257711310">
          <w:marLeft w:val="480"/>
          <w:marRight w:val="0"/>
          <w:marTop w:val="0"/>
          <w:marBottom w:val="0"/>
          <w:divBdr>
            <w:top w:val="none" w:sz="0" w:space="0" w:color="auto"/>
            <w:left w:val="none" w:sz="0" w:space="0" w:color="auto"/>
            <w:bottom w:val="none" w:sz="0" w:space="0" w:color="auto"/>
            <w:right w:val="none" w:sz="0" w:space="0" w:color="auto"/>
          </w:divBdr>
        </w:div>
        <w:div w:id="1286353149">
          <w:marLeft w:val="480"/>
          <w:marRight w:val="0"/>
          <w:marTop w:val="0"/>
          <w:marBottom w:val="0"/>
          <w:divBdr>
            <w:top w:val="none" w:sz="0" w:space="0" w:color="auto"/>
            <w:left w:val="none" w:sz="0" w:space="0" w:color="auto"/>
            <w:bottom w:val="none" w:sz="0" w:space="0" w:color="auto"/>
            <w:right w:val="none" w:sz="0" w:space="0" w:color="auto"/>
          </w:divBdr>
        </w:div>
        <w:div w:id="1764645466">
          <w:marLeft w:val="480"/>
          <w:marRight w:val="0"/>
          <w:marTop w:val="0"/>
          <w:marBottom w:val="0"/>
          <w:divBdr>
            <w:top w:val="none" w:sz="0" w:space="0" w:color="auto"/>
            <w:left w:val="none" w:sz="0" w:space="0" w:color="auto"/>
            <w:bottom w:val="none" w:sz="0" w:space="0" w:color="auto"/>
            <w:right w:val="none" w:sz="0" w:space="0" w:color="auto"/>
          </w:divBdr>
        </w:div>
        <w:div w:id="1964312375">
          <w:marLeft w:val="480"/>
          <w:marRight w:val="0"/>
          <w:marTop w:val="0"/>
          <w:marBottom w:val="0"/>
          <w:divBdr>
            <w:top w:val="none" w:sz="0" w:space="0" w:color="auto"/>
            <w:left w:val="none" w:sz="0" w:space="0" w:color="auto"/>
            <w:bottom w:val="none" w:sz="0" w:space="0" w:color="auto"/>
            <w:right w:val="none" w:sz="0" w:space="0" w:color="auto"/>
          </w:divBdr>
        </w:div>
        <w:div w:id="2075856136">
          <w:marLeft w:val="480"/>
          <w:marRight w:val="0"/>
          <w:marTop w:val="0"/>
          <w:marBottom w:val="0"/>
          <w:divBdr>
            <w:top w:val="none" w:sz="0" w:space="0" w:color="auto"/>
            <w:left w:val="none" w:sz="0" w:space="0" w:color="auto"/>
            <w:bottom w:val="none" w:sz="0" w:space="0" w:color="auto"/>
            <w:right w:val="none" w:sz="0" w:space="0" w:color="auto"/>
          </w:divBdr>
        </w:div>
      </w:divsChild>
    </w:div>
    <w:div w:id="558126552">
      <w:bodyDiv w:val="1"/>
      <w:marLeft w:val="0"/>
      <w:marRight w:val="0"/>
      <w:marTop w:val="0"/>
      <w:marBottom w:val="0"/>
      <w:divBdr>
        <w:top w:val="none" w:sz="0" w:space="0" w:color="auto"/>
        <w:left w:val="none" w:sz="0" w:space="0" w:color="auto"/>
        <w:bottom w:val="none" w:sz="0" w:space="0" w:color="auto"/>
        <w:right w:val="none" w:sz="0" w:space="0" w:color="auto"/>
      </w:divBdr>
      <w:divsChild>
        <w:div w:id="462776097">
          <w:marLeft w:val="480"/>
          <w:marRight w:val="0"/>
          <w:marTop w:val="0"/>
          <w:marBottom w:val="0"/>
          <w:divBdr>
            <w:top w:val="none" w:sz="0" w:space="0" w:color="auto"/>
            <w:left w:val="none" w:sz="0" w:space="0" w:color="auto"/>
            <w:bottom w:val="none" w:sz="0" w:space="0" w:color="auto"/>
            <w:right w:val="none" w:sz="0" w:space="0" w:color="auto"/>
          </w:divBdr>
        </w:div>
        <w:div w:id="490874419">
          <w:marLeft w:val="480"/>
          <w:marRight w:val="0"/>
          <w:marTop w:val="0"/>
          <w:marBottom w:val="0"/>
          <w:divBdr>
            <w:top w:val="none" w:sz="0" w:space="0" w:color="auto"/>
            <w:left w:val="none" w:sz="0" w:space="0" w:color="auto"/>
            <w:bottom w:val="none" w:sz="0" w:space="0" w:color="auto"/>
            <w:right w:val="none" w:sz="0" w:space="0" w:color="auto"/>
          </w:divBdr>
        </w:div>
        <w:div w:id="618534446">
          <w:marLeft w:val="480"/>
          <w:marRight w:val="0"/>
          <w:marTop w:val="0"/>
          <w:marBottom w:val="0"/>
          <w:divBdr>
            <w:top w:val="none" w:sz="0" w:space="0" w:color="auto"/>
            <w:left w:val="none" w:sz="0" w:space="0" w:color="auto"/>
            <w:bottom w:val="none" w:sz="0" w:space="0" w:color="auto"/>
            <w:right w:val="none" w:sz="0" w:space="0" w:color="auto"/>
          </w:divBdr>
        </w:div>
        <w:div w:id="648900879">
          <w:marLeft w:val="480"/>
          <w:marRight w:val="0"/>
          <w:marTop w:val="0"/>
          <w:marBottom w:val="0"/>
          <w:divBdr>
            <w:top w:val="none" w:sz="0" w:space="0" w:color="auto"/>
            <w:left w:val="none" w:sz="0" w:space="0" w:color="auto"/>
            <w:bottom w:val="none" w:sz="0" w:space="0" w:color="auto"/>
            <w:right w:val="none" w:sz="0" w:space="0" w:color="auto"/>
          </w:divBdr>
        </w:div>
        <w:div w:id="742876827">
          <w:marLeft w:val="480"/>
          <w:marRight w:val="0"/>
          <w:marTop w:val="0"/>
          <w:marBottom w:val="0"/>
          <w:divBdr>
            <w:top w:val="none" w:sz="0" w:space="0" w:color="auto"/>
            <w:left w:val="none" w:sz="0" w:space="0" w:color="auto"/>
            <w:bottom w:val="none" w:sz="0" w:space="0" w:color="auto"/>
            <w:right w:val="none" w:sz="0" w:space="0" w:color="auto"/>
          </w:divBdr>
        </w:div>
        <w:div w:id="744038612">
          <w:marLeft w:val="480"/>
          <w:marRight w:val="0"/>
          <w:marTop w:val="0"/>
          <w:marBottom w:val="0"/>
          <w:divBdr>
            <w:top w:val="none" w:sz="0" w:space="0" w:color="auto"/>
            <w:left w:val="none" w:sz="0" w:space="0" w:color="auto"/>
            <w:bottom w:val="none" w:sz="0" w:space="0" w:color="auto"/>
            <w:right w:val="none" w:sz="0" w:space="0" w:color="auto"/>
          </w:divBdr>
        </w:div>
        <w:div w:id="875197514">
          <w:marLeft w:val="480"/>
          <w:marRight w:val="0"/>
          <w:marTop w:val="0"/>
          <w:marBottom w:val="0"/>
          <w:divBdr>
            <w:top w:val="none" w:sz="0" w:space="0" w:color="auto"/>
            <w:left w:val="none" w:sz="0" w:space="0" w:color="auto"/>
            <w:bottom w:val="none" w:sz="0" w:space="0" w:color="auto"/>
            <w:right w:val="none" w:sz="0" w:space="0" w:color="auto"/>
          </w:divBdr>
        </w:div>
        <w:div w:id="1221594758">
          <w:marLeft w:val="480"/>
          <w:marRight w:val="0"/>
          <w:marTop w:val="0"/>
          <w:marBottom w:val="0"/>
          <w:divBdr>
            <w:top w:val="none" w:sz="0" w:space="0" w:color="auto"/>
            <w:left w:val="none" w:sz="0" w:space="0" w:color="auto"/>
            <w:bottom w:val="none" w:sz="0" w:space="0" w:color="auto"/>
            <w:right w:val="none" w:sz="0" w:space="0" w:color="auto"/>
          </w:divBdr>
        </w:div>
        <w:div w:id="1413552897">
          <w:marLeft w:val="480"/>
          <w:marRight w:val="0"/>
          <w:marTop w:val="0"/>
          <w:marBottom w:val="0"/>
          <w:divBdr>
            <w:top w:val="none" w:sz="0" w:space="0" w:color="auto"/>
            <w:left w:val="none" w:sz="0" w:space="0" w:color="auto"/>
            <w:bottom w:val="none" w:sz="0" w:space="0" w:color="auto"/>
            <w:right w:val="none" w:sz="0" w:space="0" w:color="auto"/>
          </w:divBdr>
        </w:div>
        <w:div w:id="1539126704">
          <w:marLeft w:val="480"/>
          <w:marRight w:val="0"/>
          <w:marTop w:val="0"/>
          <w:marBottom w:val="0"/>
          <w:divBdr>
            <w:top w:val="none" w:sz="0" w:space="0" w:color="auto"/>
            <w:left w:val="none" w:sz="0" w:space="0" w:color="auto"/>
            <w:bottom w:val="none" w:sz="0" w:space="0" w:color="auto"/>
            <w:right w:val="none" w:sz="0" w:space="0" w:color="auto"/>
          </w:divBdr>
        </w:div>
        <w:div w:id="1643192106">
          <w:marLeft w:val="480"/>
          <w:marRight w:val="0"/>
          <w:marTop w:val="0"/>
          <w:marBottom w:val="0"/>
          <w:divBdr>
            <w:top w:val="none" w:sz="0" w:space="0" w:color="auto"/>
            <w:left w:val="none" w:sz="0" w:space="0" w:color="auto"/>
            <w:bottom w:val="none" w:sz="0" w:space="0" w:color="auto"/>
            <w:right w:val="none" w:sz="0" w:space="0" w:color="auto"/>
          </w:divBdr>
        </w:div>
        <w:div w:id="1708529497">
          <w:marLeft w:val="480"/>
          <w:marRight w:val="0"/>
          <w:marTop w:val="0"/>
          <w:marBottom w:val="0"/>
          <w:divBdr>
            <w:top w:val="none" w:sz="0" w:space="0" w:color="auto"/>
            <w:left w:val="none" w:sz="0" w:space="0" w:color="auto"/>
            <w:bottom w:val="none" w:sz="0" w:space="0" w:color="auto"/>
            <w:right w:val="none" w:sz="0" w:space="0" w:color="auto"/>
          </w:divBdr>
        </w:div>
        <w:div w:id="2075157990">
          <w:marLeft w:val="480"/>
          <w:marRight w:val="0"/>
          <w:marTop w:val="0"/>
          <w:marBottom w:val="0"/>
          <w:divBdr>
            <w:top w:val="none" w:sz="0" w:space="0" w:color="auto"/>
            <w:left w:val="none" w:sz="0" w:space="0" w:color="auto"/>
            <w:bottom w:val="none" w:sz="0" w:space="0" w:color="auto"/>
            <w:right w:val="none" w:sz="0" w:space="0" w:color="auto"/>
          </w:divBdr>
        </w:div>
        <w:div w:id="2099132942">
          <w:marLeft w:val="480"/>
          <w:marRight w:val="0"/>
          <w:marTop w:val="0"/>
          <w:marBottom w:val="0"/>
          <w:divBdr>
            <w:top w:val="none" w:sz="0" w:space="0" w:color="auto"/>
            <w:left w:val="none" w:sz="0" w:space="0" w:color="auto"/>
            <w:bottom w:val="none" w:sz="0" w:space="0" w:color="auto"/>
            <w:right w:val="none" w:sz="0" w:space="0" w:color="auto"/>
          </w:divBdr>
        </w:div>
      </w:divsChild>
    </w:div>
    <w:div w:id="558324146">
      <w:bodyDiv w:val="1"/>
      <w:marLeft w:val="0"/>
      <w:marRight w:val="0"/>
      <w:marTop w:val="0"/>
      <w:marBottom w:val="0"/>
      <w:divBdr>
        <w:top w:val="none" w:sz="0" w:space="0" w:color="auto"/>
        <w:left w:val="none" w:sz="0" w:space="0" w:color="auto"/>
        <w:bottom w:val="none" w:sz="0" w:space="0" w:color="auto"/>
        <w:right w:val="none" w:sz="0" w:space="0" w:color="auto"/>
      </w:divBdr>
    </w:div>
    <w:div w:id="560754168">
      <w:bodyDiv w:val="1"/>
      <w:marLeft w:val="0"/>
      <w:marRight w:val="0"/>
      <w:marTop w:val="0"/>
      <w:marBottom w:val="0"/>
      <w:divBdr>
        <w:top w:val="none" w:sz="0" w:space="0" w:color="auto"/>
        <w:left w:val="none" w:sz="0" w:space="0" w:color="auto"/>
        <w:bottom w:val="none" w:sz="0" w:space="0" w:color="auto"/>
        <w:right w:val="none" w:sz="0" w:space="0" w:color="auto"/>
      </w:divBdr>
    </w:div>
    <w:div w:id="562134101">
      <w:bodyDiv w:val="1"/>
      <w:marLeft w:val="0"/>
      <w:marRight w:val="0"/>
      <w:marTop w:val="0"/>
      <w:marBottom w:val="0"/>
      <w:divBdr>
        <w:top w:val="none" w:sz="0" w:space="0" w:color="auto"/>
        <w:left w:val="none" w:sz="0" w:space="0" w:color="auto"/>
        <w:bottom w:val="none" w:sz="0" w:space="0" w:color="auto"/>
        <w:right w:val="none" w:sz="0" w:space="0" w:color="auto"/>
      </w:divBdr>
    </w:div>
    <w:div w:id="564874032">
      <w:bodyDiv w:val="1"/>
      <w:marLeft w:val="0"/>
      <w:marRight w:val="0"/>
      <w:marTop w:val="0"/>
      <w:marBottom w:val="0"/>
      <w:divBdr>
        <w:top w:val="none" w:sz="0" w:space="0" w:color="auto"/>
        <w:left w:val="none" w:sz="0" w:space="0" w:color="auto"/>
        <w:bottom w:val="none" w:sz="0" w:space="0" w:color="auto"/>
        <w:right w:val="none" w:sz="0" w:space="0" w:color="auto"/>
      </w:divBdr>
    </w:div>
    <w:div w:id="564923080">
      <w:bodyDiv w:val="1"/>
      <w:marLeft w:val="0"/>
      <w:marRight w:val="0"/>
      <w:marTop w:val="0"/>
      <w:marBottom w:val="0"/>
      <w:divBdr>
        <w:top w:val="none" w:sz="0" w:space="0" w:color="auto"/>
        <w:left w:val="none" w:sz="0" w:space="0" w:color="auto"/>
        <w:bottom w:val="none" w:sz="0" w:space="0" w:color="auto"/>
        <w:right w:val="none" w:sz="0" w:space="0" w:color="auto"/>
      </w:divBdr>
    </w:div>
    <w:div w:id="567617915">
      <w:bodyDiv w:val="1"/>
      <w:marLeft w:val="0"/>
      <w:marRight w:val="0"/>
      <w:marTop w:val="0"/>
      <w:marBottom w:val="0"/>
      <w:divBdr>
        <w:top w:val="none" w:sz="0" w:space="0" w:color="auto"/>
        <w:left w:val="none" w:sz="0" w:space="0" w:color="auto"/>
        <w:bottom w:val="none" w:sz="0" w:space="0" w:color="auto"/>
        <w:right w:val="none" w:sz="0" w:space="0" w:color="auto"/>
      </w:divBdr>
    </w:div>
    <w:div w:id="568466504">
      <w:bodyDiv w:val="1"/>
      <w:marLeft w:val="0"/>
      <w:marRight w:val="0"/>
      <w:marTop w:val="0"/>
      <w:marBottom w:val="0"/>
      <w:divBdr>
        <w:top w:val="none" w:sz="0" w:space="0" w:color="auto"/>
        <w:left w:val="none" w:sz="0" w:space="0" w:color="auto"/>
        <w:bottom w:val="none" w:sz="0" w:space="0" w:color="auto"/>
        <w:right w:val="none" w:sz="0" w:space="0" w:color="auto"/>
      </w:divBdr>
    </w:div>
    <w:div w:id="568811572">
      <w:bodyDiv w:val="1"/>
      <w:marLeft w:val="0"/>
      <w:marRight w:val="0"/>
      <w:marTop w:val="0"/>
      <w:marBottom w:val="0"/>
      <w:divBdr>
        <w:top w:val="none" w:sz="0" w:space="0" w:color="auto"/>
        <w:left w:val="none" w:sz="0" w:space="0" w:color="auto"/>
        <w:bottom w:val="none" w:sz="0" w:space="0" w:color="auto"/>
        <w:right w:val="none" w:sz="0" w:space="0" w:color="auto"/>
      </w:divBdr>
    </w:div>
    <w:div w:id="570893131">
      <w:bodyDiv w:val="1"/>
      <w:marLeft w:val="0"/>
      <w:marRight w:val="0"/>
      <w:marTop w:val="0"/>
      <w:marBottom w:val="0"/>
      <w:divBdr>
        <w:top w:val="none" w:sz="0" w:space="0" w:color="auto"/>
        <w:left w:val="none" w:sz="0" w:space="0" w:color="auto"/>
        <w:bottom w:val="none" w:sz="0" w:space="0" w:color="auto"/>
        <w:right w:val="none" w:sz="0" w:space="0" w:color="auto"/>
      </w:divBdr>
    </w:div>
    <w:div w:id="572735603">
      <w:bodyDiv w:val="1"/>
      <w:marLeft w:val="0"/>
      <w:marRight w:val="0"/>
      <w:marTop w:val="0"/>
      <w:marBottom w:val="0"/>
      <w:divBdr>
        <w:top w:val="none" w:sz="0" w:space="0" w:color="auto"/>
        <w:left w:val="none" w:sz="0" w:space="0" w:color="auto"/>
        <w:bottom w:val="none" w:sz="0" w:space="0" w:color="auto"/>
        <w:right w:val="none" w:sz="0" w:space="0" w:color="auto"/>
      </w:divBdr>
    </w:div>
    <w:div w:id="572931991">
      <w:bodyDiv w:val="1"/>
      <w:marLeft w:val="0"/>
      <w:marRight w:val="0"/>
      <w:marTop w:val="0"/>
      <w:marBottom w:val="0"/>
      <w:divBdr>
        <w:top w:val="none" w:sz="0" w:space="0" w:color="auto"/>
        <w:left w:val="none" w:sz="0" w:space="0" w:color="auto"/>
        <w:bottom w:val="none" w:sz="0" w:space="0" w:color="auto"/>
        <w:right w:val="none" w:sz="0" w:space="0" w:color="auto"/>
      </w:divBdr>
    </w:div>
    <w:div w:id="578177371">
      <w:bodyDiv w:val="1"/>
      <w:marLeft w:val="0"/>
      <w:marRight w:val="0"/>
      <w:marTop w:val="0"/>
      <w:marBottom w:val="0"/>
      <w:divBdr>
        <w:top w:val="none" w:sz="0" w:space="0" w:color="auto"/>
        <w:left w:val="none" w:sz="0" w:space="0" w:color="auto"/>
        <w:bottom w:val="none" w:sz="0" w:space="0" w:color="auto"/>
        <w:right w:val="none" w:sz="0" w:space="0" w:color="auto"/>
      </w:divBdr>
    </w:div>
    <w:div w:id="579676079">
      <w:bodyDiv w:val="1"/>
      <w:marLeft w:val="0"/>
      <w:marRight w:val="0"/>
      <w:marTop w:val="0"/>
      <w:marBottom w:val="0"/>
      <w:divBdr>
        <w:top w:val="none" w:sz="0" w:space="0" w:color="auto"/>
        <w:left w:val="none" w:sz="0" w:space="0" w:color="auto"/>
        <w:bottom w:val="none" w:sz="0" w:space="0" w:color="auto"/>
        <w:right w:val="none" w:sz="0" w:space="0" w:color="auto"/>
      </w:divBdr>
    </w:div>
    <w:div w:id="579676996">
      <w:bodyDiv w:val="1"/>
      <w:marLeft w:val="0"/>
      <w:marRight w:val="0"/>
      <w:marTop w:val="0"/>
      <w:marBottom w:val="0"/>
      <w:divBdr>
        <w:top w:val="none" w:sz="0" w:space="0" w:color="auto"/>
        <w:left w:val="none" w:sz="0" w:space="0" w:color="auto"/>
        <w:bottom w:val="none" w:sz="0" w:space="0" w:color="auto"/>
        <w:right w:val="none" w:sz="0" w:space="0" w:color="auto"/>
      </w:divBdr>
    </w:div>
    <w:div w:id="579828490">
      <w:bodyDiv w:val="1"/>
      <w:marLeft w:val="0"/>
      <w:marRight w:val="0"/>
      <w:marTop w:val="0"/>
      <w:marBottom w:val="0"/>
      <w:divBdr>
        <w:top w:val="none" w:sz="0" w:space="0" w:color="auto"/>
        <w:left w:val="none" w:sz="0" w:space="0" w:color="auto"/>
        <w:bottom w:val="none" w:sz="0" w:space="0" w:color="auto"/>
        <w:right w:val="none" w:sz="0" w:space="0" w:color="auto"/>
      </w:divBdr>
      <w:divsChild>
        <w:div w:id="409161171">
          <w:marLeft w:val="480"/>
          <w:marRight w:val="0"/>
          <w:marTop w:val="0"/>
          <w:marBottom w:val="0"/>
          <w:divBdr>
            <w:top w:val="none" w:sz="0" w:space="0" w:color="auto"/>
            <w:left w:val="none" w:sz="0" w:space="0" w:color="auto"/>
            <w:bottom w:val="none" w:sz="0" w:space="0" w:color="auto"/>
            <w:right w:val="none" w:sz="0" w:space="0" w:color="auto"/>
          </w:divBdr>
        </w:div>
        <w:div w:id="800345547">
          <w:marLeft w:val="480"/>
          <w:marRight w:val="0"/>
          <w:marTop w:val="0"/>
          <w:marBottom w:val="0"/>
          <w:divBdr>
            <w:top w:val="none" w:sz="0" w:space="0" w:color="auto"/>
            <w:left w:val="none" w:sz="0" w:space="0" w:color="auto"/>
            <w:bottom w:val="none" w:sz="0" w:space="0" w:color="auto"/>
            <w:right w:val="none" w:sz="0" w:space="0" w:color="auto"/>
          </w:divBdr>
        </w:div>
        <w:div w:id="1068458003">
          <w:marLeft w:val="480"/>
          <w:marRight w:val="0"/>
          <w:marTop w:val="0"/>
          <w:marBottom w:val="0"/>
          <w:divBdr>
            <w:top w:val="none" w:sz="0" w:space="0" w:color="auto"/>
            <w:left w:val="none" w:sz="0" w:space="0" w:color="auto"/>
            <w:bottom w:val="none" w:sz="0" w:space="0" w:color="auto"/>
            <w:right w:val="none" w:sz="0" w:space="0" w:color="auto"/>
          </w:divBdr>
        </w:div>
        <w:div w:id="1155342415">
          <w:marLeft w:val="480"/>
          <w:marRight w:val="0"/>
          <w:marTop w:val="0"/>
          <w:marBottom w:val="0"/>
          <w:divBdr>
            <w:top w:val="none" w:sz="0" w:space="0" w:color="auto"/>
            <w:left w:val="none" w:sz="0" w:space="0" w:color="auto"/>
            <w:bottom w:val="none" w:sz="0" w:space="0" w:color="auto"/>
            <w:right w:val="none" w:sz="0" w:space="0" w:color="auto"/>
          </w:divBdr>
        </w:div>
        <w:div w:id="1194615084">
          <w:marLeft w:val="480"/>
          <w:marRight w:val="0"/>
          <w:marTop w:val="0"/>
          <w:marBottom w:val="0"/>
          <w:divBdr>
            <w:top w:val="none" w:sz="0" w:space="0" w:color="auto"/>
            <w:left w:val="none" w:sz="0" w:space="0" w:color="auto"/>
            <w:bottom w:val="none" w:sz="0" w:space="0" w:color="auto"/>
            <w:right w:val="none" w:sz="0" w:space="0" w:color="auto"/>
          </w:divBdr>
        </w:div>
        <w:div w:id="1405378449">
          <w:marLeft w:val="480"/>
          <w:marRight w:val="0"/>
          <w:marTop w:val="0"/>
          <w:marBottom w:val="0"/>
          <w:divBdr>
            <w:top w:val="none" w:sz="0" w:space="0" w:color="auto"/>
            <w:left w:val="none" w:sz="0" w:space="0" w:color="auto"/>
            <w:bottom w:val="none" w:sz="0" w:space="0" w:color="auto"/>
            <w:right w:val="none" w:sz="0" w:space="0" w:color="auto"/>
          </w:divBdr>
        </w:div>
        <w:div w:id="1440828988">
          <w:marLeft w:val="480"/>
          <w:marRight w:val="0"/>
          <w:marTop w:val="0"/>
          <w:marBottom w:val="0"/>
          <w:divBdr>
            <w:top w:val="none" w:sz="0" w:space="0" w:color="auto"/>
            <w:left w:val="none" w:sz="0" w:space="0" w:color="auto"/>
            <w:bottom w:val="none" w:sz="0" w:space="0" w:color="auto"/>
            <w:right w:val="none" w:sz="0" w:space="0" w:color="auto"/>
          </w:divBdr>
        </w:div>
        <w:div w:id="1550995603">
          <w:marLeft w:val="480"/>
          <w:marRight w:val="0"/>
          <w:marTop w:val="0"/>
          <w:marBottom w:val="0"/>
          <w:divBdr>
            <w:top w:val="none" w:sz="0" w:space="0" w:color="auto"/>
            <w:left w:val="none" w:sz="0" w:space="0" w:color="auto"/>
            <w:bottom w:val="none" w:sz="0" w:space="0" w:color="auto"/>
            <w:right w:val="none" w:sz="0" w:space="0" w:color="auto"/>
          </w:divBdr>
        </w:div>
        <w:div w:id="1581022250">
          <w:marLeft w:val="480"/>
          <w:marRight w:val="0"/>
          <w:marTop w:val="0"/>
          <w:marBottom w:val="0"/>
          <w:divBdr>
            <w:top w:val="none" w:sz="0" w:space="0" w:color="auto"/>
            <w:left w:val="none" w:sz="0" w:space="0" w:color="auto"/>
            <w:bottom w:val="none" w:sz="0" w:space="0" w:color="auto"/>
            <w:right w:val="none" w:sz="0" w:space="0" w:color="auto"/>
          </w:divBdr>
        </w:div>
        <w:div w:id="1663653696">
          <w:marLeft w:val="480"/>
          <w:marRight w:val="0"/>
          <w:marTop w:val="0"/>
          <w:marBottom w:val="0"/>
          <w:divBdr>
            <w:top w:val="none" w:sz="0" w:space="0" w:color="auto"/>
            <w:left w:val="none" w:sz="0" w:space="0" w:color="auto"/>
            <w:bottom w:val="none" w:sz="0" w:space="0" w:color="auto"/>
            <w:right w:val="none" w:sz="0" w:space="0" w:color="auto"/>
          </w:divBdr>
        </w:div>
        <w:div w:id="1782534662">
          <w:marLeft w:val="480"/>
          <w:marRight w:val="0"/>
          <w:marTop w:val="0"/>
          <w:marBottom w:val="0"/>
          <w:divBdr>
            <w:top w:val="none" w:sz="0" w:space="0" w:color="auto"/>
            <w:left w:val="none" w:sz="0" w:space="0" w:color="auto"/>
            <w:bottom w:val="none" w:sz="0" w:space="0" w:color="auto"/>
            <w:right w:val="none" w:sz="0" w:space="0" w:color="auto"/>
          </w:divBdr>
        </w:div>
        <w:div w:id="1942373944">
          <w:marLeft w:val="480"/>
          <w:marRight w:val="0"/>
          <w:marTop w:val="0"/>
          <w:marBottom w:val="0"/>
          <w:divBdr>
            <w:top w:val="none" w:sz="0" w:space="0" w:color="auto"/>
            <w:left w:val="none" w:sz="0" w:space="0" w:color="auto"/>
            <w:bottom w:val="none" w:sz="0" w:space="0" w:color="auto"/>
            <w:right w:val="none" w:sz="0" w:space="0" w:color="auto"/>
          </w:divBdr>
        </w:div>
        <w:div w:id="2011520930">
          <w:marLeft w:val="480"/>
          <w:marRight w:val="0"/>
          <w:marTop w:val="0"/>
          <w:marBottom w:val="0"/>
          <w:divBdr>
            <w:top w:val="none" w:sz="0" w:space="0" w:color="auto"/>
            <w:left w:val="none" w:sz="0" w:space="0" w:color="auto"/>
            <w:bottom w:val="none" w:sz="0" w:space="0" w:color="auto"/>
            <w:right w:val="none" w:sz="0" w:space="0" w:color="auto"/>
          </w:divBdr>
        </w:div>
        <w:div w:id="2078163413">
          <w:marLeft w:val="480"/>
          <w:marRight w:val="0"/>
          <w:marTop w:val="0"/>
          <w:marBottom w:val="0"/>
          <w:divBdr>
            <w:top w:val="none" w:sz="0" w:space="0" w:color="auto"/>
            <w:left w:val="none" w:sz="0" w:space="0" w:color="auto"/>
            <w:bottom w:val="none" w:sz="0" w:space="0" w:color="auto"/>
            <w:right w:val="none" w:sz="0" w:space="0" w:color="auto"/>
          </w:divBdr>
        </w:div>
        <w:div w:id="2121947771">
          <w:marLeft w:val="480"/>
          <w:marRight w:val="0"/>
          <w:marTop w:val="0"/>
          <w:marBottom w:val="0"/>
          <w:divBdr>
            <w:top w:val="none" w:sz="0" w:space="0" w:color="auto"/>
            <w:left w:val="none" w:sz="0" w:space="0" w:color="auto"/>
            <w:bottom w:val="none" w:sz="0" w:space="0" w:color="auto"/>
            <w:right w:val="none" w:sz="0" w:space="0" w:color="auto"/>
          </w:divBdr>
        </w:div>
      </w:divsChild>
    </w:div>
    <w:div w:id="580985426">
      <w:bodyDiv w:val="1"/>
      <w:marLeft w:val="0"/>
      <w:marRight w:val="0"/>
      <w:marTop w:val="0"/>
      <w:marBottom w:val="0"/>
      <w:divBdr>
        <w:top w:val="none" w:sz="0" w:space="0" w:color="auto"/>
        <w:left w:val="none" w:sz="0" w:space="0" w:color="auto"/>
        <w:bottom w:val="none" w:sz="0" w:space="0" w:color="auto"/>
        <w:right w:val="none" w:sz="0" w:space="0" w:color="auto"/>
      </w:divBdr>
    </w:div>
    <w:div w:id="581136808">
      <w:bodyDiv w:val="1"/>
      <w:marLeft w:val="0"/>
      <w:marRight w:val="0"/>
      <w:marTop w:val="0"/>
      <w:marBottom w:val="0"/>
      <w:divBdr>
        <w:top w:val="none" w:sz="0" w:space="0" w:color="auto"/>
        <w:left w:val="none" w:sz="0" w:space="0" w:color="auto"/>
        <w:bottom w:val="none" w:sz="0" w:space="0" w:color="auto"/>
        <w:right w:val="none" w:sz="0" w:space="0" w:color="auto"/>
      </w:divBdr>
    </w:div>
    <w:div w:id="581186901">
      <w:bodyDiv w:val="1"/>
      <w:marLeft w:val="0"/>
      <w:marRight w:val="0"/>
      <w:marTop w:val="0"/>
      <w:marBottom w:val="0"/>
      <w:divBdr>
        <w:top w:val="none" w:sz="0" w:space="0" w:color="auto"/>
        <w:left w:val="none" w:sz="0" w:space="0" w:color="auto"/>
        <w:bottom w:val="none" w:sz="0" w:space="0" w:color="auto"/>
        <w:right w:val="none" w:sz="0" w:space="0" w:color="auto"/>
      </w:divBdr>
    </w:div>
    <w:div w:id="582763375">
      <w:bodyDiv w:val="1"/>
      <w:marLeft w:val="0"/>
      <w:marRight w:val="0"/>
      <w:marTop w:val="0"/>
      <w:marBottom w:val="0"/>
      <w:divBdr>
        <w:top w:val="none" w:sz="0" w:space="0" w:color="auto"/>
        <w:left w:val="none" w:sz="0" w:space="0" w:color="auto"/>
        <w:bottom w:val="none" w:sz="0" w:space="0" w:color="auto"/>
        <w:right w:val="none" w:sz="0" w:space="0" w:color="auto"/>
      </w:divBdr>
      <w:divsChild>
        <w:div w:id="19094174">
          <w:marLeft w:val="480"/>
          <w:marRight w:val="0"/>
          <w:marTop w:val="0"/>
          <w:marBottom w:val="0"/>
          <w:divBdr>
            <w:top w:val="none" w:sz="0" w:space="0" w:color="auto"/>
            <w:left w:val="none" w:sz="0" w:space="0" w:color="auto"/>
            <w:bottom w:val="none" w:sz="0" w:space="0" w:color="auto"/>
            <w:right w:val="none" w:sz="0" w:space="0" w:color="auto"/>
          </w:divBdr>
        </w:div>
        <w:div w:id="203834547">
          <w:marLeft w:val="480"/>
          <w:marRight w:val="0"/>
          <w:marTop w:val="0"/>
          <w:marBottom w:val="0"/>
          <w:divBdr>
            <w:top w:val="none" w:sz="0" w:space="0" w:color="auto"/>
            <w:left w:val="none" w:sz="0" w:space="0" w:color="auto"/>
            <w:bottom w:val="none" w:sz="0" w:space="0" w:color="auto"/>
            <w:right w:val="none" w:sz="0" w:space="0" w:color="auto"/>
          </w:divBdr>
        </w:div>
        <w:div w:id="264583621">
          <w:marLeft w:val="480"/>
          <w:marRight w:val="0"/>
          <w:marTop w:val="0"/>
          <w:marBottom w:val="0"/>
          <w:divBdr>
            <w:top w:val="none" w:sz="0" w:space="0" w:color="auto"/>
            <w:left w:val="none" w:sz="0" w:space="0" w:color="auto"/>
            <w:bottom w:val="none" w:sz="0" w:space="0" w:color="auto"/>
            <w:right w:val="none" w:sz="0" w:space="0" w:color="auto"/>
          </w:divBdr>
        </w:div>
        <w:div w:id="301692308">
          <w:marLeft w:val="480"/>
          <w:marRight w:val="0"/>
          <w:marTop w:val="0"/>
          <w:marBottom w:val="0"/>
          <w:divBdr>
            <w:top w:val="none" w:sz="0" w:space="0" w:color="auto"/>
            <w:left w:val="none" w:sz="0" w:space="0" w:color="auto"/>
            <w:bottom w:val="none" w:sz="0" w:space="0" w:color="auto"/>
            <w:right w:val="none" w:sz="0" w:space="0" w:color="auto"/>
          </w:divBdr>
        </w:div>
        <w:div w:id="305474441">
          <w:marLeft w:val="480"/>
          <w:marRight w:val="0"/>
          <w:marTop w:val="0"/>
          <w:marBottom w:val="0"/>
          <w:divBdr>
            <w:top w:val="none" w:sz="0" w:space="0" w:color="auto"/>
            <w:left w:val="none" w:sz="0" w:space="0" w:color="auto"/>
            <w:bottom w:val="none" w:sz="0" w:space="0" w:color="auto"/>
            <w:right w:val="none" w:sz="0" w:space="0" w:color="auto"/>
          </w:divBdr>
        </w:div>
        <w:div w:id="1107430666">
          <w:marLeft w:val="480"/>
          <w:marRight w:val="0"/>
          <w:marTop w:val="0"/>
          <w:marBottom w:val="0"/>
          <w:divBdr>
            <w:top w:val="none" w:sz="0" w:space="0" w:color="auto"/>
            <w:left w:val="none" w:sz="0" w:space="0" w:color="auto"/>
            <w:bottom w:val="none" w:sz="0" w:space="0" w:color="auto"/>
            <w:right w:val="none" w:sz="0" w:space="0" w:color="auto"/>
          </w:divBdr>
        </w:div>
        <w:div w:id="1225339587">
          <w:marLeft w:val="480"/>
          <w:marRight w:val="0"/>
          <w:marTop w:val="0"/>
          <w:marBottom w:val="0"/>
          <w:divBdr>
            <w:top w:val="none" w:sz="0" w:space="0" w:color="auto"/>
            <w:left w:val="none" w:sz="0" w:space="0" w:color="auto"/>
            <w:bottom w:val="none" w:sz="0" w:space="0" w:color="auto"/>
            <w:right w:val="none" w:sz="0" w:space="0" w:color="auto"/>
          </w:divBdr>
        </w:div>
        <w:div w:id="1386295444">
          <w:marLeft w:val="480"/>
          <w:marRight w:val="0"/>
          <w:marTop w:val="0"/>
          <w:marBottom w:val="0"/>
          <w:divBdr>
            <w:top w:val="none" w:sz="0" w:space="0" w:color="auto"/>
            <w:left w:val="none" w:sz="0" w:space="0" w:color="auto"/>
            <w:bottom w:val="none" w:sz="0" w:space="0" w:color="auto"/>
            <w:right w:val="none" w:sz="0" w:space="0" w:color="auto"/>
          </w:divBdr>
        </w:div>
        <w:div w:id="1671105193">
          <w:marLeft w:val="480"/>
          <w:marRight w:val="0"/>
          <w:marTop w:val="0"/>
          <w:marBottom w:val="0"/>
          <w:divBdr>
            <w:top w:val="none" w:sz="0" w:space="0" w:color="auto"/>
            <w:left w:val="none" w:sz="0" w:space="0" w:color="auto"/>
            <w:bottom w:val="none" w:sz="0" w:space="0" w:color="auto"/>
            <w:right w:val="none" w:sz="0" w:space="0" w:color="auto"/>
          </w:divBdr>
        </w:div>
        <w:div w:id="1733847699">
          <w:marLeft w:val="480"/>
          <w:marRight w:val="0"/>
          <w:marTop w:val="0"/>
          <w:marBottom w:val="0"/>
          <w:divBdr>
            <w:top w:val="none" w:sz="0" w:space="0" w:color="auto"/>
            <w:left w:val="none" w:sz="0" w:space="0" w:color="auto"/>
            <w:bottom w:val="none" w:sz="0" w:space="0" w:color="auto"/>
            <w:right w:val="none" w:sz="0" w:space="0" w:color="auto"/>
          </w:divBdr>
        </w:div>
        <w:div w:id="1883515868">
          <w:marLeft w:val="480"/>
          <w:marRight w:val="0"/>
          <w:marTop w:val="0"/>
          <w:marBottom w:val="0"/>
          <w:divBdr>
            <w:top w:val="none" w:sz="0" w:space="0" w:color="auto"/>
            <w:left w:val="none" w:sz="0" w:space="0" w:color="auto"/>
            <w:bottom w:val="none" w:sz="0" w:space="0" w:color="auto"/>
            <w:right w:val="none" w:sz="0" w:space="0" w:color="auto"/>
          </w:divBdr>
        </w:div>
        <w:div w:id="2042245486">
          <w:marLeft w:val="480"/>
          <w:marRight w:val="0"/>
          <w:marTop w:val="0"/>
          <w:marBottom w:val="0"/>
          <w:divBdr>
            <w:top w:val="none" w:sz="0" w:space="0" w:color="auto"/>
            <w:left w:val="none" w:sz="0" w:space="0" w:color="auto"/>
            <w:bottom w:val="none" w:sz="0" w:space="0" w:color="auto"/>
            <w:right w:val="none" w:sz="0" w:space="0" w:color="auto"/>
          </w:divBdr>
        </w:div>
      </w:divsChild>
    </w:div>
    <w:div w:id="582883834">
      <w:bodyDiv w:val="1"/>
      <w:marLeft w:val="0"/>
      <w:marRight w:val="0"/>
      <w:marTop w:val="0"/>
      <w:marBottom w:val="0"/>
      <w:divBdr>
        <w:top w:val="none" w:sz="0" w:space="0" w:color="auto"/>
        <w:left w:val="none" w:sz="0" w:space="0" w:color="auto"/>
        <w:bottom w:val="none" w:sz="0" w:space="0" w:color="auto"/>
        <w:right w:val="none" w:sz="0" w:space="0" w:color="auto"/>
      </w:divBdr>
    </w:div>
    <w:div w:id="584412051">
      <w:bodyDiv w:val="1"/>
      <w:marLeft w:val="0"/>
      <w:marRight w:val="0"/>
      <w:marTop w:val="0"/>
      <w:marBottom w:val="0"/>
      <w:divBdr>
        <w:top w:val="none" w:sz="0" w:space="0" w:color="auto"/>
        <w:left w:val="none" w:sz="0" w:space="0" w:color="auto"/>
        <w:bottom w:val="none" w:sz="0" w:space="0" w:color="auto"/>
        <w:right w:val="none" w:sz="0" w:space="0" w:color="auto"/>
      </w:divBdr>
    </w:div>
    <w:div w:id="584653470">
      <w:bodyDiv w:val="1"/>
      <w:marLeft w:val="0"/>
      <w:marRight w:val="0"/>
      <w:marTop w:val="0"/>
      <w:marBottom w:val="0"/>
      <w:divBdr>
        <w:top w:val="none" w:sz="0" w:space="0" w:color="auto"/>
        <w:left w:val="none" w:sz="0" w:space="0" w:color="auto"/>
        <w:bottom w:val="none" w:sz="0" w:space="0" w:color="auto"/>
        <w:right w:val="none" w:sz="0" w:space="0" w:color="auto"/>
      </w:divBdr>
    </w:div>
    <w:div w:id="585040894">
      <w:bodyDiv w:val="1"/>
      <w:marLeft w:val="0"/>
      <w:marRight w:val="0"/>
      <w:marTop w:val="0"/>
      <w:marBottom w:val="0"/>
      <w:divBdr>
        <w:top w:val="none" w:sz="0" w:space="0" w:color="auto"/>
        <w:left w:val="none" w:sz="0" w:space="0" w:color="auto"/>
        <w:bottom w:val="none" w:sz="0" w:space="0" w:color="auto"/>
        <w:right w:val="none" w:sz="0" w:space="0" w:color="auto"/>
      </w:divBdr>
    </w:div>
    <w:div w:id="586233615">
      <w:bodyDiv w:val="1"/>
      <w:marLeft w:val="0"/>
      <w:marRight w:val="0"/>
      <w:marTop w:val="0"/>
      <w:marBottom w:val="0"/>
      <w:divBdr>
        <w:top w:val="none" w:sz="0" w:space="0" w:color="auto"/>
        <w:left w:val="none" w:sz="0" w:space="0" w:color="auto"/>
        <w:bottom w:val="none" w:sz="0" w:space="0" w:color="auto"/>
        <w:right w:val="none" w:sz="0" w:space="0" w:color="auto"/>
      </w:divBdr>
    </w:div>
    <w:div w:id="586816369">
      <w:bodyDiv w:val="1"/>
      <w:marLeft w:val="0"/>
      <w:marRight w:val="0"/>
      <w:marTop w:val="0"/>
      <w:marBottom w:val="0"/>
      <w:divBdr>
        <w:top w:val="none" w:sz="0" w:space="0" w:color="auto"/>
        <w:left w:val="none" w:sz="0" w:space="0" w:color="auto"/>
        <w:bottom w:val="none" w:sz="0" w:space="0" w:color="auto"/>
        <w:right w:val="none" w:sz="0" w:space="0" w:color="auto"/>
      </w:divBdr>
      <w:divsChild>
        <w:div w:id="17826280">
          <w:marLeft w:val="480"/>
          <w:marRight w:val="0"/>
          <w:marTop w:val="0"/>
          <w:marBottom w:val="0"/>
          <w:divBdr>
            <w:top w:val="none" w:sz="0" w:space="0" w:color="auto"/>
            <w:left w:val="none" w:sz="0" w:space="0" w:color="auto"/>
            <w:bottom w:val="none" w:sz="0" w:space="0" w:color="auto"/>
            <w:right w:val="none" w:sz="0" w:space="0" w:color="auto"/>
          </w:divBdr>
        </w:div>
        <w:div w:id="257374566">
          <w:marLeft w:val="480"/>
          <w:marRight w:val="0"/>
          <w:marTop w:val="0"/>
          <w:marBottom w:val="0"/>
          <w:divBdr>
            <w:top w:val="none" w:sz="0" w:space="0" w:color="auto"/>
            <w:left w:val="none" w:sz="0" w:space="0" w:color="auto"/>
            <w:bottom w:val="none" w:sz="0" w:space="0" w:color="auto"/>
            <w:right w:val="none" w:sz="0" w:space="0" w:color="auto"/>
          </w:divBdr>
        </w:div>
        <w:div w:id="317080102">
          <w:marLeft w:val="480"/>
          <w:marRight w:val="0"/>
          <w:marTop w:val="0"/>
          <w:marBottom w:val="0"/>
          <w:divBdr>
            <w:top w:val="none" w:sz="0" w:space="0" w:color="auto"/>
            <w:left w:val="none" w:sz="0" w:space="0" w:color="auto"/>
            <w:bottom w:val="none" w:sz="0" w:space="0" w:color="auto"/>
            <w:right w:val="none" w:sz="0" w:space="0" w:color="auto"/>
          </w:divBdr>
        </w:div>
        <w:div w:id="761225482">
          <w:marLeft w:val="480"/>
          <w:marRight w:val="0"/>
          <w:marTop w:val="0"/>
          <w:marBottom w:val="0"/>
          <w:divBdr>
            <w:top w:val="none" w:sz="0" w:space="0" w:color="auto"/>
            <w:left w:val="none" w:sz="0" w:space="0" w:color="auto"/>
            <w:bottom w:val="none" w:sz="0" w:space="0" w:color="auto"/>
            <w:right w:val="none" w:sz="0" w:space="0" w:color="auto"/>
          </w:divBdr>
        </w:div>
        <w:div w:id="1014920106">
          <w:marLeft w:val="480"/>
          <w:marRight w:val="0"/>
          <w:marTop w:val="0"/>
          <w:marBottom w:val="0"/>
          <w:divBdr>
            <w:top w:val="none" w:sz="0" w:space="0" w:color="auto"/>
            <w:left w:val="none" w:sz="0" w:space="0" w:color="auto"/>
            <w:bottom w:val="none" w:sz="0" w:space="0" w:color="auto"/>
            <w:right w:val="none" w:sz="0" w:space="0" w:color="auto"/>
          </w:divBdr>
        </w:div>
        <w:div w:id="1275751756">
          <w:marLeft w:val="480"/>
          <w:marRight w:val="0"/>
          <w:marTop w:val="0"/>
          <w:marBottom w:val="0"/>
          <w:divBdr>
            <w:top w:val="none" w:sz="0" w:space="0" w:color="auto"/>
            <w:left w:val="none" w:sz="0" w:space="0" w:color="auto"/>
            <w:bottom w:val="none" w:sz="0" w:space="0" w:color="auto"/>
            <w:right w:val="none" w:sz="0" w:space="0" w:color="auto"/>
          </w:divBdr>
        </w:div>
        <w:div w:id="1381326984">
          <w:marLeft w:val="480"/>
          <w:marRight w:val="0"/>
          <w:marTop w:val="0"/>
          <w:marBottom w:val="0"/>
          <w:divBdr>
            <w:top w:val="none" w:sz="0" w:space="0" w:color="auto"/>
            <w:left w:val="none" w:sz="0" w:space="0" w:color="auto"/>
            <w:bottom w:val="none" w:sz="0" w:space="0" w:color="auto"/>
            <w:right w:val="none" w:sz="0" w:space="0" w:color="auto"/>
          </w:divBdr>
        </w:div>
        <w:div w:id="1557617662">
          <w:marLeft w:val="480"/>
          <w:marRight w:val="0"/>
          <w:marTop w:val="0"/>
          <w:marBottom w:val="0"/>
          <w:divBdr>
            <w:top w:val="none" w:sz="0" w:space="0" w:color="auto"/>
            <w:left w:val="none" w:sz="0" w:space="0" w:color="auto"/>
            <w:bottom w:val="none" w:sz="0" w:space="0" w:color="auto"/>
            <w:right w:val="none" w:sz="0" w:space="0" w:color="auto"/>
          </w:divBdr>
        </w:div>
        <w:div w:id="1622495162">
          <w:marLeft w:val="480"/>
          <w:marRight w:val="0"/>
          <w:marTop w:val="0"/>
          <w:marBottom w:val="0"/>
          <w:divBdr>
            <w:top w:val="none" w:sz="0" w:space="0" w:color="auto"/>
            <w:left w:val="none" w:sz="0" w:space="0" w:color="auto"/>
            <w:bottom w:val="none" w:sz="0" w:space="0" w:color="auto"/>
            <w:right w:val="none" w:sz="0" w:space="0" w:color="auto"/>
          </w:divBdr>
        </w:div>
        <w:div w:id="1626037824">
          <w:marLeft w:val="480"/>
          <w:marRight w:val="0"/>
          <w:marTop w:val="0"/>
          <w:marBottom w:val="0"/>
          <w:divBdr>
            <w:top w:val="none" w:sz="0" w:space="0" w:color="auto"/>
            <w:left w:val="none" w:sz="0" w:space="0" w:color="auto"/>
            <w:bottom w:val="none" w:sz="0" w:space="0" w:color="auto"/>
            <w:right w:val="none" w:sz="0" w:space="0" w:color="auto"/>
          </w:divBdr>
        </w:div>
        <w:div w:id="1778987938">
          <w:marLeft w:val="480"/>
          <w:marRight w:val="0"/>
          <w:marTop w:val="0"/>
          <w:marBottom w:val="0"/>
          <w:divBdr>
            <w:top w:val="none" w:sz="0" w:space="0" w:color="auto"/>
            <w:left w:val="none" w:sz="0" w:space="0" w:color="auto"/>
            <w:bottom w:val="none" w:sz="0" w:space="0" w:color="auto"/>
            <w:right w:val="none" w:sz="0" w:space="0" w:color="auto"/>
          </w:divBdr>
        </w:div>
        <w:div w:id="1965116635">
          <w:marLeft w:val="480"/>
          <w:marRight w:val="0"/>
          <w:marTop w:val="0"/>
          <w:marBottom w:val="0"/>
          <w:divBdr>
            <w:top w:val="none" w:sz="0" w:space="0" w:color="auto"/>
            <w:left w:val="none" w:sz="0" w:space="0" w:color="auto"/>
            <w:bottom w:val="none" w:sz="0" w:space="0" w:color="auto"/>
            <w:right w:val="none" w:sz="0" w:space="0" w:color="auto"/>
          </w:divBdr>
        </w:div>
        <w:div w:id="1985231324">
          <w:marLeft w:val="480"/>
          <w:marRight w:val="0"/>
          <w:marTop w:val="0"/>
          <w:marBottom w:val="0"/>
          <w:divBdr>
            <w:top w:val="none" w:sz="0" w:space="0" w:color="auto"/>
            <w:left w:val="none" w:sz="0" w:space="0" w:color="auto"/>
            <w:bottom w:val="none" w:sz="0" w:space="0" w:color="auto"/>
            <w:right w:val="none" w:sz="0" w:space="0" w:color="auto"/>
          </w:divBdr>
        </w:div>
        <w:div w:id="2010331581">
          <w:marLeft w:val="480"/>
          <w:marRight w:val="0"/>
          <w:marTop w:val="0"/>
          <w:marBottom w:val="0"/>
          <w:divBdr>
            <w:top w:val="none" w:sz="0" w:space="0" w:color="auto"/>
            <w:left w:val="none" w:sz="0" w:space="0" w:color="auto"/>
            <w:bottom w:val="none" w:sz="0" w:space="0" w:color="auto"/>
            <w:right w:val="none" w:sz="0" w:space="0" w:color="auto"/>
          </w:divBdr>
        </w:div>
      </w:divsChild>
    </w:div>
    <w:div w:id="587617931">
      <w:bodyDiv w:val="1"/>
      <w:marLeft w:val="0"/>
      <w:marRight w:val="0"/>
      <w:marTop w:val="0"/>
      <w:marBottom w:val="0"/>
      <w:divBdr>
        <w:top w:val="none" w:sz="0" w:space="0" w:color="auto"/>
        <w:left w:val="none" w:sz="0" w:space="0" w:color="auto"/>
        <w:bottom w:val="none" w:sz="0" w:space="0" w:color="auto"/>
        <w:right w:val="none" w:sz="0" w:space="0" w:color="auto"/>
      </w:divBdr>
      <w:divsChild>
        <w:div w:id="22170952">
          <w:marLeft w:val="480"/>
          <w:marRight w:val="0"/>
          <w:marTop w:val="0"/>
          <w:marBottom w:val="0"/>
          <w:divBdr>
            <w:top w:val="none" w:sz="0" w:space="0" w:color="auto"/>
            <w:left w:val="none" w:sz="0" w:space="0" w:color="auto"/>
            <w:bottom w:val="none" w:sz="0" w:space="0" w:color="auto"/>
            <w:right w:val="none" w:sz="0" w:space="0" w:color="auto"/>
          </w:divBdr>
        </w:div>
        <w:div w:id="708647681">
          <w:marLeft w:val="480"/>
          <w:marRight w:val="0"/>
          <w:marTop w:val="0"/>
          <w:marBottom w:val="0"/>
          <w:divBdr>
            <w:top w:val="none" w:sz="0" w:space="0" w:color="auto"/>
            <w:left w:val="none" w:sz="0" w:space="0" w:color="auto"/>
            <w:bottom w:val="none" w:sz="0" w:space="0" w:color="auto"/>
            <w:right w:val="none" w:sz="0" w:space="0" w:color="auto"/>
          </w:divBdr>
        </w:div>
        <w:div w:id="783117739">
          <w:marLeft w:val="480"/>
          <w:marRight w:val="0"/>
          <w:marTop w:val="0"/>
          <w:marBottom w:val="0"/>
          <w:divBdr>
            <w:top w:val="none" w:sz="0" w:space="0" w:color="auto"/>
            <w:left w:val="none" w:sz="0" w:space="0" w:color="auto"/>
            <w:bottom w:val="none" w:sz="0" w:space="0" w:color="auto"/>
            <w:right w:val="none" w:sz="0" w:space="0" w:color="auto"/>
          </w:divBdr>
        </w:div>
        <w:div w:id="798232435">
          <w:marLeft w:val="480"/>
          <w:marRight w:val="0"/>
          <w:marTop w:val="0"/>
          <w:marBottom w:val="0"/>
          <w:divBdr>
            <w:top w:val="none" w:sz="0" w:space="0" w:color="auto"/>
            <w:left w:val="none" w:sz="0" w:space="0" w:color="auto"/>
            <w:bottom w:val="none" w:sz="0" w:space="0" w:color="auto"/>
            <w:right w:val="none" w:sz="0" w:space="0" w:color="auto"/>
          </w:divBdr>
        </w:div>
        <w:div w:id="814495647">
          <w:marLeft w:val="480"/>
          <w:marRight w:val="0"/>
          <w:marTop w:val="0"/>
          <w:marBottom w:val="0"/>
          <w:divBdr>
            <w:top w:val="none" w:sz="0" w:space="0" w:color="auto"/>
            <w:left w:val="none" w:sz="0" w:space="0" w:color="auto"/>
            <w:bottom w:val="none" w:sz="0" w:space="0" w:color="auto"/>
            <w:right w:val="none" w:sz="0" w:space="0" w:color="auto"/>
          </w:divBdr>
        </w:div>
        <w:div w:id="861552896">
          <w:marLeft w:val="480"/>
          <w:marRight w:val="0"/>
          <w:marTop w:val="0"/>
          <w:marBottom w:val="0"/>
          <w:divBdr>
            <w:top w:val="none" w:sz="0" w:space="0" w:color="auto"/>
            <w:left w:val="none" w:sz="0" w:space="0" w:color="auto"/>
            <w:bottom w:val="none" w:sz="0" w:space="0" w:color="auto"/>
            <w:right w:val="none" w:sz="0" w:space="0" w:color="auto"/>
          </w:divBdr>
        </w:div>
        <w:div w:id="883905967">
          <w:marLeft w:val="480"/>
          <w:marRight w:val="0"/>
          <w:marTop w:val="0"/>
          <w:marBottom w:val="0"/>
          <w:divBdr>
            <w:top w:val="none" w:sz="0" w:space="0" w:color="auto"/>
            <w:left w:val="none" w:sz="0" w:space="0" w:color="auto"/>
            <w:bottom w:val="none" w:sz="0" w:space="0" w:color="auto"/>
            <w:right w:val="none" w:sz="0" w:space="0" w:color="auto"/>
          </w:divBdr>
        </w:div>
        <w:div w:id="905722805">
          <w:marLeft w:val="480"/>
          <w:marRight w:val="0"/>
          <w:marTop w:val="0"/>
          <w:marBottom w:val="0"/>
          <w:divBdr>
            <w:top w:val="none" w:sz="0" w:space="0" w:color="auto"/>
            <w:left w:val="none" w:sz="0" w:space="0" w:color="auto"/>
            <w:bottom w:val="none" w:sz="0" w:space="0" w:color="auto"/>
            <w:right w:val="none" w:sz="0" w:space="0" w:color="auto"/>
          </w:divBdr>
        </w:div>
        <w:div w:id="1435442076">
          <w:marLeft w:val="480"/>
          <w:marRight w:val="0"/>
          <w:marTop w:val="0"/>
          <w:marBottom w:val="0"/>
          <w:divBdr>
            <w:top w:val="none" w:sz="0" w:space="0" w:color="auto"/>
            <w:left w:val="none" w:sz="0" w:space="0" w:color="auto"/>
            <w:bottom w:val="none" w:sz="0" w:space="0" w:color="auto"/>
            <w:right w:val="none" w:sz="0" w:space="0" w:color="auto"/>
          </w:divBdr>
        </w:div>
        <w:div w:id="1583638008">
          <w:marLeft w:val="480"/>
          <w:marRight w:val="0"/>
          <w:marTop w:val="0"/>
          <w:marBottom w:val="0"/>
          <w:divBdr>
            <w:top w:val="none" w:sz="0" w:space="0" w:color="auto"/>
            <w:left w:val="none" w:sz="0" w:space="0" w:color="auto"/>
            <w:bottom w:val="none" w:sz="0" w:space="0" w:color="auto"/>
            <w:right w:val="none" w:sz="0" w:space="0" w:color="auto"/>
          </w:divBdr>
        </w:div>
        <w:div w:id="1682930801">
          <w:marLeft w:val="480"/>
          <w:marRight w:val="0"/>
          <w:marTop w:val="0"/>
          <w:marBottom w:val="0"/>
          <w:divBdr>
            <w:top w:val="none" w:sz="0" w:space="0" w:color="auto"/>
            <w:left w:val="none" w:sz="0" w:space="0" w:color="auto"/>
            <w:bottom w:val="none" w:sz="0" w:space="0" w:color="auto"/>
            <w:right w:val="none" w:sz="0" w:space="0" w:color="auto"/>
          </w:divBdr>
        </w:div>
        <w:div w:id="1765179290">
          <w:marLeft w:val="480"/>
          <w:marRight w:val="0"/>
          <w:marTop w:val="0"/>
          <w:marBottom w:val="0"/>
          <w:divBdr>
            <w:top w:val="none" w:sz="0" w:space="0" w:color="auto"/>
            <w:left w:val="none" w:sz="0" w:space="0" w:color="auto"/>
            <w:bottom w:val="none" w:sz="0" w:space="0" w:color="auto"/>
            <w:right w:val="none" w:sz="0" w:space="0" w:color="auto"/>
          </w:divBdr>
        </w:div>
        <w:div w:id="1911496279">
          <w:marLeft w:val="480"/>
          <w:marRight w:val="0"/>
          <w:marTop w:val="0"/>
          <w:marBottom w:val="0"/>
          <w:divBdr>
            <w:top w:val="none" w:sz="0" w:space="0" w:color="auto"/>
            <w:left w:val="none" w:sz="0" w:space="0" w:color="auto"/>
            <w:bottom w:val="none" w:sz="0" w:space="0" w:color="auto"/>
            <w:right w:val="none" w:sz="0" w:space="0" w:color="auto"/>
          </w:divBdr>
        </w:div>
        <w:div w:id="2042977052">
          <w:marLeft w:val="480"/>
          <w:marRight w:val="0"/>
          <w:marTop w:val="0"/>
          <w:marBottom w:val="0"/>
          <w:divBdr>
            <w:top w:val="none" w:sz="0" w:space="0" w:color="auto"/>
            <w:left w:val="none" w:sz="0" w:space="0" w:color="auto"/>
            <w:bottom w:val="none" w:sz="0" w:space="0" w:color="auto"/>
            <w:right w:val="none" w:sz="0" w:space="0" w:color="auto"/>
          </w:divBdr>
        </w:div>
        <w:div w:id="2090929580">
          <w:marLeft w:val="480"/>
          <w:marRight w:val="0"/>
          <w:marTop w:val="0"/>
          <w:marBottom w:val="0"/>
          <w:divBdr>
            <w:top w:val="none" w:sz="0" w:space="0" w:color="auto"/>
            <w:left w:val="none" w:sz="0" w:space="0" w:color="auto"/>
            <w:bottom w:val="none" w:sz="0" w:space="0" w:color="auto"/>
            <w:right w:val="none" w:sz="0" w:space="0" w:color="auto"/>
          </w:divBdr>
        </w:div>
      </w:divsChild>
    </w:div>
    <w:div w:id="587926145">
      <w:bodyDiv w:val="1"/>
      <w:marLeft w:val="0"/>
      <w:marRight w:val="0"/>
      <w:marTop w:val="0"/>
      <w:marBottom w:val="0"/>
      <w:divBdr>
        <w:top w:val="none" w:sz="0" w:space="0" w:color="auto"/>
        <w:left w:val="none" w:sz="0" w:space="0" w:color="auto"/>
        <w:bottom w:val="none" w:sz="0" w:space="0" w:color="auto"/>
        <w:right w:val="none" w:sz="0" w:space="0" w:color="auto"/>
      </w:divBdr>
    </w:div>
    <w:div w:id="589116931">
      <w:bodyDiv w:val="1"/>
      <w:marLeft w:val="0"/>
      <w:marRight w:val="0"/>
      <w:marTop w:val="0"/>
      <w:marBottom w:val="0"/>
      <w:divBdr>
        <w:top w:val="none" w:sz="0" w:space="0" w:color="auto"/>
        <w:left w:val="none" w:sz="0" w:space="0" w:color="auto"/>
        <w:bottom w:val="none" w:sz="0" w:space="0" w:color="auto"/>
        <w:right w:val="none" w:sz="0" w:space="0" w:color="auto"/>
      </w:divBdr>
    </w:div>
    <w:div w:id="590089204">
      <w:bodyDiv w:val="1"/>
      <w:marLeft w:val="0"/>
      <w:marRight w:val="0"/>
      <w:marTop w:val="0"/>
      <w:marBottom w:val="0"/>
      <w:divBdr>
        <w:top w:val="none" w:sz="0" w:space="0" w:color="auto"/>
        <w:left w:val="none" w:sz="0" w:space="0" w:color="auto"/>
        <w:bottom w:val="none" w:sz="0" w:space="0" w:color="auto"/>
        <w:right w:val="none" w:sz="0" w:space="0" w:color="auto"/>
      </w:divBdr>
    </w:div>
    <w:div w:id="596596878">
      <w:bodyDiv w:val="1"/>
      <w:marLeft w:val="0"/>
      <w:marRight w:val="0"/>
      <w:marTop w:val="0"/>
      <w:marBottom w:val="0"/>
      <w:divBdr>
        <w:top w:val="none" w:sz="0" w:space="0" w:color="auto"/>
        <w:left w:val="none" w:sz="0" w:space="0" w:color="auto"/>
        <w:bottom w:val="none" w:sz="0" w:space="0" w:color="auto"/>
        <w:right w:val="none" w:sz="0" w:space="0" w:color="auto"/>
      </w:divBdr>
    </w:div>
    <w:div w:id="599608743">
      <w:bodyDiv w:val="1"/>
      <w:marLeft w:val="0"/>
      <w:marRight w:val="0"/>
      <w:marTop w:val="0"/>
      <w:marBottom w:val="0"/>
      <w:divBdr>
        <w:top w:val="none" w:sz="0" w:space="0" w:color="auto"/>
        <w:left w:val="none" w:sz="0" w:space="0" w:color="auto"/>
        <w:bottom w:val="none" w:sz="0" w:space="0" w:color="auto"/>
        <w:right w:val="none" w:sz="0" w:space="0" w:color="auto"/>
      </w:divBdr>
    </w:div>
    <w:div w:id="601568555">
      <w:bodyDiv w:val="1"/>
      <w:marLeft w:val="0"/>
      <w:marRight w:val="0"/>
      <w:marTop w:val="0"/>
      <w:marBottom w:val="0"/>
      <w:divBdr>
        <w:top w:val="none" w:sz="0" w:space="0" w:color="auto"/>
        <w:left w:val="none" w:sz="0" w:space="0" w:color="auto"/>
        <w:bottom w:val="none" w:sz="0" w:space="0" w:color="auto"/>
        <w:right w:val="none" w:sz="0" w:space="0" w:color="auto"/>
      </w:divBdr>
    </w:div>
    <w:div w:id="601839936">
      <w:bodyDiv w:val="1"/>
      <w:marLeft w:val="0"/>
      <w:marRight w:val="0"/>
      <w:marTop w:val="0"/>
      <w:marBottom w:val="0"/>
      <w:divBdr>
        <w:top w:val="none" w:sz="0" w:space="0" w:color="auto"/>
        <w:left w:val="none" w:sz="0" w:space="0" w:color="auto"/>
        <w:bottom w:val="none" w:sz="0" w:space="0" w:color="auto"/>
        <w:right w:val="none" w:sz="0" w:space="0" w:color="auto"/>
      </w:divBdr>
    </w:div>
    <w:div w:id="602106396">
      <w:bodyDiv w:val="1"/>
      <w:marLeft w:val="0"/>
      <w:marRight w:val="0"/>
      <w:marTop w:val="0"/>
      <w:marBottom w:val="0"/>
      <w:divBdr>
        <w:top w:val="none" w:sz="0" w:space="0" w:color="auto"/>
        <w:left w:val="none" w:sz="0" w:space="0" w:color="auto"/>
        <w:bottom w:val="none" w:sz="0" w:space="0" w:color="auto"/>
        <w:right w:val="none" w:sz="0" w:space="0" w:color="auto"/>
      </w:divBdr>
      <w:divsChild>
        <w:div w:id="268200287">
          <w:marLeft w:val="480"/>
          <w:marRight w:val="0"/>
          <w:marTop w:val="0"/>
          <w:marBottom w:val="0"/>
          <w:divBdr>
            <w:top w:val="none" w:sz="0" w:space="0" w:color="auto"/>
            <w:left w:val="none" w:sz="0" w:space="0" w:color="auto"/>
            <w:bottom w:val="none" w:sz="0" w:space="0" w:color="auto"/>
            <w:right w:val="none" w:sz="0" w:space="0" w:color="auto"/>
          </w:divBdr>
        </w:div>
        <w:div w:id="274946388">
          <w:marLeft w:val="480"/>
          <w:marRight w:val="0"/>
          <w:marTop w:val="0"/>
          <w:marBottom w:val="0"/>
          <w:divBdr>
            <w:top w:val="none" w:sz="0" w:space="0" w:color="auto"/>
            <w:left w:val="none" w:sz="0" w:space="0" w:color="auto"/>
            <w:bottom w:val="none" w:sz="0" w:space="0" w:color="auto"/>
            <w:right w:val="none" w:sz="0" w:space="0" w:color="auto"/>
          </w:divBdr>
        </w:div>
        <w:div w:id="288166903">
          <w:marLeft w:val="480"/>
          <w:marRight w:val="0"/>
          <w:marTop w:val="0"/>
          <w:marBottom w:val="0"/>
          <w:divBdr>
            <w:top w:val="none" w:sz="0" w:space="0" w:color="auto"/>
            <w:left w:val="none" w:sz="0" w:space="0" w:color="auto"/>
            <w:bottom w:val="none" w:sz="0" w:space="0" w:color="auto"/>
            <w:right w:val="none" w:sz="0" w:space="0" w:color="auto"/>
          </w:divBdr>
        </w:div>
        <w:div w:id="376012519">
          <w:marLeft w:val="480"/>
          <w:marRight w:val="0"/>
          <w:marTop w:val="0"/>
          <w:marBottom w:val="0"/>
          <w:divBdr>
            <w:top w:val="none" w:sz="0" w:space="0" w:color="auto"/>
            <w:left w:val="none" w:sz="0" w:space="0" w:color="auto"/>
            <w:bottom w:val="none" w:sz="0" w:space="0" w:color="auto"/>
            <w:right w:val="none" w:sz="0" w:space="0" w:color="auto"/>
          </w:divBdr>
        </w:div>
        <w:div w:id="560942997">
          <w:marLeft w:val="480"/>
          <w:marRight w:val="0"/>
          <w:marTop w:val="0"/>
          <w:marBottom w:val="0"/>
          <w:divBdr>
            <w:top w:val="none" w:sz="0" w:space="0" w:color="auto"/>
            <w:left w:val="none" w:sz="0" w:space="0" w:color="auto"/>
            <w:bottom w:val="none" w:sz="0" w:space="0" w:color="auto"/>
            <w:right w:val="none" w:sz="0" w:space="0" w:color="auto"/>
          </w:divBdr>
        </w:div>
        <w:div w:id="727150883">
          <w:marLeft w:val="480"/>
          <w:marRight w:val="0"/>
          <w:marTop w:val="0"/>
          <w:marBottom w:val="0"/>
          <w:divBdr>
            <w:top w:val="none" w:sz="0" w:space="0" w:color="auto"/>
            <w:left w:val="none" w:sz="0" w:space="0" w:color="auto"/>
            <w:bottom w:val="none" w:sz="0" w:space="0" w:color="auto"/>
            <w:right w:val="none" w:sz="0" w:space="0" w:color="auto"/>
          </w:divBdr>
        </w:div>
        <w:div w:id="910041294">
          <w:marLeft w:val="480"/>
          <w:marRight w:val="0"/>
          <w:marTop w:val="0"/>
          <w:marBottom w:val="0"/>
          <w:divBdr>
            <w:top w:val="none" w:sz="0" w:space="0" w:color="auto"/>
            <w:left w:val="none" w:sz="0" w:space="0" w:color="auto"/>
            <w:bottom w:val="none" w:sz="0" w:space="0" w:color="auto"/>
            <w:right w:val="none" w:sz="0" w:space="0" w:color="auto"/>
          </w:divBdr>
        </w:div>
        <w:div w:id="937642449">
          <w:marLeft w:val="480"/>
          <w:marRight w:val="0"/>
          <w:marTop w:val="0"/>
          <w:marBottom w:val="0"/>
          <w:divBdr>
            <w:top w:val="none" w:sz="0" w:space="0" w:color="auto"/>
            <w:left w:val="none" w:sz="0" w:space="0" w:color="auto"/>
            <w:bottom w:val="none" w:sz="0" w:space="0" w:color="auto"/>
            <w:right w:val="none" w:sz="0" w:space="0" w:color="auto"/>
          </w:divBdr>
        </w:div>
        <w:div w:id="987369242">
          <w:marLeft w:val="480"/>
          <w:marRight w:val="0"/>
          <w:marTop w:val="0"/>
          <w:marBottom w:val="0"/>
          <w:divBdr>
            <w:top w:val="none" w:sz="0" w:space="0" w:color="auto"/>
            <w:left w:val="none" w:sz="0" w:space="0" w:color="auto"/>
            <w:bottom w:val="none" w:sz="0" w:space="0" w:color="auto"/>
            <w:right w:val="none" w:sz="0" w:space="0" w:color="auto"/>
          </w:divBdr>
        </w:div>
        <w:div w:id="1363482980">
          <w:marLeft w:val="480"/>
          <w:marRight w:val="0"/>
          <w:marTop w:val="0"/>
          <w:marBottom w:val="0"/>
          <w:divBdr>
            <w:top w:val="none" w:sz="0" w:space="0" w:color="auto"/>
            <w:left w:val="none" w:sz="0" w:space="0" w:color="auto"/>
            <w:bottom w:val="none" w:sz="0" w:space="0" w:color="auto"/>
            <w:right w:val="none" w:sz="0" w:space="0" w:color="auto"/>
          </w:divBdr>
        </w:div>
        <w:div w:id="1689986545">
          <w:marLeft w:val="480"/>
          <w:marRight w:val="0"/>
          <w:marTop w:val="0"/>
          <w:marBottom w:val="0"/>
          <w:divBdr>
            <w:top w:val="none" w:sz="0" w:space="0" w:color="auto"/>
            <w:left w:val="none" w:sz="0" w:space="0" w:color="auto"/>
            <w:bottom w:val="none" w:sz="0" w:space="0" w:color="auto"/>
            <w:right w:val="none" w:sz="0" w:space="0" w:color="auto"/>
          </w:divBdr>
        </w:div>
        <w:div w:id="1736590482">
          <w:marLeft w:val="480"/>
          <w:marRight w:val="0"/>
          <w:marTop w:val="0"/>
          <w:marBottom w:val="0"/>
          <w:divBdr>
            <w:top w:val="none" w:sz="0" w:space="0" w:color="auto"/>
            <w:left w:val="none" w:sz="0" w:space="0" w:color="auto"/>
            <w:bottom w:val="none" w:sz="0" w:space="0" w:color="auto"/>
            <w:right w:val="none" w:sz="0" w:space="0" w:color="auto"/>
          </w:divBdr>
        </w:div>
        <w:div w:id="1856068554">
          <w:marLeft w:val="480"/>
          <w:marRight w:val="0"/>
          <w:marTop w:val="0"/>
          <w:marBottom w:val="0"/>
          <w:divBdr>
            <w:top w:val="none" w:sz="0" w:space="0" w:color="auto"/>
            <w:left w:val="none" w:sz="0" w:space="0" w:color="auto"/>
            <w:bottom w:val="none" w:sz="0" w:space="0" w:color="auto"/>
            <w:right w:val="none" w:sz="0" w:space="0" w:color="auto"/>
          </w:divBdr>
        </w:div>
        <w:div w:id="1996376296">
          <w:marLeft w:val="480"/>
          <w:marRight w:val="0"/>
          <w:marTop w:val="0"/>
          <w:marBottom w:val="0"/>
          <w:divBdr>
            <w:top w:val="none" w:sz="0" w:space="0" w:color="auto"/>
            <w:left w:val="none" w:sz="0" w:space="0" w:color="auto"/>
            <w:bottom w:val="none" w:sz="0" w:space="0" w:color="auto"/>
            <w:right w:val="none" w:sz="0" w:space="0" w:color="auto"/>
          </w:divBdr>
        </w:div>
      </w:divsChild>
    </w:div>
    <w:div w:id="602881729">
      <w:bodyDiv w:val="1"/>
      <w:marLeft w:val="0"/>
      <w:marRight w:val="0"/>
      <w:marTop w:val="0"/>
      <w:marBottom w:val="0"/>
      <w:divBdr>
        <w:top w:val="none" w:sz="0" w:space="0" w:color="auto"/>
        <w:left w:val="none" w:sz="0" w:space="0" w:color="auto"/>
        <w:bottom w:val="none" w:sz="0" w:space="0" w:color="auto"/>
        <w:right w:val="none" w:sz="0" w:space="0" w:color="auto"/>
      </w:divBdr>
    </w:div>
    <w:div w:id="603154949">
      <w:bodyDiv w:val="1"/>
      <w:marLeft w:val="0"/>
      <w:marRight w:val="0"/>
      <w:marTop w:val="0"/>
      <w:marBottom w:val="0"/>
      <w:divBdr>
        <w:top w:val="none" w:sz="0" w:space="0" w:color="auto"/>
        <w:left w:val="none" w:sz="0" w:space="0" w:color="auto"/>
        <w:bottom w:val="none" w:sz="0" w:space="0" w:color="auto"/>
        <w:right w:val="none" w:sz="0" w:space="0" w:color="auto"/>
      </w:divBdr>
    </w:div>
    <w:div w:id="603727934">
      <w:bodyDiv w:val="1"/>
      <w:marLeft w:val="0"/>
      <w:marRight w:val="0"/>
      <w:marTop w:val="0"/>
      <w:marBottom w:val="0"/>
      <w:divBdr>
        <w:top w:val="none" w:sz="0" w:space="0" w:color="auto"/>
        <w:left w:val="none" w:sz="0" w:space="0" w:color="auto"/>
        <w:bottom w:val="none" w:sz="0" w:space="0" w:color="auto"/>
        <w:right w:val="none" w:sz="0" w:space="0" w:color="auto"/>
      </w:divBdr>
    </w:div>
    <w:div w:id="605306130">
      <w:bodyDiv w:val="1"/>
      <w:marLeft w:val="0"/>
      <w:marRight w:val="0"/>
      <w:marTop w:val="0"/>
      <w:marBottom w:val="0"/>
      <w:divBdr>
        <w:top w:val="none" w:sz="0" w:space="0" w:color="auto"/>
        <w:left w:val="none" w:sz="0" w:space="0" w:color="auto"/>
        <w:bottom w:val="none" w:sz="0" w:space="0" w:color="auto"/>
        <w:right w:val="none" w:sz="0" w:space="0" w:color="auto"/>
      </w:divBdr>
    </w:div>
    <w:div w:id="606541397">
      <w:bodyDiv w:val="1"/>
      <w:marLeft w:val="0"/>
      <w:marRight w:val="0"/>
      <w:marTop w:val="0"/>
      <w:marBottom w:val="0"/>
      <w:divBdr>
        <w:top w:val="none" w:sz="0" w:space="0" w:color="auto"/>
        <w:left w:val="none" w:sz="0" w:space="0" w:color="auto"/>
        <w:bottom w:val="none" w:sz="0" w:space="0" w:color="auto"/>
        <w:right w:val="none" w:sz="0" w:space="0" w:color="auto"/>
      </w:divBdr>
    </w:div>
    <w:div w:id="611517865">
      <w:bodyDiv w:val="1"/>
      <w:marLeft w:val="0"/>
      <w:marRight w:val="0"/>
      <w:marTop w:val="0"/>
      <w:marBottom w:val="0"/>
      <w:divBdr>
        <w:top w:val="none" w:sz="0" w:space="0" w:color="auto"/>
        <w:left w:val="none" w:sz="0" w:space="0" w:color="auto"/>
        <w:bottom w:val="none" w:sz="0" w:space="0" w:color="auto"/>
        <w:right w:val="none" w:sz="0" w:space="0" w:color="auto"/>
      </w:divBdr>
    </w:div>
    <w:div w:id="611523550">
      <w:bodyDiv w:val="1"/>
      <w:marLeft w:val="0"/>
      <w:marRight w:val="0"/>
      <w:marTop w:val="0"/>
      <w:marBottom w:val="0"/>
      <w:divBdr>
        <w:top w:val="none" w:sz="0" w:space="0" w:color="auto"/>
        <w:left w:val="none" w:sz="0" w:space="0" w:color="auto"/>
        <w:bottom w:val="none" w:sz="0" w:space="0" w:color="auto"/>
        <w:right w:val="none" w:sz="0" w:space="0" w:color="auto"/>
      </w:divBdr>
    </w:div>
    <w:div w:id="613245333">
      <w:bodyDiv w:val="1"/>
      <w:marLeft w:val="0"/>
      <w:marRight w:val="0"/>
      <w:marTop w:val="0"/>
      <w:marBottom w:val="0"/>
      <w:divBdr>
        <w:top w:val="none" w:sz="0" w:space="0" w:color="auto"/>
        <w:left w:val="none" w:sz="0" w:space="0" w:color="auto"/>
        <w:bottom w:val="none" w:sz="0" w:space="0" w:color="auto"/>
        <w:right w:val="none" w:sz="0" w:space="0" w:color="auto"/>
      </w:divBdr>
    </w:div>
    <w:div w:id="614563086">
      <w:bodyDiv w:val="1"/>
      <w:marLeft w:val="0"/>
      <w:marRight w:val="0"/>
      <w:marTop w:val="0"/>
      <w:marBottom w:val="0"/>
      <w:divBdr>
        <w:top w:val="none" w:sz="0" w:space="0" w:color="auto"/>
        <w:left w:val="none" w:sz="0" w:space="0" w:color="auto"/>
        <w:bottom w:val="none" w:sz="0" w:space="0" w:color="auto"/>
        <w:right w:val="none" w:sz="0" w:space="0" w:color="auto"/>
      </w:divBdr>
    </w:div>
    <w:div w:id="616567351">
      <w:bodyDiv w:val="1"/>
      <w:marLeft w:val="0"/>
      <w:marRight w:val="0"/>
      <w:marTop w:val="0"/>
      <w:marBottom w:val="0"/>
      <w:divBdr>
        <w:top w:val="none" w:sz="0" w:space="0" w:color="auto"/>
        <w:left w:val="none" w:sz="0" w:space="0" w:color="auto"/>
        <w:bottom w:val="none" w:sz="0" w:space="0" w:color="auto"/>
        <w:right w:val="none" w:sz="0" w:space="0" w:color="auto"/>
      </w:divBdr>
    </w:div>
    <w:div w:id="618070405">
      <w:bodyDiv w:val="1"/>
      <w:marLeft w:val="0"/>
      <w:marRight w:val="0"/>
      <w:marTop w:val="0"/>
      <w:marBottom w:val="0"/>
      <w:divBdr>
        <w:top w:val="none" w:sz="0" w:space="0" w:color="auto"/>
        <w:left w:val="none" w:sz="0" w:space="0" w:color="auto"/>
        <w:bottom w:val="none" w:sz="0" w:space="0" w:color="auto"/>
        <w:right w:val="none" w:sz="0" w:space="0" w:color="auto"/>
      </w:divBdr>
      <w:divsChild>
        <w:div w:id="11151848">
          <w:marLeft w:val="480"/>
          <w:marRight w:val="0"/>
          <w:marTop w:val="0"/>
          <w:marBottom w:val="0"/>
          <w:divBdr>
            <w:top w:val="none" w:sz="0" w:space="0" w:color="auto"/>
            <w:left w:val="none" w:sz="0" w:space="0" w:color="auto"/>
            <w:bottom w:val="none" w:sz="0" w:space="0" w:color="auto"/>
            <w:right w:val="none" w:sz="0" w:space="0" w:color="auto"/>
          </w:divBdr>
        </w:div>
        <w:div w:id="232273581">
          <w:marLeft w:val="480"/>
          <w:marRight w:val="0"/>
          <w:marTop w:val="0"/>
          <w:marBottom w:val="0"/>
          <w:divBdr>
            <w:top w:val="none" w:sz="0" w:space="0" w:color="auto"/>
            <w:left w:val="none" w:sz="0" w:space="0" w:color="auto"/>
            <w:bottom w:val="none" w:sz="0" w:space="0" w:color="auto"/>
            <w:right w:val="none" w:sz="0" w:space="0" w:color="auto"/>
          </w:divBdr>
        </w:div>
        <w:div w:id="381296263">
          <w:marLeft w:val="480"/>
          <w:marRight w:val="0"/>
          <w:marTop w:val="0"/>
          <w:marBottom w:val="0"/>
          <w:divBdr>
            <w:top w:val="none" w:sz="0" w:space="0" w:color="auto"/>
            <w:left w:val="none" w:sz="0" w:space="0" w:color="auto"/>
            <w:bottom w:val="none" w:sz="0" w:space="0" w:color="auto"/>
            <w:right w:val="none" w:sz="0" w:space="0" w:color="auto"/>
          </w:divBdr>
        </w:div>
        <w:div w:id="430012247">
          <w:marLeft w:val="480"/>
          <w:marRight w:val="0"/>
          <w:marTop w:val="0"/>
          <w:marBottom w:val="0"/>
          <w:divBdr>
            <w:top w:val="none" w:sz="0" w:space="0" w:color="auto"/>
            <w:left w:val="none" w:sz="0" w:space="0" w:color="auto"/>
            <w:bottom w:val="none" w:sz="0" w:space="0" w:color="auto"/>
            <w:right w:val="none" w:sz="0" w:space="0" w:color="auto"/>
          </w:divBdr>
        </w:div>
        <w:div w:id="476075971">
          <w:marLeft w:val="480"/>
          <w:marRight w:val="0"/>
          <w:marTop w:val="0"/>
          <w:marBottom w:val="0"/>
          <w:divBdr>
            <w:top w:val="none" w:sz="0" w:space="0" w:color="auto"/>
            <w:left w:val="none" w:sz="0" w:space="0" w:color="auto"/>
            <w:bottom w:val="none" w:sz="0" w:space="0" w:color="auto"/>
            <w:right w:val="none" w:sz="0" w:space="0" w:color="auto"/>
          </w:divBdr>
        </w:div>
        <w:div w:id="591668667">
          <w:marLeft w:val="480"/>
          <w:marRight w:val="0"/>
          <w:marTop w:val="0"/>
          <w:marBottom w:val="0"/>
          <w:divBdr>
            <w:top w:val="none" w:sz="0" w:space="0" w:color="auto"/>
            <w:left w:val="none" w:sz="0" w:space="0" w:color="auto"/>
            <w:bottom w:val="none" w:sz="0" w:space="0" w:color="auto"/>
            <w:right w:val="none" w:sz="0" w:space="0" w:color="auto"/>
          </w:divBdr>
        </w:div>
        <w:div w:id="649215330">
          <w:marLeft w:val="480"/>
          <w:marRight w:val="0"/>
          <w:marTop w:val="0"/>
          <w:marBottom w:val="0"/>
          <w:divBdr>
            <w:top w:val="none" w:sz="0" w:space="0" w:color="auto"/>
            <w:left w:val="none" w:sz="0" w:space="0" w:color="auto"/>
            <w:bottom w:val="none" w:sz="0" w:space="0" w:color="auto"/>
            <w:right w:val="none" w:sz="0" w:space="0" w:color="auto"/>
          </w:divBdr>
        </w:div>
        <w:div w:id="1102914150">
          <w:marLeft w:val="480"/>
          <w:marRight w:val="0"/>
          <w:marTop w:val="0"/>
          <w:marBottom w:val="0"/>
          <w:divBdr>
            <w:top w:val="none" w:sz="0" w:space="0" w:color="auto"/>
            <w:left w:val="none" w:sz="0" w:space="0" w:color="auto"/>
            <w:bottom w:val="none" w:sz="0" w:space="0" w:color="auto"/>
            <w:right w:val="none" w:sz="0" w:space="0" w:color="auto"/>
          </w:divBdr>
        </w:div>
        <w:div w:id="1431272801">
          <w:marLeft w:val="480"/>
          <w:marRight w:val="0"/>
          <w:marTop w:val="0"/>
          <w:marBottom w:val="0"/>
          <w:divBdr>
            <w:top w:val="none" w:sz="0" w:space="0" w:color="auto"/>
            <w:left w:val="none" w:sz="0" w:space="0" w:color="auto"/>
            <w:bottom w:val="none" w:sz="0" w:space="0" w:color="auto"/>
            <w:right w:val="none" w:sz="0" w:space="0" w:color="auto"/>
          </w:divBdr>
        </w:div>
        <w:div w:id="1862931558">
          <w:marLeft w:val="480"/>
          <w:marRight w:val="0"/>
          <w:marTop w:val="0"/>
          <w:marBottom w:val="0"/>
          <w:divBdr>
            <w:top w:val="none" w:sz="0" w:space="0" w:color="auto"/>
            <w:left w:val="none" w:sz="0" w:space="0" w:color="auto"/>
            <w:bottom w:val="none" w:sz="0" w:space="0" w:color="auto"/>
            <w:right w:val="none" w:sz="0" w:space="0" w:color="auto"/>
          </w:divBdr>
        </w:div>
        <w:div w:id="1938904169">
          <w:marLeft w:val="480"/>
          <w:marRight w:val="0"/>
          <w:marTop w:val="0"/>
          <w:marBottom w:val="0"/>
          <w:divBdr>
            <w:top w:val="none" w:sz="0" w:space="0" w:color="auto"/>
            <w:left w:val="none" w:sz="0" w:space="0" w:color="auto"/>
            <w:bottom w:val="none" w:sz="0" w:space="0" w:color="auto"/>
            <w:right w:val="none" w:sz="0" w:space="0" w:color="auto"/>
          </w:divBdr>
        </w:div>
        <w:div w:id="1959598783">
          <w:marLeft w:val="480"/>
          <w:marRight w:val="0"/>
          <w:marTop w:val="0"/>
          <w:marBottom w:val="0"/>
          <w:divBdr>
            <w:top w:val="none" w:sz="0" w:space="0" w:color="auto"/>
            <w:left w:val="none" w:sz="0" w:space="0" w:color="auto"/>
            <w:bottom w:val="none" w:sz="0" w:space="0" w:color="auto"/>
            <w:right w:val="none" w:sz="0" w:space="0" w:color="auto"/>
          </w:divBdr>
        </w:div>
        <w:div w:id="2052533089">
          <w:marLeft w:val="480"/>
          <w:marRight w:val="0"/>
          <w:marTop w:val="0"/>
          <w:marBottom w:val="0"/>
          <w:divBdr>
            <w:top w:val="none" w:sz="0" w:space="0" w:color="auto"/>
            <w:left w:val="none" w:sz="0" w:space="0" w:color="auto"/>
            <w:bottom w:val="none" w:sz="0" w:space="0" w:color="auto"/>
            <w:right w:val="none" w:sz="0" w:space="0" w:color="auto"/>
          </w:divBdr>
        </w:div>
        <w:div w:id="2087067514">
          <w:marLeft w:val="480"/>
          <w:marRight w:val="0"/>
          <w:marTop w:val="0"/>
          <w:marBottom w:val="0"/>
          <w:divBdr>
            <w:top w:val="none" w:sz="0" w:space="0" w:color="auto"/>
            <w:left w:val="none" w:sz="0" w:space="0" w:color="auto"/>
            <w:bottom w:val="none" w:sz="0" w:space="0" w:color="auto"/>
            <w:right w:val="none" w:sz="0" w:space="0" w:color="auto"/>
          </w:divBdr>
        </w:div>
      </w:divsChild>
    </w:div>
    <w:div w:id="618344714">
      <w:bodyDiv w:val="1"/>
      <w:marLeft w:val="0"/>
      <w:marRight w:val="0"/>
      <w:marTop w:val="0"/>
      <w:marBottom w:val="0"/>
      <w:divBdr>
        <w:top w:val="none" w:sz="0" w:space="0" w:color="auto"/>
        <w:left w:val="none" w:sz="0" w:space="0" w:color="auto"/>
        <w:bottom w:val="none" w:sz="0" w:space="0" w:color="auto"/>
        <w:right w:val="none" w:sz="0" w:space="0" w:color="auto"/>
      </w:divBdr>
    </w:div>
    <w:div w:id="618997342">
      <w:bodyDiv w:val="1"/>
      <w:marLeft w:val="0"/>
      <w:marRight w:val="0"/>
      <w:marTop w:val="0"/>
      <w:marBottom w:val="0"/>
      <w:divBdr>
        <w:top w:val="none" w:sz="0" w:space="0" w:color="auto"/>
        <w:left w:val="none" w:sz="0" w:space="0" w:color="auto"/>
        <w:bottom w:val="none" w:sz="0" w:space="0" w:color="auto"/>
        <w:right w:val="none" w:sz="0" w:space="0" w:color="auto"/>
      </w:divBdr>
    </w:div>
    <w:div w:id="621036913">
      <w:bodyDiv w:val="1"/>
      <w:marLeft w:val="0"/>
      <w:marRight w:val="0"/>
      <w:marTop w:val="0"/>
      <w:marBottom w:val="0"/>
      <w:divBdr>
        <w:top w:val="none" w:sz="0" w:space="0" w:color="auto"/>
        <w:left w:val="none" w:sz="0" w:space="0" w:color="auto"/>
        <w:bottom w:val="none" w:sz="0" w:space="0" w:color="auto"/>
        <w:right w:val="none" w:sz="0" w:space="0" w:color="auto"/>
      </w:divBdr>
    </w:div>
    <w:div w:id="621806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048">
          <w:marLeft w:val="480"/>
          <w:marRight w:val="0"/>
          <w:marTop w:val="0"/>
          <w:marBottom w:val="0"/>
          <w:divBdr>
            <w:top w:val="none" w:sz="0" w:space="0" w:color="auto"/>
            <w:left w:val="none" w:sz="0" w:space="0" w:color="auto"/>
            <w:bottom w:val="none" w:sz="0" w:space="0" w:color="auto"/>
            <w:right w:val="none" w:sz="0" w:space="0" w:color="auto"/>
          </w:divBdr>
        </w:div>
        <w:div w:id="1162156456">
          <w:marLeft w:val="480"/>
          <w:marRight w:val="0"/>
          <w:marTop w:val="0"/>
          <w:marBottom w:val="0"/>
          <w:divBdr>
            <w:top w:val="none" w:sz="0" w:space="0" w:color="auto"/>
            <w:left w:val="none" w:sz="0" w:space="0" w:color="auto"/>
            <w:bottom w:val="none" w:sz="0" w:space="0" w:color="auto"/>
            <w:right w:val="none" w:sz="0" w:space="0" w:color="auto"/>
          </w:divBdr>
        </w:div>
        <w:div w:id="1183279786">
          <w:marLeft w:val="480"/>
          <w:marRight w:val="0"/>
          <w:marTop w:val="0"/>
          <w:marBottom w:val="0"/>
          <w:divBdr>
            <w:top w:val="none" w:sz="0" w:space="0" w:color="auto"/>
            <w:left w:val="none" w:sz="0" w:space="0" w:color="auto"/>
            <w:bottom w:val="none" w:sz="0" w:space="0" w:color="auto"/>
            <w:right w:val="none" w:sz="0" w:space="0" w:color="auto"/>
          </w:divBdr>
        </w:div>
        <w:div w:id="1683510266">
          <w:marLeft w:val="480"/>
          <w:marRight w:val="0"/>
          <w:marTop w:val="0"/>
          <w:marBottom w:val="0"/>
          <w:divBdr>
            <w:top w:val="none" w:sz="0" w:space="0" w:color="auto"/>
            <w:left w:val="none" w:sz="0" w:space="0" w:color="auto"/>
            <w:bottom w:val="none" w:sz="0" w:space="0" w:color="auto"/>
            <w:right w:val="none" w:sz="0" w:space="0" w:color="auto"/>
          </w:divBdr>
        </w:div>
        <w:div w:id="1832983336">
          <w:marLeft w:val="480"/>
          <w:marRight w:val="0"/>
          <w:marTop w:val="0"/>
          <w:marBottom w:val="0"/>
          <w:divBdr>
            <w:top w:val="none" w:sz="0" w:space="0" w:color="auto"/>
            <w:left w:val="none" w:sz="0" w:space="0" w:color="auto"/>
            <w:bottom w:val="none" w:sz="0" w:space="0" w:color="auto"/>
            <w:right w:val="none" w:sz="0" w:space="0" w:color="auto"/>
          </w:divBdr>
        </w:div>
      </w:divsChild>
    </w:div>
    <w:div w:id="622464793">
      <w:bodyDiv w:val="1"/>
      <w:marLeft w:val="0"/>
      <w:marRight w:val="0"/>
      <w:marTop w:val="0"/>
      <w:marBottom w:val="0"/>
      <w:divBdr>
        <w:top w:val="none" w:sz="0" w:space="0" w:color="auto"/>
        <w:left w:val="none" w:sz="0" w:space="0" w:color="auto"/>
        <w:bottom w:val="none" w:sz="0" w:space="0" w:color="auto"/>
        <w:right w:val="none" w:sz="0" w:space="0" w:color="auto"/>
      </w:divBdr>
    </w:div>
    <w:div w:id="622855607">
      <w:bodyDiv w:val="1"/>
      <w:marLeft w:val="0"/>
      <w:marRight w:val="0"/>
      <w:marTop w:val="0"/>
      <w:marBottom w:val="0"/>
      <w:divBdr>
        <w:top w:val="none" w:sz="0" w:space="0" w:color="auto"/>
        <w:left w:val="none" w:sz="0" w:space="0" w:color="auto"/>
        <w:bottom w:val="none" w:sz="0" w:space="0" w:color="auto"/>
        <w:right w:val="none" w:sz="0" w:space="0" w:color="auto"/>
      </w:divBdr>
      <w:divsChild>
        <w:div w:id="95027697">
          <w:marLeft w:val="480"/>
          <w:marRight w:val="0"/>
          <w:marTop w:val="0"/>
          <w:marBottom w:val="0"/>
          <w:divBdr>
            <w:top w:val="none" w:sz="0" w:space="0" w:color="auto"/>
            <w:left w:val="none" w:sz="0" w:space="0" w:color="auto"/>
            <w:bottom w:val="none" w:sz="0" w:space="0" w:color="auto"/>
            <w:right w:val="none" w:sz="0" w:space="0" w:color="auto"/>
          </w:divBdr>
        </w:div>
        <w:div w:id="360977011">
          <w:marLeft w:val="480"/>
          <w:marRight w:val="0"/>
          <w:marTop w:val="0"/>
          <w:marBottom w:val="0"/>
          <w:divBdr>
            <w:top w:val="none" w:sz="0" w:space="0" w:color="auto"/>
            <w:left w:val="none" w:sz="0" w:space="0" w:color="auto"/>
            <w:bottom w:val="none" w:sz="0" w:space="0" w:color="auto"/>
            <w:right w:val="none" w:sz="0" w:space="0" w:color="auto"/>
          </w:divBdr>
        </w:div>
        <w:div w:id="478234700">
          <w:marLeft w:val="480"/>
          <w:marRight w:val="0"/>
          <w:marTop w:val="0"/>
          <w:marBottom w:val="0"/>
          <w:divBdr>
            <w:top w:val="none" w:sz="0" w:space="0" w:color="auto"/>
            <w:left w:val="none" w:sz="0" w:space="0" w:color="auto"/>
            <w:bottom w:val="none" w:sz="0" w:space="0" w:color="auto"/>
            <w:right w:val="none" w:sz="0" w:space="0" w:color="auto"/>
          </w:divBdr>
        </w:div>
        <w:div w:id="731656800">
          <w:marLeft w:val="480"/>
          <w:marRight w:val="0"/>
          <w:marTop w:val="0"/>
          <w:marBottom w:val="0"/>
          <w:divBdr>
            <w:top w:val="none" w:sz="0" w:space="0" w:color="auto"/>
            <w:left w:val="none" w:sz="0" w:space="0" w:color="auto"/>
            <w:bottom w:val="none" w:sz="0" w:space="0" w:color="auto"/>
            <w:right w:val="none" w:sz="0" w:space="0" w:color="auto"/>
          </w:divBdr>
        </w:div>
        <w:div w:id="736514667">
          <w:marLeft w:val="480"/>
          <w:marRight w:val="0"/>
          <w:marTop w:val="0"/>
          <w:marBottom w:val="0"/>
          <w:divBdr>
            <w:top w:val="none" w:sz="0" w:space="0" w:color="auto"/>
            <w:left w:val="none" w:sz="0" w:space="0" w:color="auto"/>
            <w:bottom w:val="none" w:sz="0" w:space="0" w:color="auto"/>
            <w:right w:val="none" w:sz="0" w:space="0" w:color="auto"/>
          </w:divBdr>
        </w:div>
        <w:div w:id="939488464">
          <w:marLeft w:val="480"/>
          <w:marRight w:val="0"/>
          <w:marTop w:val="0"/>
          <w:marBottom w:val="0"/>
          <w:divBdr>
            <w:top w:val="none" w:sz="0" w:space="0" w:color="auto"/>
            <w:left w:val="none" w:sz="0" w:space="0" w:color="auto"/>
            <w:bottom w:val="none" w:sz="0" w:space="0" w:color="auto"/>
            <w:right w:val="none" w:sz="0" w:space="0" w:color="auto"/>
          </w:divBdr>
        </w:div>
        <w:div w:id="1017464846">
          <w:marLeft w:val="480"/>
          <w:marRight w:val="0"/>
          <w:marTop w:val="0"/>
          <w:marBottom w:val="0"/>
          <w:divBdr>
            <w:top w:val="none" w:sz="0" w:space="0" w:color="auto"/>
            <w:left w:val="none" w:sz="0" w:space="0" w:color="auto"/>
            <w:bottom w:val="none" w:sz="0" w:space="0" w:color="auto"/>
            <w:right w:val="none" w:sz="0" w:space="0" w:color="auto"/>
          </w:divBdr>
        </w:div>
        <w:div w:id="1310552815">
          <w:marLeft w:val="480"/>
          <w:marRight w:val="0"/>
          <w:marTop w:val="0"/>
          <w:marBottom w:val="0"/>
          <w:divBdr>
            <w:top w:val="none" w:sz="0" w:space="0" w:color="auto"/>
            <w:left w:val="none" w:sz="0" w:space="0" w:color="auto"/>
            <w:bottom w:val="none" w:sz="0" w:space="0" w:color="auto"/>
            <w:right w:val="none" w:sz="0" w:space="0" w:color="auto"/>
          </w:divBdr>
        </w:div>
        <w:div w:id="1350909786">
          <w:marLeft w:val="480"/>
          <w:marRight w:val="0"/>
          <w:marTop w:val="0"/>
          <w:marBottom w:val="0"/>
          <w:divBdr>
            <w:top w:val="none" w:sz="0" w:space="0" w:color="auto"/>
            <w:left w:val="none" w:sz="0" w:space="0" w:color="auto"/>
            <w:bottom w:val="none" w:sz="0" w:space="0" w:color="auto"/>
            <w:right w:val="none" w:sz="0" w:space="0" w:color="auto"/>
          </w:divBdr>
        </w:div>
        <w:div w:id="1419138542">
          <w:marLeft w:val="480"/>
          <w:marRight w:val="0"/>
          <w:marTop w:val="0"/>
          <w:marBottom w:val="0"/>
          <w:divBdr>
            <w:top w:val="none" w:sz="0" w:space="0" w:color="auto"/>
            <w:left w:val="none" w:sz="0" w:space="0" w:color="auto"/>
            <w:bottom w:val="none" w:sz="0" w:space="0" w:color="auto"/>
            <w:right w:val="none" w:sz="0" w:space="0" w:color="auto"/>
          </w:divBdr>
        </w:div>
        <w:div w:id="1436635516">
          <w:marLeft w:val="480"/>
          <w:marRight w:val="0"/>
          <w:marTop w:val="0"/>
          <w:marBottom w:val="0"/>
          <w:divBdr>
            <w:top w:val="none" w:sz="0" w:space="0" w:color="auto"/>
            <w:left w:val="none" w:sz="0" w:space="0" w:color="auto"/>
            <w:bottom w:val="none" w:sz="0" w:space="0" w:color="auto"/>
            <w:right w:val="none" w:sz="0" w:space="0" w:color="auto"/>
          </w:divBdr>
        </w:div>
        <w:div w:id="1493718278">
          <w:marLeft w:val="480"/>
          <w:marRight w:val="0"/>
          <w:marTop w:val="0"/>
          <w:marBottom w:val="0"/>
          <w:divBdr>
            <w:top w:val="none" w:sz="0" w:space="0" w:color="auto"/>
            <w:left w:val="none" w:sz="0" w:space="0" w:color="auto"/>
            <w:bottom w:val="none" w:sz="0" w:space="0" w:color="auto"/>
            <w:right w:val="none" w:sz="0" w:space="0" w:color="auto"/>
          </w:divBdr>
        </w:div>
        <w:div w:id="1598557731">
          <w:marLeft w:val="480"/>
          <w:marRight w:val="0"/>
          <w:marTop w:val="0"/>
          <w:marBottom w:val="0"/>
          <w:divBdr>
            <w:top w:val="none" w:sz="0" w:space="0" w:color="auto"/>
            <w:left w:val="none" w:sz="0" w:space="0" w:color="auto"/>
            <w:bottom w:val="none" w:sz="0" w:space="0" w:color="auto"/>
            <w:right w:val="none" w:sz="0" w:space="0" w:color="auto"/>
          </w:divBdr>
        </w:div>
        <w:div w:id="1749880759">
          <w:marLeft w:val="480"/>
          <w:marRight w:val="0"/>
          <w:marTop w:val="0"/>
          <w:marBottom w:val="0"/>
          <w:divBdr>
            <w:top w:val="none" w:sz="0" w:space="0" w:color="auto"/>
            <w:left w:val="none" w:sz="0" w:space="0" w:color="auto"/>
            <w:bottom w:val="none" w:sz="0" w:space="0" w:color="auto"/>
            <w:right w:val="none" w:sz="0" w:space="0" w:color="auto"/>
          </w:divBdr>
        </w:div>
      </w:divsChild>
    </w:div>
    <w:div w:id="623577817">
      <w:bodyDiv w:val="1"/>
      <w:marLeft w:val="0"/>
      <w:marRight w:val="0"/>
      <w:marTop w:val="0"/>
      <w:marBottom w:val="0"/>
      <w:divBdr>
        <w:top w:val="none" w:sz="0" w:space="0" w:color="auto"/>
        <w:left w:val="none" w:sz="0" w:space="0" w:color="auto"/>
        <w:bottom w:val="none" w:sz="0" w:space="0" w:color="auto"/>
        <w:right w:val="none" w:sz="0" w:space="0" w:color="auto"/>
      </w:divBdr>
      <w:divsChild>
        <w:div w:id="176896133">
          <w:marLeft w:val="480"/>
          <w:marRight w:val="0"/>
          <w:marTop w:val="0"/>
          <w:marBottom w:val="0"/>
          <w:divBdr>
            <w:top w:val="none" w:sz="0" w:space="0" w:color="auto"/>
            <w:left w:val="none" w:sz="0" w:space="0" w:color="auto"/>
            <w:bottom w:val="none" w:sz="0" w:space="0" w:color="auto"/>
            <w:right w:val="none" w:sz="0" w:space="0" w:color="auto"/>
          </w:divBdr>
        </w:div>
        <w:div w:id="721094569">
          <w:marLeft w:val="480"/>
          <w:marRight w:val="0"/>
          <w:marTop w:val="0"/>
          <w:marBottom w:val="0"/>
          <w:divBdr>
            <w:top w:val="none" w:sz="0" w:space="0" w:color="auto"/>
            <w:left w:val="none" w:sz="0" w:space="0" w:color="auto"/>
            <w:bottom w:val="none" w:sz="0" w:space="0" w:color="auto"/>
            <w:right w:val="none" w:sz="0" w:space="0" w:color="auto"/>
          </w:divBdr>
        </w:div>
        <w:div w:id="909198356">
          <w:marLeft w:val="480"/>
          <w:marRight w:val="0"/>
          <w:marTop w:val="0"/>
          <w:marBottom w:val="0"/>
          <w:divBdr>
            <w:top w:val="none" w:sz="0" w:space="0" w:color="auto"/>
            <w:left w:val="none" w:sz="0" w:space="0" w:color="auto"/>
            <w:bottom w:val="none" w:sz="0" w:space="0" w:color="auto"/>
            <w:right w:val="none" w:sz="0" w:space="0" w:color="auto"/>
          </w:divBdr>
        </w:div>
        <w:div w:id="1119882641">
          <w:marLeft w:val="480"/>
          <w:marRight w:val="0"/>
          <w:marTop w:val="0"/>
          <w:marBottom w:val="0"/>
          <w:divBdr>
            <w:top w:val="none" w:sz="0" w:space="0" w:color="auto"/>
            <w:left w:val="none" w:sz="0" w:space="0" w:color="auto"/>
            <w:bottom w:val="none" w:sz="0" w:space="0" w:color="auto"/>
            <w:right w:val="none" w:sz="0" w:space="0" w:color="auto"/>
          </w:divBdr>
        </w:div>
        <w:div w:id="1122191794">
          <w:marLeft w:val="480"/>
          <w:marRight w:val="0"/>
          <w:marTop w:val="0"/>
          <w:marBottom w:val="0"/>
          <w:divBdr>
            <w:top w:val="none" w:sz="0" w:space="0" w:color="auto"/>
            <w:left w:val="none" w:sz="0" w:space="0" w:color="auto"/>
            <w:bottom w:val="none" w:sz="0" w:space="0" w:color="auto"/>
            <w:right w:val="none" w:sz="0" w:space="0" w:color="auto"/>
          </w:divBdr>
        </w:div>
        <w:div w:id="1511720140">
          <w:marLeft w:val="480"/>
          <w:marRight w:val="0"/>
          <w:marTop w:val="0"/>
          <w:marBottom w:val="0"/>
          <w:divBdr>
            <w:top w:val="none" w:sz="0" w:space="0" w:color="auto"/>
            <w:left w:val="none" w:sz="0" w:space="0" w:color="auto"/>
            <w:bottom w:val="none" w:sz="0" w:space="0" w:color="auto"/>
            <w:right w:val="none" w:sz="0" w:space="0" w:color="auto"/>
          </w:divBdr>
        </w:div>
        <w:div w:id="1587694138">
          <w:marLeft w:val="480"/>
          <w:marRight w:val="0"/>
          <w:marTop w:val="0"/>
          <w:marBottom w:val="0"/>
          <w:divBdr>
            <w:top w:val="none" w:sz="0" w:space="0" w:color="auto"/>
            <w:left w:val="none" w:sz="0" w:space="0" w:color="auto"/>
            <w:bottom w:val="none" w:sz="0" w:space="0" w:color="auto"/>
            <w:right w:val="none" w:sz="0" w:space="0" w:color="auto"/>
          </w:divBdr>
        </w:div>
        <w:div w:id="1795831653">
          <w:marLeft w:val="480"/>
          <w:marRight w:val="0"/>
          <w:marTop w:val="0"/>
          <w:marBottom w:val="0"/>
          <w:divBdr>
            <w:top w:val="none" w:sz="0" w:space="0" w:color="auto"/>
            <w:left w:val="none" w:sz="0" w:space="0" w:color="auto"/>
            <w:bottom w:val="none" w:sz="0" w:space="0" w:color="auto"/>
            <w:right w:val="none" w:sz="0" w:space="0" w:color="auto"/>
          </w:divBdr>
        </w:div>
        <w:div w:id="1918245421">
          <w:marLeft w:val="480"/>
          <w:marRight w:val="0"/>
          <w:marTop w:val="0"/>
          <w:marBottom w:val="0"/>
          <w:divBdr>
            <w:top w:val="none" w:sz="0" w:space="0" w:color="auto"/>
            <w:left w:val="none" w:sz="0" w:space="0" w:color="auto"/>
            <w:bottom w:val="none" w:sz="0" w:space="0" w:color="auto"/>
            <w:right w:val="none" w:sz="0" w:space="0" w:color="auto"/>
          </w:divBdr>
        </w:div>
        <w:div w:id="1965697152">
          <w:marLeft w:val="480"/>
          <w:marRight w:val="0"/>
          <w:marTop w:val="0"/>
          <w:marBottom w:val="0"/>
          <w:divBdr>
            <w:top w:val="none" w:sz="0" w:space="0" w:color="auto"/>
            <w:left w:val="none" w:sz="0" w:space="0" w:color="auto"/>
            <w:bottom w:val="none" w:sz="0" w:space="0" w:color="auto"/>
            <w:right w:val="none" w:sz="0" w:space="0" w:color="auto"/>
          </w:divBdr>
        </w:div>
      </w:divsChild>
    </w:div>
    <w:div w:id="624696557">
      <w:bodyDiv w:val="1"/>
      <w:marLeft w:val="0"/>
      <w:marRight w:val="0"/>
      <w:marTop w:val="0"/>
      <w:marBottom w:val="0"/>
      <w:divBdr>
        <w:top w:val="none" w:sz="0" w:space="0" w:color="auto"/>
        <w:left w:val="none" w:sz="0" w:space="0" w:color="auto"/>
        <w:bottom w:val="none" w:sz="0" w:space="0" w:color="auto"/>
        <w:right w:val="none" w:sz="0" w:space="0" w:color="auto"/>
      </w:divBdr>
    </w:div>
    <w:div w:id="626818564">
      <w:bodyDiv w:val="1"/>
      <w:marLeft w:val="0"/>
      <w:marRight w:val="0"/>
      <w:marTop w:val="0"/>
      <w:marBottom w:val="0"/>
      <w:divBdr>
        <w:top w:val="none" w:sz="0" w:space="0" w:color="auto"/>
        <w:left w:val="none" w:sz="0" w:space="0" w:color="auto"/>
        <w:bottom w:val="none" w:sz="0" w:space="0" w:color="auto"/>
        <w:right w:val="none" w:sz="0" w:space="0" w:color="auto"/>
      </w:divBdr>
      <w:divsChild>
        <w:div w:id="196890197">
          <w:marLeft w:val="480"/>
          <w:marRight w:val="0"/>
          <w:marTop w:val="0"/>
          <w:marBottom w:val="0"/>
          <w:divBdr>
            <w:top w:val="none" w:sz="0" w:space="0" w:color="auto"/>
            <w:left w:val="none" w:sz="0" w:space="0" w:color="auto"/>
            <w:bottom w:val="none" w:sz="0" w:space="0" w:color="auto"/>
            <w:right w:val="none" w:sz="0" w:space="0" w:color="auto"/>
          </w:divBdr>
        </w:div>
        <w:div w:id="200438967">
          <w:marLeft w:val="480"/>
          <w:marRight w:val="0"/>
          <w:marTop w:val="0"/>
          <w:marBottom w:val="0"/>
          <w:divBdr>
            <w:top w:val="none" w:sz="0" w:space="0" w:color="auto"/>
            <w:left w:val="none" w:sz="0" w:space="0" w:color="auto"/>
            <w:bottom w:val="none" w:sz="0" w:space="0" w:color="auto"/>
            <w:right w:val="none" w:sz="0" w:space="0" w:color="auto"/>
          </w:divBdr>
        </w:div>
        <w:div w:id="338696603">
          <w:marLeft w:val="480"/>
          <w:marRight w:val="0"/>
          <w:marTop w:val="0"/>
          <w:marBottom w:val="0"/>
          <w:divBdr>
            <w:top w:val="none" w:sz="0" w:space="0" w:color="auto"/>
            <w:left w:val="none" w:sz="0" w:space="0" w:color="auto"/>
            <w:bottom w:val="none" w:sz="0" w:space="0" w:color="auto"/>
            <w:right w:val="none" w:sz="0" w:space="0" w:color="auto"/>
          </w:divBdr>
        </w:div>
        <w:div w:id="785276603">
          <w:marLeft w:val="480"/>
          <w:marRight w:val="0"/>
          <w:marTop w:val="0"/>
          <w:marBottom w:val="0"/>
          <w:divBdr>
            <w:top w:val="none" w:sz="0" w:space="0" w:color="auto"/>
            <w:left w:val="none" w:sz="0" w:space="0" w:color="auto"/>
            <w:bottom w:val="none" w:sz="0" w:space="0" w:color="auto"/>
            <w:right w:val="none" w:sz="0" w:space="0" w:color="auto"/>
          </w:divBdr>
        </w:div>
        <w:div w:id="932513833">
          <w:marLeft w:val="480"/>
          <w:marRight w:val="0"/>
          <w:marTop w:val="0"/>
          <w:marBottom w:val="0"/>
          <w:divBdr>
            <w:top w:val="none" w:sz="0" w:space="0" w:color="auto"/>
            <w:left w:val="none" w:sz="0" w:space="0" w:color="auto"/>
            <w:bottom w:val="none" w:sz="0" w:space="0" w:color="auto"/>
            <w:right w:val="none" w:sz="0" w:space="0" w:color="auto"/>
          </w:divBdr>
        </w:div>
        <w:div w:id="1987587371">
          <w:marLeft w:val="480"/>
          <w:marRight w:val="0"/>
          <w:marTop w:val="0"/>
          <w:marBottom w:val="0"/>
          <w:divBdr>
            <w:top w:val="none" w:sz="0" w:space="0" w:color="auto"/>
            <w:left w:val="none" w:sz="0" w:space="0" w:color="auto"/>
            <w:bottom w:val="none" w:sz="0" w:space="0" w:color="auto"/>
            <w:right w:val="none" w:sz="0" w:space="0" w:color="auto"/>
          </w:divBdr>
        </w:div>
      </w:divsChild>
    </w:div>
    <w:div w:id="628098561">
      <w:bodyDiv w:val="1"/>
      <w:marLeft w:val="0"/>
      <w:marRight w:val="0"/>
      <w:marTop w:val="0"/>
      <w:marBottom w:val="0"/>
      <w:divBdr>
        <w:top w:val="none" w:sz="0" w:space="0" w:color="auto"/>
        <w:left w:val="none" w:sz="0" w:space="0" w:color="auto"/>
        <w:bottom w:val="none" w:sz="0" w:space="0" w:color="auto"/>
        <w:right w:val="none" w:sz="0" w:space="0" w:color="auto"/>
      </w:divBdr>
    </w:div>
    <w:div w:id="628390906">
      <w:bodyDiv w:val="1"/>
      <w:marLeft w:val="0"/>
      <w:marRight w:val="0"/>
      <w:marTop w:val="0"/>
      <w:marBottom w:val="0"/>
      <w:divBdr>
        <w:top w:val="none" w:sz="0" w:space="0" w:color="auto"/>
        <w:left w:val="none" w:sz="0" w:space="0" w:color="auto"/>
        <w:bottom w:val="none" w:sz="0" w:space="0" w:color="auto"/>
        <w:right w:val="none" w:sz="0" w:space="0" w:color="auto"/>
      </w:divBdr>
    </w:div>
    <w:div w:id="628442058">
      <w:bodyDiv w:val="1"/>
      <w:marLeft w:val="0"/>
      <w:marRight w:val="0"/>
      <w:marTop w:val="0"/>
      <w:marBottom w:val="0"/>
      <w:divBdr>
        <w:top w:val="none" w:sz="0" w:space="0" w:color="auto"/>
        <w:left w:val="none" w:sz="0" w:space="0" w:color="auto"/>
        <w:bottom w:val="none" w:sz="0" w:space="0" w:color="auto"/>
        <w:right w:val="none" w:sz="0" w:space="0" w:color="auto"/>
      </w:divBdr>
    </w:div>
    <w:div w:id="629094537">
      <w:bodyDiv w:val="1"/>
      <w:marLeft w:val="0"/>
      <w:marRight w:val="0"/>
      <w:marTop w:val="0"/>
      <w:marBottom w:val="0"/>
      <w:divBdr>
        <w:top w:val="none" w:sz="0" w:space="0" w:color="auto"/>
        <w:left w:val="none" w:sz="0" w:space="0" w:color="auto"/>
        <w:bottom w:val="none" w:sz="0" w:space="0" w:color="auto"/>
        <w:right w:val="none" w:sz="0" w:space="0" w:color="auto"/>
      </w:divBdr>
    </w:div>
    <w:div w:id="630747541">
      <w:bodyDiv w:val="1"/>
      <w:marLeft w:val="0"/>
      <w:marRight w:val="0"/>
      <w:marTop w:val="0"/>
      <w:marBottom w:val="0"/>
      <w:divBdr>
        <w:top w:val="none" w:sz="0" w:space="0" w:color="auto"/>
        <w:left w:val="none" w:sz="0" w:space="0" w:color="auto"/>
        <w:bottom w:val="none" w:sz="0" w:space="0" w:color="auto"/>
        <w:right w:val="none" w:sz="0" w:space="0" w:color="auto"/>
      </w:divBdr>
    </w:div>
    <w:div w:id="633023352">
      <w:bodyDiv w:val="1"/>
      <w:marLeft w:val="0"/>
      <w:marRight w:val="0"/>
      <w:marTop w:val="0"/>
      <w:marBottom w:val="0"/>
      <w:divBdr>
        <w:top w:val="none" w:sz="0" w:space="0" w:color="auto"/>
        <w:left w:val="none" w:sz="0" w:space="0" w:color="auto"/>
        <w:bottom w:val="none" w:sz="0" w:space="0" w:color="auto"/>
        <w:right w:val="none" w:sz="0" w:space="0" w:color="auto"/>
      </w:divBdr>
    </w:div>
    <w:div w:id="633295563">
      <w:bodyDiv w:val="1"/>
      <w:marLeft w:val="0"/>
      <w:marRight w:val="0"/>
      <w:marTop w:val="0"/>
      <w:marBottom w:val="0"/>
      <w:divBdr>
        <w:top w:val="none" w:sz="0" w:space="0" w:color="auto"/>
        <w:left w:val="none" w:sz="0" w:space="0" w:color="auto"/>
        <w:bottom w:val="none" w:sz="0" w:space="0" w:color="auto"/>
        <w:right w:val="none" w:sz="0" w:space="0" w:color="auto"/>
      </w:divBdr>
    </w:div>
    <w:div w:id="636498639">
      <w:bodyDiv w:val="1"/>
      <w:marLeft w:val="0"/>
      <w:marRight w:val="0"/>
      <w:marTop w:val="0"/>
      <w:marBottom w:val="0"/>
      <w:divBdr>
        <w:top w:val="none" w:sz="0" w:space="0" w:color="auto"/>
        <w:left w:val="none" w:sz="0" w:space="0" w:color="auto"/>
        <w:bottom w:val="none" w:sz="0" w:space="0" w:color="auto"/>
        <w:right w:val="none" w:sz="0" w:space="0" w:color="auto"/>
      </w:divBdr>
    </w:div>
    <w:div w:id="642269464">
      <w:bodyDiv w:val="1"/>
      <w:marLeft w:val="0"/>
      <w:marRight w:val="0"/>
      <w:marTop w:val="0"/>
      <w:marBottom w:val="0"/>
      <w:divBdr>
        <w:top w:val="none" w:sz="0" w:space="0" w:color="auto"/>
        <w:left w:val="none" w:sz="0" w:space="0" w:color="auto"/>
        <w:bottom w:val="none" w:sz="0" w:space="0" w:color="auto"/>
        <w:right w:val="none" w:sz="0" w:space="0" w:color="auto"/>
      </w:divBdr>
      <w:divsChild>
        <w:div w:id="181671789">
          <w:marLeft w:val="480"/>
          <w:marRight w:val="0"/>
          <w:marTop w:val="0"/>
          <w:marBottom w:val="0"/>
          <w:divBdr>
            <w:top w:val="none" w:sz="0" w:space="0" w:color="auto"/>
            <w:left w:val="none" w:sz="0" w:space="0" w:color="auto"/>
            <w:bottom w:val="none" w:sz="0" w:space="0" w:color="auto"/>
            <w:right w:val="none" w:sz="0" w:space="0" w:color="auto"/>
          </w:divBdr>
        </w:div>
        <w:div w:id="383065950">
          <w:marLeft w:val="480"/>
          <w:marRight w:val="0"/>
          <w:marTop w:val="0"/>
          <w:marBottom w:val="0"/>
          <w:divBdr>
            <w:top w:val="none" w:sz="0" w:space="0" w:color="auto"/>
            <w:left w:val="none" w:sz="0" w:space="0" w:color="auto"/>
            <w:bottom w:val="none" w:sz="0" w:space="0" w:color="auto"/>
            <w:right w:val="none" w:sz="0" w:space="0" w:color="auto"/>
          </w:divBdr>
        </w:div>
        <w:div w:id="889653425">
          <w:marLeft w:val="480"/>
          <w:marRight w:val="0"/>
          <w:marTop w:val="0"/>
          <w:marBottom w:val="0"/>
          <w:divBdr>
            <w:top w:val="none" w:sz="0" w:space="0" w:color="auto"/>
            <w:left w:val="none" w:sz="0" w:space="0" w:color="auto"/>
            <w:bottom w:val="none" w:sz="0" w:space="0" w:color="auto"/>
            <w:right w:val="none" w:sz="0" w:space="0" w:color="auto"/>
          </w:divBdr>
        </w:div>
        <w:div w:id="994450987">
          <w:marLeft w:val="480"/>
          <w:marRight w:val="0"/>
          <w:marTop w:val="0"/>
          <w:marBottom w:val="0"/>
          <w:divBdr>
            <w:top w:val="none" w:sz="0" w:space="0" w:color="auto"/>
            <w:left w:val="none" w:sz="0" w:space="0" w:color="auto"/>
            <w:bottom w:val="none" w:sz="0" w:space="0" w:color="auto"/>
            <w:right w:val="none" w:sz="0" w:space="0" w:color="auto"/>
          </w:divBdr>
        </w:div>
        <w:div w:id="1076053623">
          <w:marLeft w:val="480"/>
          <w:marRight w:val="0"/>
          <w:marTop w:val="0"/>
          <w:marBottom w:val="0"/>
          <w:divBdr>
            <w:top w:val="none" w:sz="0" w:space="0" w:color="auto"/>
            <w:left w:val="none" w:sz="0" w:space="0" w:color="auto"/>
            <w:bottom w:val="none" w:sz="0" w:space="0" w:color="auto"/>
            <w:right w:val="none" w:sz="0" w:space="0" w:color="auto"/>
          </w:divBdr>
        </w:div>
        <w:div w:id="1203403006">
          <w:marLeft w:val="480"/>
          <w:marRight w:val="0"/>
          <w:marTop w:val="0"/>
          <w:marBottom w:val="0"/>
          <w:divBdr>
            <w:top w:val="none" w:sz="0" w:space="0" w:color="auto"/>
            <w:left w:val="none" w:sz="0" w:space="0" w:color="auto"/>
            <w:bottom w:val="none" w:sz="0" w:space="0" w:color="auto"/>
            <w:right w:val="none" w:sz="0" w:space="0" w:color="auto"/>
          </w:divBdr>
        </w:div>
        <w:div w:id="1258175449">
          <w:marLeft w:val="480"/>
          <w:marRight w:val="0"/>
          <w:marTop w:val="0"/>
          <w:marBottom w:val="0"/>
          <w:divBdr>
            <w:top w:val="none" w:sz="0" w:space="0" w:color="auto"/>
            <w:left w:val="none" w:sz="0" w:space="0" w:color="auto"/>
            <w:bottom w:val="none" w:sz="0" w:space="0" w:color="auto"/>
            <w:right w:val="none" w:sz="0" w:space="0" w:color="auto"/>
          </w:divBdr>
        </w:div>
        <w:div w:id="1454863515">
          <w:marLeft w:val="480"/>
          <w:marRight w:val="0"/>
          <w:marTop w:val="0"/>
          <w:marBottom w:val="0"/>
          <w:divBdr>
            <w:top w:val="none" w:sz="0" w:space="0" w:color="auto"/>
            <w:left w:val="none" w:sz="0" w:space="0" w:color="auto"/>
            <w:bottom w:val="none" w:sz="0" w:space="0" w:color="auto"/>
            <w:right w:val="none" w:sz="0" w:space="0" w:color="auto"/>
          </w:divBdr>
        </w:div>
        <w:div w:id="1631936261">
          <w:marLeft w:val="480"/>
          <w:marRight w:val="0"/>
          <w:marTop w:val="0"/>
          <w:marBottom w:val="0"/>
          <w:divBdr>
            <w:top w:val="none" w:sz="0" w:space="0" w:color="auto"/>
            <w:left w:val="none" w:sz="0" w:space="0" w:color="auto"/>
            <w:bottom w:val="none" w:sz="0" w:space="0" w:color="auto"/>
            <w:right w:val="none" w:sz="0" w:space="0" w:color="auto"/>
          </w:divBdr>
        </w:div>
        <w:div w:id="1752117796">
          <w:marLeft w:val="480"/>
          <w:marRight w:val="0"/>
          <w:marTop w:val="0"/>
          <w:marBottom w:val="0"/>
          <w:divBdr>
            <w:top w:val="none" w:sz="0" w:space="0" w:color="auto"/>
            <w:left w:val="none" w:sz="0" w:space="0" w:color="auto"/>
            <w:bottom w:val="none" w:sz="0" w:space="0" w:color="auto"/>
            <w:right w:val="none" w:sz="0" w:space="0" w:color="auto"/>
          </w:divBdr>
        </w:div>
        <w:div w:id="1758558555">
          <w:marLeft w:val="480"/>
          <w:marRight w:val="0"/>
          <w:marTop w:val="0"/>
          <w:marBottom w:val="0"/>
          <w:divBdr>
            <w:top w:val="none" w:sz="0" w:space="0" w:color="auto"/>
            <w:left w:val="none" w:sz="0" w:space="0" w:color="auto"/>
            <w:bottom w:val="none" w:sz="0" w:space="0" w:color="auto"/>
            <w:right w:val="none" w:sz="0" w:space="0" w:color="auto"/>
          </w:divBdr>
        </w:div>
        <w:div w:id="1760835346">
          <w:marLeft w:val="480"/>
          <w:marRight w:val="0"/>
          <w:marTop w:val="0"/>
          <w:marBottom w:val="0"/>
          <w:divBdr>
            <w:top w:val="none" w:sz="0" w:space="0" w:color="auto"/>
            <w:left w:val="none" w:sz="0" w:space="0" w:color="auto"/>
            <w:bottom w:val="none" w:sz="0" w:space="0" w:color="auto"/>
            <w:right w:val="none" w:sz="0" w:space="0" w:color="auto"/>
          </w:divBdr>
        </w:div>
      </w:divsChild>
    </w:div>
    <w:div w:id="643314486">
      <w:bodyDiv w:val="1"/>
      <w:marLeft w:val="0"/>
      <w:marRight w:val="0"/>
      <w:marTop w:val="0"/>
      <w:marBottom w:val="0"/>
      <w:divBdr>
        <w:top w:val="none" w:sz="0" w:space="0" w:color="auto"/>
        <w:left w:val="none" w:sz="0" w:space="0" w:color="auto"/>
        <w:bottom w:val="none" w:sz="0" w:space="0" w:color="auto"/>
        <w:right w:val="none" w:sz="0" w:space="0" w:color="auto"/>
      </w:divBdr>
      <w:divsChild>
        <w:div w:id="17322143">
          <w:marLeft w:val="480"/>
          <w:marRight w:val="0"/>
          <w:marTop w:val="0"/>
          <w:marBottom w:val="0"/>
          <w:divBdr>
            <w:top w:val="none" w:sz="0" w:space="0" w:color="auto"/>
            <w:left w:val="none" w:sz="0" w:space="0" w:color="auto"/>
            <w:bottom w:val="none" w:sz="0" w:space="0" w:color="auto"/>
            <w:right w:val="none" w:sz="0" w:space="0" w:color="auto"/>
          </w:divBdr>
        </w:div>
        <w:div w:id="343676188">
          <w:marLeft w:val="480"/>
          <w:marRight w:val="0"/>
          <w:marTop w:val="0"/>
          <w:marBottom w:val="0"/>
          <w:divBdr>
            <w:top w:val="none" w:sz="0" w:space="0" w:color="auto"/>
            <w:left w:val="none" w:sz="0" w:space="0" w:color="auto"/>
            <w:bottom w:val="none" w:sz="0" w:space="0" w:color="auto"/>
            <w:right w:val="none" w:sz="0" w:space="0" w:color="auto"/>
          </w:divBdr>
        </w:div>
        <w:div w:id="445277524">
          <w:marLeft w:val="480"/>
          <w:marRight w:val="0"/>
          <w:marTop w:val="0"/>
          <w:marBottom w:val="0"/>
          <w:divBdr>
            <w:top w:val="none" w:sz="0" w:space="0" w:color="auto"/>
            <w:left w:val="none" w:sz="0" w:space="0" w:color="auto"/>
            <w:bottom w:val="none" w:sz="0" w:space="0" w:color="auto"/>
            <w:right w:val="none" w:sz="0" w:space="0" w:color="auto"/>
          </w:divBdr>
        </w:div>
        <w:div w:id="476604223">
          <w:marLeft w:val="480"/>
          <w:marRight w:val="0"/>
          <w:marTop w:val="0"/>
          <w:marBottom w:val="0"/>
          <w:divBdr>
            <w:top w:val="none" w:sz="0" w:space="0" w:color="auto"/>
            <w:left w:val="none" w:sz="0" w:space="0" w:color="auto"/>
            <w:bottom w:val="none" w:sz="0" w:space="0" w:color="auto"/>
            <w:right w:val="none" w:sz="0" w:space="0" w:color="auto"/>
          </w:divBdr>
        </w:div>
        <w:div w:id="533275295">
          <w:marLeft w:val="480"/>
          <w:marRight w:val="0"/>
          <w:marTop w:val="0"/>
          <w:marBottom w:val="0"/>
          <w:divBdr>
            <w:top w:val="none" w:sz="0" w:space="0" w:color="auto"/>
            <w:left w:val="none" w:sz="0" w:space="0" w:color="auto"/>
            <w:bottom w:val="none" w:sz="0" w:space="0" w:color="auto"/>
            <w:right w:val="none" w:sz="0" w:space="0" w:color="auto"/>
          </w:divBdr>
        </w:div>
        <w:div w:id="647513860">
          <w:marLeft w:val="480"/>
          <w:marRight w:val="0"/>
          <w:marTop w:val="0"/>
          <w:marBottom w:val="0"/>
          <w:divBdr>
            <w:top w:val="none" w:sz="0" w:space="0" w:color="auto"/>
            <w:left w:val="none" w:sz="0" w:space="0" w:color="auto"/>
            <w:bottom w:val="none" w:sz="0" w:space="0" w:color="auto"/>
            <w:right w:val="none" w:sz="0" w:space="0" w:color="auto"/>
          </w:divBdr>
        </w:div>
        <w:div w:id="765462729">
          <w:marLeft w:val="480"/>
          <w:marRight w:val="0"/>
          <w:marTop w:val="0"/>
          <w:marBottom w:val="0"/>
          <w:divBdr>
            <w:top w:val="none" w:sz="0" w:space="0" w:color="auto"/>
            <w:left w:val="none" w:sz="0" w:space="0" w:color="auto"/>
            <w:bottom w:val="none" w:sz="0" w:space="0" w:color="auto"/>
            <w:right w:val="none" w:sz="0" w:space="0" w:color="auto"/>
          </w:divBdr>
        </w:div>
        <w:div w:id="942613736">
          <w:marLeft w:val="480"/>
          <w:marRight w:val="0"/>
          <w:marTop w:val="0"/>
          <w:marBottom w:val="0"/>
          <w:divBdr>
            <w:top w:val="none" w:sz="0" w:space="0" w:color="auto"/>
            <w:left w:val="none" w:sz="0" w:space="0" w:color="auto"/>
            <w:bottom w:val="none" w:sz="0" w:space="0" w:color="auto"/>
            <w:right w:val="none" w:sz="0" w:space="0" w:color="auto"/>
          </w:divBdr>
        </w:div>
        <w:div w:id="1089890789">
          <w:marLeft w:val="480"/>
          <w:marRight w:val="0"/>
          <w:marTop w:val="0"/>
          <w:marBottom w:val="0"/>
          <w:divBdr>
            <w:top w:val="none" w:sz="0" w:space="0" w:color="auto"/>
            <w:left w:val="none" w:sz="0" w:space="0" w:color="auto"/>
            <w:bottom w:val="none" w:sz="0" w:space="0" w:color="auto"/>
            <w:right w:val="none" w:sz="0" w:space="0" w:color="auto"/>
          </w:divBdr>
        </w:div>
        <w:div w:id="1521239650">
          <w:marLeft w:val="480"/>
          <w:marRight w:val="0"/>
          <w:marTop w:val="0"/>
          <w:marBottom w:val="0"/>
          <w:divBdr>
            <w:top w:val="none" w:sz="0" w:space="0" w:color="auto"/>
            <w:left w:val="none" w:sz="0" w:space="0" w:color="auto"/>
            <w:bottom w:val="none" w:sz="0" w:space="0" w:color="auto"/>
            <w:right w:val="none" w:sz="0" w:space="0" w:color="auto"/>
          </w:divBdr>
        </w:div>
        <w:div w:id="1537280280">
          <w:marLeft w:val="480"/>
          <w:marRight w:val="0"/>
          <w:marTop w:val="0"/>
          <w:marBottom w:val="0"/>
          <w:divBdr>
            <w:top w:val="none" w:sz="0" w:space="0" w:color="auto"/>
            <w:left w:val="none" w:sz="0" w:space="0" w:color="auto"/>
            <w:bottom w:val="none" w:sz="0" w:space="0" w:color="auto"/>
            <w:right w:val="none" w:sz="0" w:space="0" w:color="auto"/>
          </w:divBdr>
        </w:div>
        <w:div w:id="1836993991">
          <w:marLeft w:val="480"/>
          <w:marRight w:val="0"/>
          <w:marTop w:val="0"/>
          <w:marBottom w:val="0"/>
          <w:divBdr>
            <w:top w:val="none" w:sz="0" w:space="0" w:color="auto"/>
            <w:left w:val="none" w:sz="0" w:space="0" w:color="auto"/>
            <w:bottom w:val="none" w:sz="0" w:space="0" w:color="auto"/>
            <w:right w:val="none" w:sz="0" w:space="0" w:color="auto"/>
          </w:divBdr>
        </w:div>
        <w:div w:id="1966429029">
          <w:marLeft w:val="480"/>
          <w:marRight w:val="0"/>
          <w:marTop w:val="0"/>
          <w:marBottom w:val="0"/>
          <w:divBdr>
            <w:top w:val="none" w:sz="0" w:space="0" w:color="auto"/>
            <w:left w:val="none" w:sz="0" w:space="0" w:color="auto"/>
            <w:bottom w:val="none" w:sz="0" w:space="0" w:color="auto"/>
            <w:right w:val="none" w:sz="0" w:space="0" w:color="auto"/>
          </w:divBdr>
        </w:div>
        <w:div w:id="2015566455">
          <w:marLeft w:val="480"/>
          <w:marRight w:val="0"/>
          <w:marTop w:val="0"/>
          <w:marBottom w:val="0"/>
          <w:divBdr>
            <w:top w:val="none" w:sz="0" w:space="0" w:color="auto"/>
            <w:left w:val="none" w:sz="0" w:space="0" w:color="auto"/>
            <w:bottom w:val="none" w:sz="0" w:space="0" w:color="auto"/>
            <w:right w:val="none" w:sz="0" w:space="0" w:color="auto"/>
          </w:divBdr>
        </w:div>
        <w:div w:id="2127653964">
          <w:marLeft w:val="480"/>
          <w:marRight w:val="0"/>
          <w:marTop w:val="0"/>
          <w:marBottom w:val="0"/>
          <w:divBdr>
            <w:top w:val="none" w:sz="0" w:space="0" w:color="auto"/>
            <w:left w:val="none" w:sz="0" w:space="0" w:color="auto"/>
            <w:bottom w:val="none" w:sz="0" w:space="0" w:color="auto"/>
            <w:right w:val="none" w:sz="0" w:space="0" w:color="auto"/>
          </w:divBdr>
        </w:div>
      </w:divsChild>
    </w:div>
    <w:div w:id="647395277">
      <w:bodyDiv w:val="1"/>
      <w:marLeft w:val="0"/>
      <w:marRight w:val="0"/>
      <w:marTop w:val="0"/>
      <w:marBottom w:val="0"/>
      <w:divBdr>
        <w:top w:val="none" w:sz="0" w:space="0" w:color="auto"/>
        <w:left w:val="none" w:sz="0" w:space="0" w:color="auto"/>
        <w:bottom w:val="none" w:sz="0" w:space="0" w:color="auto"/>
        <w:right w:val="none" w:sz="0" w:space="0" w:color="auto"/>
      </w:divBdr>
    </w:div>
    <w:div w:id="647562264">
      <w:bodyDiv w:val="1"/>
      <w:marLeft w:val="0"/>
      <w:marRight w:val="0"/>
      <w:marTop w:val="0"/>
      <w:marBottom w:val="0"/>
      <w:divBdr>
        <w:top w:val="none" w:sz="0" w:space="0" w:color="auto"/>
        <w:left w:val="none" w:sz="0" w:space="0" w:color="auto"/>
        <w:bottom w:val="none" w:sz="0" w:space="0" w:color="auto"/>
        <w:right w:val="none" w:sz="0" w:space="0" w:color="auto"/>
      </w:divBdr>
      <w:divsChild>
        <w:div w:id="225192213">
          <w:marLeft w:val="480"/>
          <w:marRight w:val="0"/>
          <w:marTop w:val="0"/>
          <w:marBottom w:val="0"/>
          <w:divBdr>
            <w:top w:val="none" w:sz="0" w:space="0" w:color="auto"/>
            <w:left w:val="none" w:sz="0" w:space="0" w:color="auto"/>
            <w:bottom w:val="none" w:sz="0" w:space="0" w:color="auto"/>
            <w:right w:val="none" w:sz="0" w:space="0" w:color="auto"/>
          </w:divBdr>
        </w:div>
        <w:div w:id="273446942">
          <w:marLeft w:val="480"/>
          <w:marRight w:val="0"/>
          <w:marTop w:val="0"/>
          <w:marBottom w:val="0"/>
          <w:divBdr>
            <w:top w:val="none" w:sz="0" w:space="0" w:color="auto"/>
            <w:left w:val="none" w:sz="0" w:space="0" w:color="auto"/>
            <w:bottom w:val="none" w:sz="0" w:space="0" w:color="auto"/>
            <w:right w:val="none" w:sz="0" w:space="0" w:color="auto"/>
          </w:divBdr>
        </w:div>
        <w:div w:id="279915021">
          <w:marLeft w:val="480"/>
          <w:marRight w:val="0"/>
          <w:marTop w:val="0"/>
          <w:marBottom w:val="0"/>
          <w:divBdr>
            <w:top w:val="none" w:sz="0" w:space="0" w:color="auto"/>
            <w:left w:val="none" w:sz="0" w:space="0" w:color="auto"/>
            <w:bottom w:val="none" w:sz="0" w:space="0" w:color="auto"/>
            <w:right w:val="none" w:sz="0" w:space="0" w:color="auto"/>
          </w:divBdr>
        </w:div>
        <w:div w:id="361789012">
          <w:marLeft w:val="480"/>
          <w:marRight w:val="0"/>
          <w:marTop w:val="0"/>
          <w:marBottom w:val="0"/>
          <w:divBdr>
            <w:top w:val="none" w:sz="0" w:space="0" w:color="auto"/>
            <w:left w:val="none" w:sz="0" w:space="0" w:color="auto"/>
            <w:bottom w:val="none" w:sz="0" w:space="0" w:color="auto"/>
            <w:right w:val="none" w:sz="0" w:space="0" w:color="auto"/>
          </w:divBdr>
        </w:div>
        <w:div w:id="385570496">
          <w:marLeft w:val="480"/>
          <w:marRight w:val="0"/>
          <w:marTop w:val="0"/>
          <w:marBottom w:val="0"/>
          <w:divBdr>
            <w:top w:val="none" w:sz="0" w:space="0" w:color="auto"/>
            <w:left w:val="none" w:sz="0" w:space="0" w:color="auto"/>
            <w:bottom w:val="none" w:sz="0" w:space="0" w:color="auto"/>
            <w:right w:val="none" w:sz="0" w:space="0" w:color="auto"/>
          </w:divBdr>
        </w:div>
        <w:div w:id="518007163">
          <w:marLeft w:val="480"/>
          <w:marRight w:val="0"/>
          <w:marTop w:val="0"/>
          <w:marBottom w:val="0"/>
          <w:divBdr>
            <w:top w:val="none" w:sz="0" w:space="0" w:color="auto"/>
            <w:left w:val="none" w:sz="0" w:space="0" w:color="auto"/>
            <w:bottom w:val="none" w:sz="0" w:space="0" w:color="auto"/>
            <w:right w:val="none" w:sz="0" w:space="0" w:color="auto"/>
          </w:divBdr>
        </w:div>
        <w:div w:id="935752368">
          <w:marLeft w:val="480"/>
          <w:marRight w:val="0"/>
          <w:marTop w:val="0"/>
          <w:marBottom w:val="0"/>
          <w:divBdr>
            <w:top w:val="none" w:sz="0" w:space="0" w:color="auto"/>
            <w:left w:val="none" w:sz="0" w:space="0" w:color="auto"/>
            <w:bottom w:val="none" w:sz="0" w:space="0" w:color="auto"/>
            <w:right w:val="none" w:sz="0" w:space="0" w:color="auto"/>
          </w:divBdr>
        </w:div>
        <w:div w:id="1034697291">
          <w:marLeft w:val="480"/>
          <w:marRight w:val="0"/>
          <w:marTop w:val="0"/>
          <w:marBottom w:val="0"/>
          <w:divBdr>
            <w:top w:val="none" w:sz="0" w:space="0" w:color="auto"/>
            <w:left w:val="none" w:sz="0" w:space="0" w:color="auto"/>
            <w:bottom w:val="none" w:sz="0" w:space="0" w:color="auto"/>
            <w:right w:val="none" w:sz="0" w:space="0" w:color="auto"/>
          </w:divBdr>
        </w:div>
        <w:div w:id="1046828878">
          <w:marLeft w:val="480"/>
          <w:marRight w:val="0"/>
          <w:marTop w:val="0"/>
          <w:marBottom w:val="0"/>
          <w:divBdr>
            <w:top w:val="none" w:sz="0" w:space="0" w:color="auto"/>
            <w:left w:val="none" w:sz="0" w:space="0" w:color="auto"/>
            <w:bottom w:val="none" w:sz="0" w:space="0" w:color="auto"/>
            <w:right w:val="none" w:sz="0" w:space="0" w:color="auto"/>
          </w:divBdr>
        </w:div>
        <w:div w:id="1262758898">
          <w:marLeft w:val="480"/>
          <w:marRight w:val="0"/>
          <w:marTop w:val="0"/>
          <w:marBottom w:val="0"/>
          <w:divBdr>
            <w:top w:val="none" w:sz="0" w:space="0" w:color="auto"/>
            <w:left w:val="none" w:sz="0" w:space="0" w:color="auto"/>
            <w:bottom w:val="none" w:sz="0" w:space="0" w:color="auto"/>
            <w:right w:val="none" w:sz="0" w:space="0" w:color="auto"/>
          </w:divBdr>
        </w:div>
        <w:div w:id="1399672475">
          <w:marLeft w:val="480"/>
          <w:marRight w:val="0"/>
          <w:marTop w:val="0"/>
          <w:marBottom w:val="0"/>
          <w:divBdr>
            <w:top w:val="none" w:sz="0" w:space="0" w:color="auto"/>
            <w:left w:val="none" w:sz="0" w:space="0" w:color="auto"/>
            <w:bottom w:val="none" w:sz="0" w:space="0" w:color="auto"/>
            <w:right w:val="none" w:sz="0" w:space="0" w:color="auto"/>
          </w:divBdr>
        </w:div>
        <w:div w:id="1441728727">
          <w:marLeft w:val="480"/>
          <w:marRight w:val="0"/>
          <w:marTop w:val="0"/>
          <w:marBottom w:val="0"/>
          <w:divBdr>
            <w:top w:val="none" w:sz="0" w:space="0" w:color="auto"/>
            <w:left w:val="none" w:sz="0" w:space="0" w:color="auto"/>
            <w:bottom w:val="none" w:sz="0" w:space="0" w:color="auto"/>
            <w:right w:val="none" w:sz="0" w:space="0" w:color="auto"/>
          </w:divBdr>
        </w:div>
        <w:div w:id="1810971414">
          <w:marLeft w:val="480"/>
          <w:marRight w:val="0"/>
          <w:marTop w:val="0"/>
          <w:marBottom w:val="0"/>
          <w:divBdr>
            <w:top w:val="none" w:sz="0" w:space="0" w:color="auto"/>
            <w:left w:val="none" w:sz="0" w:space="0" w:color="auto"/>
            <w:bottom w:val="none" w:sz="0" w:space="0" w:color="auto"/>
            <w:right w:val="none" w:sz="0" w:space="0" w:color="auto"/>
          </w:divBdr>
        </w:div>
        <w:div w:id="1973243773">
          <w:marLeft w:val="480"/>
          <w:marRight w:val="0"/>
          <w:marTop w:val="0"/>
          <w:marBottom w:val="0"/>
          <w:divBdr>
            <w:top w:val="none" w:sz="0" w:space="0" w:color="auto"/>
            <w:left w:val="none" w:sz="0" w:space="0" w:color="auto"/>
            <w:bottom w:val="none" w:sz="0" w:space="0" w:color="auto"/>
            <w:right w:val="none" w:sz="0" w:space="0" w:color="auto"/>
          </w:divBdr>
        </w:div>
      </w:divsChild>
    </w:div>
    <w:div w:id="647707314">
      <w:bodyDiv w:val="1"/>
      <w:marLeft w:val="0"/>
      <w:marRight w:val="0"/>
      <w:marTop w:val="0"/>
      <w:marBottom w:val="0"/>
      <w:divBdr>
        <w:top w:val="none" w:sz="0" w:space="0" w:color="auto"/>
        <w:left w:val="none" w:sz="0" w:space="0" w:color="auto"/>
        <w:bottom w:val="none" w:sz="0" w:space="0" w:color="auto"/>
        <w:right w:val="none" w:sz="0" w:space="0" w:color="auto"/>
      </w:divBdr>
    </w:div>
    <w:div w:id="648704101">
      <w:bodyDiv w:val="1"/>
      <w:marLeft w:val="0"/>
      <w:marRight w:val="0"/>
      <w:marTop w:val="0"/>
      <w:marBottom w:val="0"/>
      <w:divBdr>
        <w:top w:val="none" w:sz="0" w:space="0" w:color="auto"/>
        <w:left w:val="none" w:sz="0" w:space="0" w:color="auto"/>
        <w:bottom w:val="none" w:sz="0" w:space="0" w:color="auto"/>
        <w:right w:val="none" w:sz="0" w:space="0" w:color="auto"/>
      </w:divBdr>
      <w:divsChild>
        <w:div w:id="384834678">
          <w:marLeft w:val="480"/>
          <w:marRight w:val="0"/>
          <w:marTop w:val="0"/>
          <w:marBottom w:val="0"/>
          <w:divBdr>
            <w:top w:val="none" w:sz="0" w:space="0" w:color="auto"/>
            <w:left w:val="none" w:sz="0" w:space="0" w:color="auto"/>
            <w:bottom w:val="none" w:sz="0" w:space="0" w:color="auto"/>
            <w:right w:val="none" w:sz="0" w:space="0" w:color="auto"/>
          </w:divBdr>
        </w:div>
        <w:div w:id="631323999">
          <w:marLeft w:val="480"/>
          <w:marRight w:val="0"/>
          <w:marTop w:val="0"/>
          <w:marBottom w:val="0"/>
          <w:divBdr>
            <w:top w:val="none" w:sz="0" w:space="0" w:color="auto"/>
            <w:left w:val="none" w:sz="0" w:space="0" w:color="auto"/>
            <w:bottom w:val="none" w:sz="0" w:space="0" w:color="auto"/>
            <w:right w:val="none" w:sz="0" w:space="0" w:color="auto"/>
          </w:divBdr>
        </w:div>
        <w:div w:id="1288976708">
          <w:marLeft w:val="480"/>
          <w:marRight w:val="0"/>
          <w:marTop w:val="0"/>
          <w:marBottom w:val="0"/>
          <w:divBdr>
            <w:top w:val="none" w:sz="0" w:space="0" w:color="auto"/>
            <w:left w:val="none" w:sz="0" w:space="0" w:color="auto"/>
            <w:bottom w:val="none" w:sz="0" w:space="0" w:color="auto"/>
            <w:right w:val="none" w:sz="0" w:space="0" w:color="auto"/>
          </w:divBdr>
        </w:div>
        <w:div w:id="1378623746">
          <w:marLeft w:val="480"/>
          <w:marRight w:val="0"/>
          <w:marTop w:val="0"/>
          <w:marBottom w:val="0"/>
          <w:divBdr>
            <w:top w:val="none" w:sz="0" w:space="0" w:color="auto"/>
            <w:left w:val="none" w:sz="0" w:space="0" w:color="auto"/>
            <w:bottom w:val="none" w:sz="0" w:space="0" w:color="auto"/>
            <w:right w:val="none" w:sz="0" w:space="0" w:color="auto"/>
          </w:divBdr>
        </w:div>
        <w:div w:id="1380857494">
          <w:marLeft w:val="480"/>
          <w:marRight w:val="0"/>
          <w:marTop w:val="0"/>
          <w:marBottom w:val="0"/>
          <w:divBdr>
            <w:top w:val="none" w:sz="0" w:space="0" w:color="auto"/>
            <w:left w:val="none" w:sz="0" w:space="0" w:color="auto"/>
            <w:bottom w:val="none" w:sz="0" w:space="0" w:color="auto"/>
            <w:right w:val="none" w:sz="0" w:space="0" w:color="auto"/>
          </w:divBdr>
        </w:div>
        <w:div w:id="1588148883">
          <w:marLeft w:val="480"/>
          <w:marRight w:val="0"/>
          <w:marTop w:val="0"/>
          <w:marBottom w:val="0"/>
          <w:divBdr>
            <w:top w:val="none" w:sz="0" w:space="0" w:color="auto"/>
            <w:left w:val="none" w:sz="0" w:space="0" w:color="auto"/>
            <w:bottom w:val="none" w:sz="0" w:space="0" w:color="auto"/>
            <w:right w:val="none" w:sz="0" w:space="0" w:color="auto"/>
          </w:divBdr>
        </w:div>
        <w:div w:id="1613517444">
          <w:marLeft w:val="480"/>
          <w:marRight w:val="0"/>
          <w:marTop w:val="0"/>
          <w:marBottom w:val="0"/>
          <w:divBdr>
            <w:top w:val="none" w:sz="0" w:space="0" w:color="auto"/>
            <w:left w:val="none" w:sz="0" w:space="0" w:color="auto"/>
            <w:bottom w:val="none" w:sz="0" w:space="0" w:color="auto"/>
            <w:right w:val="none" w:sz="0" w:space="0" w:color="auto"/>
          </w:divBdr>
        </w:div>
        <w:div w:id="2005812920">
          <w:marLeft w:val="480"/>
          <w:marRight w:val="0"/>
          <w:marTop w:val="0"/>
          <w:marBottom w:val="0"/>
          <w:divBdr>
            <w:top w:val="none" w:sz="0" w:space="0" w:color="auto"/>
            <w:left w:val="none" w:sz="0" w:space="0" w:color="auto"/>
            <w:bottom w:val="none" w:sz="0" w:space="0" w:color="auto"/>
            <w:right w:val="none" w:sz="0" w:space="0" w:color="auto"/>
          </w:divBdr>
        </w:div>
      </w:divsChild>
    </w:div>
    <w:div w:id="649210794">
      <w:bodyDiv w:val="1"/>
      <w:marLeft w:val="0"/>
      <w:marRight w:val="0"/>
      <w:marTop w:val="0"/>
      <w:marBottom w:val="0"/>
      <w:divBdr>
        <w:top w:val="none" w:sz="0" w:space="0" w:color="auto"/>
        <w:left w:val="none" w:sz="0" w:space="0" w:color="auto"/>
        <w:bottom w:val="none" w:sz="0" w:space="0" w:color="auto"/>
        <w:right w:val="none" w:sz="0" w:space="0" w:color="auto"/>
      </w:divBdr>
    </w:div>
    <w:div w:id="649670782">
      <w:bodyDiv w:val="1"/>
      <w:marLeft w:val="0"/>
      <w:marRight w:val="0"/>
      <w:marTop w:val="0"/>
      <w:marBottom w:val="0"/>
      <w:divBdr>
        <w:top w:val="none" w:sz="0" w:space="0" w:color="auto"/>
        <w:left w:val="none" w:sz="0" w:space="0" w:color="auto"/>
        <w:bottom w:val="none" w:sz="0" w:space="0" w:color="auto"/>
        <w:right w:val="none" w:sz="0" w:space="0" w:color="auto"/>
      </w:divBdr>
      <w:divsChild>
        <w:div w:id="238953397">
          <w:marLeft w:val="480"/>
          <w:marRight w:val="0"/>
          <w:marTop w:val="0"/>
          <w:marBottom w:val="0"/>
          <w:divBdr>
            <w:top w:val="none" w:sz="0" w:space="0" w:color="auto"/>
            <w:left w:val="none" w:sz="0" w:space="0" w:color="auto"/>
            <w:bottom w:val="none" w:sz="0" w:space="0" w:color="auto"/>
            <w:right w:val="none" w:sz="0" w:space="0" w:color="auto"/>
          </w:divBdr>
        </w:div>
        <w:div w:id="249657454">
          <w:marLeft w:val="480"/>
          <w:marRight w:val="0"/>
          <w:marTop w:val="0"/>
          <w:marBottom w:val="0"/>
          <w:divBdr>
            <w:top w:val="none" w:sz="0" w:space="0" w:color="auto"/>
            <w:left w:val="none" w:sz="0" w:space="0" w:color="auto"/>
            <w:bottom w:val="none" w:sz="0" w:space="0" w:color="auto"/>
            <w:right w:val="none" w:sz="0" w:space="0" w:color="auto"/>
          </w:divBdr>
        </w:div>
        <w:div w:id="320892631">
          <w:marLeft w:val="480"/>
          <w:marRight w:val="0"/>
          <w:marTop w:val="0"/>
          <w:marBottom w:val="0"/>
          <w:divBdr>
            <w:top w:val="none" w:sz="0" w:space="0" w:color="auto"/>
            <w:left w:val="none" w:sz="0" w:space="0" w:color="auto"/>
            <w:bottom w:val="none" w:sz="0" w:space="0" w:color="auto"/>
            <w:right w:val="none" w:sz="0" w:space="0" w:color="auto"/>
          </w:divBdr>
        </w:div>
        <w:div w:id="398358214">
          <w:marLeft w:val="480"/>
          <w:marRight w:val="0"/>
          <w:marTop w:val="0"/>
          <w:marBottom w:val="0"/>
          <w:divBdr>
            <w:top w:val="none" w:sz="0" w:space="0" w:color="auto"/>
            <w:left w:val="none" w:sz="0" w:space="0" w:color="auto"/>
            <w:bottom w:val="none" w:sz="0" w:space="0" w:color="auto"/>
            <w:right w:val="none" w:sz="0" w:space="0" w:color="auto"/>
          </w:divBdr>
        </w:div>
        <w:div w:id="798107773">
          <w:marLeft w:val="480"/>
          <w:marRight w:val="0"/>
          <w:marTop w:val="0"/>
          <w:marBottom w:val="0"/>
          <w:divBdr>
            <w:top w:val="none" w:sz="0" w:space="0" w:color="auto"/>
            <w:left w:val="none" w:sz="0" w:space="0" w:color="auto"/>
            <w:bottom w:val="none" w:sz="0" w:space="0" w:color="auto"/>
            <w:right w:val="none" w:sz="0" w:space="0" w:color="auto"/>
          </w:divBdr>
        </w:div>
        <w:div w:id="814448594">
          <w:marLeft w:val="480"/>
          <w:marRight w:val="0"/>
          <w:marTop w:val="0"/>
          <w:marBottom w:val="0"/>
          <w:divBdr>
            <w:top w:val="none" w:sz="0" w:space="0" w:color="auto"/>
            <w:left w:val="none" w:sz="0" w:space="0" w:color="auto"/>
            <w:bottom w:val="none" w:sz="0" w:space="0" w:color="auto"/>
            <w:right w:val="none" w:sz="0" w:space="0" w:color="auto"/>
          </w:divBdr>
        </w:div>
        <w:div w:id="838467952">
          <w:marLeft w:val="480"/>
          <w:marRight w:val="0"/>
          <w:marTop w:val="0"/>
          <w:marBottom w:val="0"/>
          <w:divBdr>
            <w:top w:val="none" w:sz="0" w:space="0" w:color="auto"/>
            <w:left w:val="none" w:sz="0" w:space="0" w:color="auto"/>
            <w:bottom w:val="none" w:sz="0" w:space="0" w:color="auto"/>
            <w:right w:val="none" w:sz="0" w:space="0" w:color="auto"/>
          </w:divBdr>
        </w:div>
        <w:div w:id="855928766">
          <w:marLeft w:val="480"/>
          <w:marRight w:val="0"/>
          <w:marTop w:val="0"/>
          <w:marBottom w:val="0"/>
          <w:divBdr>
            <w:top w:val="none" w:sz="0" w:space="0" w:color="auto"/>
            <w:left w:val="none" w:sz="0" w:space="0" w:color="auto"/>
            <w:bottom w:val="none" w:sz="0" w:space="0" w:color="auto"/>
            <w:right w:val="none" w:sz="0" w:space="0" w:color="auto"/>
          </w:divBdr>
        </w:div>
        <w:div w:id="1095202511">
          <w:marLeft w:val="480"/>
          <w:marRight w:val="0"/>
          <w:marTop w:val="0"/>
          <w:marBottom w:val="0"/>
          <w:divBdr>
            <w:top w:val="none" w:sz="0" w:space="0" w:color="auto"/>
            <w:left w:val="none" w:sz="0" w:space="0" w:color="auto"/>
            <w:bottom w:val="none" w:sz="0" w:space="0" w:color="auto"/>
            <w:right w:val="none" w:sz="0" w:space="0" w:color="auto"/>
          </w:divBdr>
        </w:div>
        <w:div w:id="1127503945">
          <w:marLeft w:val="480"/>
          <w:marRight w:val="0"/>
          <w:marTop w:val="0"/>
          <w:marBottom w:val="0"/>
          <w:divBdr>
            <w:top w:val="none" w:sz="0" w:space="0" w:color="auto"/>
            <w:left w:val="none" w:sz="0" w:space="0" w:color="auto"/>
            <w:bottom w:val="none" w:sz="0" w:space="0" w:color="auto"/>
            <w:right w:val="none" w:sz="0" w:space="0" w:color="auto"/>
          </w:divBdr>
        </w:div>
        <w:div w:id="1171338823">
          <w:marLeft w:val="480"/>
          <w:marRight w:val="0"/>
          <w:marTop w:val="0"/>
          <w:marBottom w:val="0"/>
          <w:divBdr>
            <w:top w:val="none" w:sz="0" w:space="0" w:color="auto"/>
            <w:left w:val="none" w:sz="0" w:space="0" w:color="auto"/>
            <w:bottom w:val="none" w:sz="0" w:space="0" w:color="auto"/>
            <w:right w:val="none" w:sz="0" w:space="0" w:color="auto"/>
          </w:divBdr>
        </w:div>
        <w:div w:id="1188912627">
          <w:marLeft w:val="480"/>
          <w:marRight w:val="0"/>
          <w:marTop w:val="0"/>
          <w:marBottom w:val="0"/>
          <w:divBdr>
            <w:top w:val="none" w:sz="0" w:space="0" w:color="auto"/>
            <w:left w:val="none" w:sz="0" w:space="0" w:color="auto"/>
            <w:bottom w:val="none" w:sz="0" w:space="0" w:color="auto"/>
            <w:right w:val="none" w:sz="0" w:space="0" w:color="auto"/>
          </w:divBdr>
        </w:div>
        <w:div w:id="1460106709">
          <w:marLeft w:val="480"/>
          <w:marRight w:val="0"/>
          <w:marTop w:val="0"/>
          <w:marBottom w:val="0"/>
          <w:divBdr>
            <w:top w:val="none" w:sz="0" w:space="0" w:color="auto"/>
            <w:left w:val="none" w:sz="0" w:space="0" w:color="auto"/>
            <w:bottom w:val="none" w:sz="0" w:space="0" w:color="auto"/>
            <w:right w:val="none" w:sz="0" w:space="0" w:color="auto"/>
          </w:divBdr>
        </w:div>
        <w:div w:id="1489398441">
          <w:marLeft w:val="480"/>
          <w:marRight w:val="0"/>
          <w:marTop w:val="0"/>
          <w:marBottom w:val="0"/>
          <w:divBdr>
            <w:top w:val="none" w:sz="0" w:space="0" w:color="auto"/>
            <w:left w:val="none" w:sz="0" w:space="0" w:color="auto"/>
            <w:bottom w:val="none" w:sz="0" w:space="0" w:color="auto"/>
            <w:right w:val="none" w:sz="0" w:space="0" w:color="auto"/>
          </w:divBdr>
        </w:div>
      </w:divsChild>
    </w:div>
    <w:div w:id="650865193">
      <w:bodyDiv w:val="1"/>
      <w:marLeft w:val="0"/>
      <w:marRight w:val="0"/>
      <w:marTop w:val="0"/>
      <w:marBottom w:val="0"/>
      <w:divBdr>
        <w:top w:val="none" w:sz="0" w:space="0" w:color="auto"/>
        <w:left w:val="none" w:sz="0" w:space="0" w:color="auto"/>
        <w:bottom w:val="none" w:sz="0" w:space="0" w:color="auto"/>
        <w:right w:val="none" w:sz="0" w:space="0" w:color="auto"/>
      </w:divBdr>
    </w:div>
    <w:div w:id="651838914">
      <w:bodyDiv w:val="1"/>
      <w:marLeft w:val="0"/>
      <w:marRight w:val="0"/>
      <w:marTop w:val="0"/>
      <w:marBottom w:val="0"/>
      <w:divBdr>
        <w:top w:val="none" w:sz="0" w:space="0" w:color="auto"/>
        <w:left w:val="none" w:sz="0" w:space="0" w:color="auto"/>
        <w:bottom w:val="none" w:sz="0" w:space="0" w:color="auto"/>
        <w:right w:val="none" w:sz="0" w:space="0" w:color="auto"/>
      </w:divBdr>
    </w:div>
    <w:div w:id="653872729">
      <w:bodyDiv w:val="1"/>
      <w:marLeft w:val="0"/>
      <w:marRight w:val="0"/>
      <w:marTop w:val="0"/>
      <w:marBottom w:val="0"/>
      <w:divBdr>
        <w:top w:val="none" w:sz="0" w:space="0" w:color="auto"/>
        <w:left w:val="none" w:sz="0" w:space="0" w:color="auto"/>
        <w:bottom w:val="none" w:sz="0" w:space="0" w:color="auto"/>
        <w:right w:val="none" w:sz="0" w:space="0" w:color="auto"/>
      </w:divBdr>
    </w:div>
    <w:div w:id="656617267">
      <w:bodyDiv w:val="1"/>
      <w:marLeft w:val="0"/>
      <w:marRight w:val="0"/>
      <w:marTop w:val="0"/>
      <w:marBottom w:val="0"/>
      <w:divBdr>
        <w:top w:val="none" w:sz="0" w:space="0" w:color="auto"/>
        <w:left w:val="none" w:sz="0" w:space="0" w:color="auto"/>
        <w:bottom w:val="none" w:sz="0" w:space="0" w:color="auto"/>
        <w:right w:val="none" w:sz="0" w:space="0" w:color="auto"/>
      </w:divBdr>
    </w:div>
    <w:div w:id="657151543">
      <w:bodyDiv w:val="1"/>
      <w:marLeft w:val="0"/>
      <w:marRight w:val="0"/>
      <w:marTop w:val="0"/>
      <w:marBottom w:val="0"/>
      <w:divBdr>
        <w:top w:val="none" w:sz="0" w:space="0" w:color="auto"/>
        <w:left w:val="none" w:sz="0" w:space="0" w:color="auto"/>
        <w:bottom w:val="none" w:sz="0" w:space="0" w:color="auto"/>
        <w:right w:val="none" w:sz="0" w:space="0" w:color="auto"/>
      </w:divBdr>
    </w:div>
    <w:div w:id="657391749">
      <w:bodyDiv w:val="1"/>
      <w:marLeft w:val="0"/>
      <w:marRight w:val="0"/>
      <w:marTop w:val="0"/>
      <w:marBottom w:val="0"/>
      <w:divBdr>
        <w:top w:val="none" w:sz="0" w:space="0" w:color="auto"/>
        <w:left w:val="none" w:sz="0" w:space="0" w:color="auto"/>
        <w:bottom w:val="none" w:sz="0" w:space="0" w:color="auto"/>
        <w:right w:val="none" w:sz="0" w:space="0" w:color="auto"/>
      </w:divBdr>
    </w:div>
    <w:div w:id="658582962">
      <w:bodyDiv w:val="1"/>
      <w:marLeft w:val="0"/>
      <w:marRight w:val="0"/>
      <w:marTop w:val="0"/>
      <w:marBottom w:val="0"/>
      <w:divBdr>
        <w:top w:val="none" w:sz="0" w:space="0" w:color="auto"/>
        <w:left w:val="none" w:sz="0" w:space="0" w:color="auto"/>
        <w:bottom w:val="none" w:sz="0" w:space="0" w:color="auto"/>
        <w:right w:val="none" w:sz="0" w:space="0" w:color="auto"/>
      </w:divBdr>
    </w:div>
    <w:div w:id="661280289">
      <w:bodyDiv w:val="1"/>
      <w:marLeft w:val="0"/>
      <w:marRight w:val="0"/>
      <w:marTop w:val="0"/>
      <w:marBottom w:val="0"/>
      <w:divBdr>
        <w:top w:val="none" w:sz="0" w:space="0" w:color="auto"/>
        <w:left w:val="none" w:sz="0" w:space="0" w:color="auto"/>
        <w:bottom w:val="none" w:sz="0" w:space="0" w:color="auto"/>
        <w:right w:val="none" w:sz="0" w:space="0" w:color="auto"/>
      </w:divBdr>
    </w:div>
    <w:div w:id="663048557">
      <w:bodyDiv w:val="1"/>
      <w:marLeft w:val="0"/>
      <w:marRight w:val="0"/>
      <w:marTop w:val="0"/>
      <w:marBottom w:val="0"/>
      <w:divBdr>
        <w:top w:val="none" w:sz="0" w:space="0" w:color="auto"/>
        <w:left w:val="none" w:sz="0" w:space="0" w:color="auto"/>
        <w:bottom w:val="none" w:sz="0" w:space="0" w:color="auto"/>
        <w:right w:val="none" w:sz="0" w:space="0" w:color="auto"/>
      </w:divBdr>
    </w:div>
    <w:div w:id="664824690">
      <w:bodyDiv w:val="1"/>
      <w:marLeft w:val="0"/>
      <w:marRight w:val="0"/>
      <w:marTop w:val="0"/>
      <w:marBottom w:val="0"/>
      <w:divBdr>
        <w:top w:val="none" w:sz="0" w:space="0" w:color="auto"/>
        <w:left w:val="none" w:sz="0" w:space="0" w:color="auto"/>
        <w:bottom w:val="none" w:sz="0" w:space="0" w:color="auto"/>
        <w:right w:val="none" w:sz="0" w:space="0" w:color="auto"/>
      </w:divBdr>
    </w:div>
    <w:div w:id="668217306">
      <w:bodyDiv w:val="1"/>
      <w:marLeft w:val="0"/>
      <w:marRight w:val="0"/>
      <w:marTop w:val="0"/>
      <w:marBottom w:val="0"/>
      <w:divBdr>
        <w:top w:val="none" w:sz="0" w:space="0" w:color="auto"/>
        <w:left w:val="none" w:sz="0" w:space="0" w:color="auto"/>
        <w:bottom w:val="none" w:sz="0" w:space="0" w:color="auto"/>
        <w:right w:val="none" w:sz="0" w:space="0" w:color="auto"/>
      </w:divBdr>
      <w:divsChild>
        <w:div w:id="102238031">
          <w:marLeft w:val="480"/>
          <w:marRight w:val="0"/>
          <w:marTop w:val="0"/>
          <w:marBottom w:val="0"/>
          <w:divBdr>
            <w:top w:val="none" w:sz="0" w:space="0" w:color="auto"/>
            <w:left w:val="none" w:sz="0" w:space="0" w:color="auto"/>
            <w:bottom w:val="none" w:sz="0" w:space="0" w:color="auto"/>
            <w:right w:val="none" w:sz="0" w:space="0" w:color="auto"/>
          </w:divBdr>
        </w:div>
        <w:div w:id="166289341">
          <w:marLeft w:val="480"/>
          <w:marRight w:val="0"/>
          <w:marTop w:val="0"/>
          <w:marBottom w:val="0"/>
          <w:divBdr>
            <w:top w:val="none" w:sz="0" w:space="0" w:color="auto"/>
            <w:left w:val="none" w:sz="0" w:space="0" w:color="auto"/>
            <w:bottom w:val="none" w:sz="0" w:space="0" w:color="auto"/>
            <w:right w:val="none" w:sz="0" w:space="0" w:color="auto"/>
          </w:divBdr>
        </w:div>
        <w:div w:id="186335312">
          <w:marLeft w:val="480"/>
          <w:marRight w:val="0"/>
          <w:marTop w:val="0"/>
          <w:marBottom w:val="0"/>
          <w:divBdr>
            <w:top w:val="none" w:sz="0" w:space="0" w:color="auto"/>
            <w:left w:val="none" w:sz="0" w:space="0" w:color="auto"/>
            <w:bottom w:val="none" w:sz="0" w:space="0" w:color="auto"/>
            <w:right w:val="none" w:sz="0" w:space="0" w:color="auto"/>
          </w:divBdr>
        </w:div>
        <w:div w:id="202863205">
          <w:marLeft w:val="480"/>
          <w:marRight w:val="0"/>
          <w:marTop w:val="0"/>
          <w:marBottom w:val="0"/>
          <w:divBdr>
            <w:top w:val="none" w:sz="0" w:space="0" w:color="auto"/>
            <w:left w:val="none" w:sz="0" w:space="0" w:color="auto"/>
            <w:bottom w:val="none" w:sz="0" w:space="0" w:color="auto"/>
            <w:right w:val="none" w:sz="0" w:space="0" w:color="auto"/>
          </w:divBdr>
        </w:div>
        <w:div w:id="669260199">
          <w:marLeft w:val="480"/>
          <w:marRight w:val="0"/>
          <w:marTop w:val="0"/>
          <w:marBottom w:val="0"/>
          <w:divBdr>
            <w:top w:val="none" w:sz="0" w:space="0" w:color="auto"/>
            <w:left w:val="none" w:sz="0" w:space="0" w:color="auto"/>
            <w:bottom w:val="none" w:sz="0" w:space="0" w:color="auto"/>
            <w:right w:val="none" w:sz="0" w:space="0" w:color="auto"/>
          </w:divBdr>
        </w:div>
        <w:div w:id="682783552">
          <w:marLeft w:val="480"/>
          <w:marRight w:val="0"/>
          <w:marTop w:val="0"/>
          <w:marBottom w:val="0"/>
          <w:divBdr>
            <w:top w:val="none" w:sz="0" w:space="0" w:color="auto"/>
            <w:left w:val="none" w:sz="0" w:space="0" w:color="auto"/>
            <w:bottom w:val="none" w:sz="0" w:space="0" w:color="auto"/>
            <w:right w:val="none" w:sz="0" w:space="0" w:color="auto"/>
          </w:divBdr>
        </w:div>
        <w:div w:id="730233715">
          <w:marLeft w:val="480"/>
          <w:marRight w:val="0"/>
          <w:marTop w:val="0"/>
          <w:marBottom w:val="0"/>
          <w:divBdr>
            <w:top w:val="none" w:sz="0" w:space="0" w:color="auto"/>
            <w:left w:val="none" w:sz="0" w:space="0" w:color="auto"/>
            <w:bottom w:val="none" w:sz="0" w:space="0" w:color="auto"/>
            <w:right w:val="none" w:sz="0" w:space="0" w:color="auto"/>
          </w:divBdr>
        </w:div>
        <w:div w:id="842739649">
          <w:marLeft w:val="480"/>
          <w:marRight w:val="0"/>
          <w:marTop w:val="0"/>
          <w:marBottom w:val="0"/>
          <w:divBdr>
            <w:top w:val="none" w:sz="0" w:space="0" w:color="auto"/>
            <w:left w:val="none" w:sz="0" w:space="0" w:color="auto"/>
            <w:bottom w:val="none" w:sz="0" w:space="0" w:color="auto"/>
            <w:right w:val="none" w:sz="0" w:space="0" w:color="auto"/>
          </w:divBdr>
        </w:div>
        <w:div w:id="843742386">
          <w:marLeft w:val="480"/>
          <w:marRight w:val="0"/>
          <w:marTop w:val="0"/>
          <w:marBottom w:val="0"/>
          <w:divBdr>
            <w:top w:val="none" w:sz="0" w:space="0" w:color="auto"/>
            <w:left w:val="none" w:sz="0" w:space="0" w:color="auto"/>
            <w:bottom w:val="none" w:sz="0" w:space="0" w:color="auto"/>
            <w:right w:val="none" w:sz="0" w:space="0" w:color="auto"/>
          </w:divBdr>
        </w:div>
        <w:div w:id="854074226">
          <w:marLeft w:val="480"/>
          <w:marRight w:val="0"/>
          <w:marTop w:val="0"/>
          <w:marBottom w:val="0"/>
          <w:divBdr>
            <w:top w:val="none" w:sz="0" w:space="0" w:color="auto"/>
            <w:left w:val="none" w:sz="0" w:space="0" w:color="auto"/>
            <w:bottom w:val="none" w:sz="0" w:space="0" w:color="auto"/>
            <w:right w:val="none" w:sz="0" w:space="0" w:color="auto"/>
          </w:divBdr>
        </w:div>
        <w:div w:id="1006862098">
          <w:marLeft w:val="480"/>
          <w:marRight w:val="0"/>
          <w:marTop w:val="0"/>
          <w:marBottom w:val="0"/>
          <w:divBdr>
            <w:top w:val="none" w:sz="0" w:space="0" w:color="auto"/>
            <w:left w:val="none" w:sz="0" w:space="0" w:color="auto"/>
            <w:bottom w:val="none" w:sz="0" w:space="0" w:color="auto"/>
            <w:right w:val="none" w:sz="0" w:space="0" w:color="auto"/>
          </w:divBdr>
        </w:div>
        <w:div w:id="1044720221">
          <w:marLeft w:val="480"/>
          <w:marRight w:val="0"/>
          <w:marTop w:val="0"/>
          <w:marBottom w:val="0"/>
          <w:divBdr>
            <w:top w:val="none" w:sz="0" w:space="0" w:color="auto"/>
            <w:left w:val="none" w:sz="0" w:space="0" w:color="auto"/>
            <w:bottom w:val="none" w:sz="0" w:space="0" w:color="auto"/>
            <w:right w:val="none" w:sz="0" w:space="0" w:color="auto"/>
          </w:divBdr>
        </w:div>
        <w:div w:id="1183398383">
          <w:marLeft w:val="480"/>
          <w:marRight w:val="0"/>
          <w:marTop w:val="0"/>
          <w:marBottom w:val="0"/>
          <w:divBdr>
            <w:top w:val="none" w:sz="0" w:space="0" w:color="auto"/>
            <w:left w:val="none" w:sz="0" w:space="0" w:color="auto"/>
            <w:bottom w:val="none" w:sz="0" w:space="0" w:color="auto"/>
            <w:right w:val="none" w:sz="0" w:space="0" w:color="auto"/>
          </w:divBdr>
        </w:div>
        <w:div w:id="1796756168">
          <w:marLeft w:val="480"/>
          <w:marRight w:val="0"/>
          <w:marTop w:val="0"/>
          <w:marBottom w:val="0"/>
          <w:divBdr>
            <w:top w:val="none" w:sz="0" w:space="0" w:color="auto"/>
            <w:left w:val="none" w:sz="0" w:space="0" w:color="auto"/>
            <w:bottom w:val="none" w:sz="0" w:space="0" w:color="auto"/>
            <w:right w:val="none" w:sz="0" w:space="0" w:color="auto"/>
          </w:divBdr>
        </w:div>
        <w:div w:id="1877690730">
          <w:marLeft w:val="480"/>
          <w:marRight w:val="0"/>
          <w:marTop w:val="0"/>
          <w:marBottom w:val="0"/>
          <w:divBdr>
            <w:top w:val="none" w:sz="0" w:space="0" w:color="auto"/>
            <w:left w:val="none" w:sz="0" w:space="0" w:color="auto"/>
            <w:bottom w:val="none" w:sz="0" w:space="0" w:color="auto"/>
            <w:right w:val="none" w:sz="0" w:space="0" w:color="auto"/>
          </w:divBdr>
        </w:div>
      </w:divsChild>
    </w:div>
    <w:div w:id="668754089">
      <w:bodyDiv w:val="1"/>
      <w:marLeft w:val="0"/>
      <w:marRight w:val="0"/>
      <w:marTop w:val="0"/>
      <w:marBottom w:val="0"/>
      <w:divBdr>
        <w:top w:val="none" w:sz="0" w:space="0" w:color="auto"/>
        <w:left w:val="none" w:sz="0" w:space="0" w:color="auto"/>
        <w:bottom w:val="none" w:sz="0" w:space="0" w:color="auto"/>
        <w:right w:val="none" w:sz="0" w:space="0" w:color="auto"/>
      </w:divBdr>
    </w:div>
    <w:div w:id="668797964">
      <w:bodyDiv w:val="1"/>
      <w:marLeft w:val="0"/>
      <w:marRight w:val="0"/>
      <w:marTop w:val="0"/>
      <w:marBottom w:val="0"/>
      <w:divBdr>
        <w:top w:val="none" w:sz="0" w:space="0" w:color="auto"/>
        <w:left w:val="none" w:sz="0" w:space="0" w:color="auto"/>
        <w:bottom w:val="none" w:sz="0" w:space="0" w:color="auto"/>
        <w:right w:val="none" w:sz="0" w:space="0" w:color="auto"/>
      </w:divBdr>
      <w:divsChild>
        <w:div w:id="431319956">
          <w:marLeft w:val="480"/>
          <w:marRight w:val="0"/>
          <w:marTop w:val="0"/>
          <w:marBottom w:val="0"/>
          <w:divBdr>
            <w:top w:val="none" w:sz="0" w:space="0" w:color="auto"/>
            <w:left w:val="none" w:sz="0" w:space="0" w:color="auto"/>
            <w:bottom w:val="none" w:sz="0" w:space="0" w:color="auto"/>
            <w:right w:val="none" w:sz="0" w:space="0" w:color="auto"/>
          </w:divBdr>
        </w:div>
        <w:div w:id="540942154">
          <w:marLeft w:val="480"/>
          <w:marRight w:val="0"/>
          <w:marTop w:val="0"/>
          <w:marBottom w:val="0"/>
          <w:divBdr>
            <w:top w:val="none" w:sz="0" w:space="0" w:color="auto"/>
            <w:left w:val="none" w:sz="0" w:space="0" w:color="auto"/>
            <w:bottom w:val="none" w:sz="0" w:space="0" w:color="auto"/>
            <w:right w:val="none" w:sz="0" w:space="0" w:color="auto"/>
          </w:divBdr>
        </w:div>
        <w:div w:id="640115031">
          <w:marLeft w:val="480"/>
          <w:marRight w:val="0"/>
          <w:marTop w:val="0"/>
          <w:marBottom w:val="0"/>
          <w:divBdr>
            <w:top w:val="none" w:sz="0" w:space="0" w:color="auto"/>
            <w:left w:val="none" w:sz="0" w:space="0" w:color="auto"/>
            <w:bottom w:val="none" w:sz="0" w:space="0" w:color="auto"/>
            <w:right w:val="none" w:sz="0" w:space="0" w:color="auto"/>
          </w:divBdr>
        </w:div>
        <w:div w:id="794711946">
          <w:marLeft w:val="480"/>
          <w:marRight w:val="0"/>
          <w:marTop w:val="0"/>
          <w:marBottom w:val="0"/>
          <w:divBdr>
            <w:top w:val="none" w:sz="0" w:space="0" w:color="auto"/>
            <w:left w:val="none" w:sz="0" w:space="0" w:color="auto"/>
            <w:bottom w:val="none" w:sz="0" w:space="0" w:color="auto"/>
            <w:right w:val="none" w:sz="0" w:space="0" w:color="auto"/>
          </w:divBdr>
        </w:div>
        <w:div w:id="907962178">
          <w:marLeft w:val="480"/>
          <w:marRight w:val="0"/>
          <w:marTop w:val="0"/>
          <w:marBottom w:val="0"/>
          <w:divBdr>
            <w:top w:val="none" w:sz="0" w:space="0" w:color="auto"/>
            <w:left w:val="none" w:sz="0" w:space="0" w:color="auto"/>
            <w:bottom w:val="none" w:sz="0" w:space="0" w:color="auto"/>
            <w:right w:val="none" w:sz="0" w:space="0" w:color="auto"/>
          </w:divBdr>
        </w:div>
        <w:div w:id="998071064">
          <w:marLeft w:val="480"/>
          <w:marRight w:val="0"/>
          <w:marTop w:val="0"/>
          <w:marBottom w:val="0"/>
          <w:divBdr>
            <w:top w:val="none" w:sz="0" w:space="0" w:color="auto"/>
            <w:left w:val="none" w:sz="0" w:space="0" w:color="auto"/>
            <w:bottom w:val="none" w:sz="0" w:space="0" w:color="auto"/>
            <w:right w:val="none" w:sz="0" w:space="0" w:color="auto"/>
          </w:divBdr>
        </w:div>
        <w:div w:id="1132552138">
          <w:marLeft w:val="480"/>
          <w:marRight w:val="0"/>
          <w:marTop w:val="0"/>
          <w:marBottom w:val="0"/>
          <w:divBdr>
            <w:top w:val="none" w:sz="0" w:space="0" w:color="auto"/>
            <w:left w:val="none" w:sz="0" w:space="0" w:color="auto"/>
            <w:bottom w:val="none" w:sz="0" w:space="0" w:color="auto"/>
            <w:right w:val="none" w:sz="0" w:space="0" w:color="auto"/>
          </w:divBdr>
        </w:div>
        <w:div w:id="1174027271">
          <w:marLeft w:val="480"/>
          <w:marRight w:val="0"/>
          <w:marTop w:val="0"/>
          <w:marBottom w:val="0"/>
          <w:divBdr>
            <w:top w:val="none" w:sz="0" w:space="0" w:color="auto"/>
            <w:left w:val="none" w:sz="0" w:space="0" w:color="auto"/>
            <w:bottom w:val="none" w:sz="0" w:space="0" w:color="auto"/>
            <w:right w:val="none" w:sz="0" w:space="0" w:color="auto"/>
          </w:divBdr>
        </w:div>
        <w:div w:id="1204367308">
          <w:marLeft w:val="480"/>
          <w:marRight w:val="0"/>
          <w:marTop w:val="0"/>
          <w:marBottom w:val="0"/>
          <w:divBdr>
            <w:top w:val="none" w:sz="0" w:space="0" w:color="auto"/>
            <w:left w:val="none" w:sz="0" w:space="0" w:color="auto"/>
            <w:bottom w:val="none" w:sz="0" w:space="0" w:color="auto"/>
            <w:right w:val="none" w:sz="0" w:space="0" w:color="auto"/>
          </w:divBdr>
        </w:div>
        <w:div w:id="1539511263">
          <w:marLeft w:val="480"/>
          <w:marRight w:val="0"/>
          <w:marTop w:val="0"/>
          <w:marBottom w:val="0"/>
          <w:divBdr>
            <w:top w:val="none" w:sz="0" w:space="0" w:color="auto"/>
            <w:left w:val="none" w:sz="0" w:space="0" w:color="auto"/>
            <w:bottom w:val="none" w:sz="0" w:space="0" w:color="auto"/>
            <w:right w:val="none" w:sz="0" w:space="0" w:color="auto"/>
          </w:divBdr>
        </w:div>
        <w:div w:id="1983848839">
          <w:marLeft w:val="480"/>
          <w:marRight w:val="0"/>
          <w:marTop w:val="0"/>
          <w:marBottom w:val="0"/>
          <w:divBdr>
            <w:top w:val="none" w:sz="0" w:space="0" w:color="auto"/>
            <w:left w:val="none" w:sz="0" w:space="0" w:color="auto"/>
            <w:bottom w:val="none" w:sz="0" w:space="0" w:color="auto"/>
            <w:right w:val="none" w:sz="0" w:space="0" w:color="auto"/>
          </w:divBdr>
        </w:div>
        <w:div w:id="2024431592">
          <w:marLeft w:val="480"/>
          <w:marRight w:val="0"/>
          <w:marTop w:val="0"/>
          <w:marBottom w:val="0"/>
          <w:divBdr>
            <w:top w:val="none" w:sz="0" w:space="0" w:color="auto"/>
            <w:left w:val="none" w:sz="0" w:space="0" w:color="auto"/>
            <w:bottom w:val="none" w:sz="0" w:space="0" w:color="auto"/>
            <w:right w:val="none" w:sz="0" w:space="0" w:color="auto"/>
          </w:divBdr>
        </w:div>
        <w:div w:id="2047439267">
          <w:marLeft w:val="480"/>
          <w:marRight w:val="0"/>
          <w:marTop w:val="0"/>
          <w:marBottom w:val="0"/>
          <w:divBdr>
            <w:top w:val="none" w:sz="0" w:space="0" w:color="auto"/>
            <w:left w:val="none" w:sz="0" w:space="0" w:color="auto"/>
            <w:bottom w:val="none" w:sz="0" w:space="0" w:color="auto"/>
            <w:right w:val="none" w:sz="0" w:space="0" w:color="auto"/>
          </w:divBdr>
        </w:div>
        <w:div w:id="2139057722">
          <w:marLeft w:val="480"/>
          <w:marRight w:val="0"/>
          <w:marTop w:val="0"/>
          <w:marBottom w:val="0"/>
          <w:divBdr>
            <w:top w:val="none" w:sz="0" w:space="0" w:color="auto"/>
            <w:left w:val="none" w:sz="0" w:space="0" w:color="auto"/>
            <w:bottom w:val="none" w:sz="0" w:space="0" w:color="auto"/>
            <w:right w:val="none" w:sz="0" w:space="0" w:color="auto"/>
          </w:divBdr>
        </w:div>
      </w:divsChild>
    </w:div>
    <w:div w:id="670068522">
      <w:bodyDiv w:val="1"/>
      <w:marLeft w:val="0"/>
      <w:marRight w:val="0"/>
      <w:marTop w:val="0"/>
      <w:marBottom w:val="0"/>
      <w:divBdr>
        <w:top w:val="none" w:sz="0" w:space="0" w:color="auto"/>
        <w:left w:val="none" w:sz="0" w:space="0" w:color="auto"/>
        <w:bottom w:val="none" w:sz="0" w:space="0" w:color="auto"/>
        <w:right w:val="none" w:sz="0" w:space="0" w:color="auto"/>
      </w:divBdr>
    </w:div>
    <w:div w:id="672799995">
      <w:bodyDiv w:val="1"/>
      <w:marLeft w:val="0"/>
      <w:marRight w:val="0"/>
      <w:marTop w:val="0"/>
      <w:marBottom w:val="0"/>
      <w:divBdr>
        <w:top w:val="none" w:sz="0" w:space="0" w:color="auto"/>
        <w:left w:val="none" w:sz="0" w:space="0" w:color="auto"/>
        <w:bottom w:val="none" w:sz="0" w:space="0" w:color="auto"/>
        <w:right w:val="none" w:sz="0" w:space="0" w:color="auto"/>
      </w:divBdr>
    </w:div>
    <w:div w:id="678235103">
      <w:bodyDiv w:val="1"/>
      <w:marLeft w:val="0"/>
      <w:marRight w:val="0"/>
      <w:marTop w:val="0"/>
      <w:marBottom w:val="0"/>
      <w:divBdr>
        <w:top w:val="none" w:sz="0" w:space="0" w:color="auto"/>
        <w:left w:val="none" w:sz="0" w:space="0" w:color="auto"/>
        <w:bottom w:val="none" w:sz="0" w:space="0" w:color="auto"/>
        <w:right w:val="none" w:sz="0" w:space="0" w:color="auto"/>
      </w:divBdr>
    </w:div>
    <w:div w:id="679552580">
      <w:bodyDiv w:val="1"/>
      <w:marLeft w:val="0"/>
      <w:marRight w:val="0"/>
      <w:marTop w:val="0"/>
      <w:marBottom w:val="0"/>
      <w:divBdr>
        <w:top w:val="none" w:sz="0" w:space="0" w:color="auto"/>
        <w:left w:val="none" w:sz="0" w:space="0" w:color="auto"/>
        <w:bottom w:val="none" w:sz="0" w:space="0" w:color="auto"/>
        <w:right w:val="none" w:sz="0" w:space="0" w:color="auto"/>
      </w:divBdr>
    </w:div>
    <w:div w:id="680007080">
      <w:bodyDiv w:val="1"/>
      <w:marLeft w:val="0"/>
      <w:marRight w:val="0"/>
      <w:marTop w:val="0"/>
      <w:marBottom w:val="0"/>
      <w:divBdr>
        <w:top w:val="none" w:sz="0" w:space="0" w:color="auto"/>
        <w:left w:val="none" w:sz="0" w:space="0" w:color="auto"/>
        <w:bottom w:val="none" w:sz="0" w:space="0" w:color="auto"/>
        <w:right w:val="none" w:sz="0" w:space="0" w:color="auto"/>
      </w:divBdr>
    </w:div>
    <w:div w:id="680090010">
      <w:bodyDiv w:val="1"/>
      <w:marLeft w:val="0"/>
      <w:marRight w:val="0"/>
      <w:marTop w:val="0"/>
      <w:marBottom w:val="0"/>
      <w:divBdr>
        <w:top w:val="none" w:sz="0" w:space="0" w:color="auto"/>
        <w:left w:val="none" w:sz="0" w:space="0" w:color="auto"/>
        <w:bottom w:val="none" w:sz="0" w:space="0" w:color="auto"/>
        <w:right w:val="none" w:sz="0" w:space="0" w:color="auto"/>
      </w:divBdr>
    </w:div>
    <w:div w:id="680855726">
      <w:bodyDiv w:val="1"/>
      <w:marLeft w:val="0"/>
      <w:marRight w:val="0"/>
      <w:marTop w:val="0"/>
      <w:marBottom w:val="0"/>
      <w:divBdr>
        <w:top w:val="none" w:sz="0" w:space="0" w:color="auto"/>
        <w:left w:val="none" w:sz="0" w:space="0" w:color="auto"/>
        <w:bottom w:val="none" w:sz="0" w:space="0" w:color="auto"/>
        <w:right w:val="none" w:sz="0" w:space="0" w:color="auto"/>
      </w:divBdr>
    </w:div>
    <w:div w:id="683475458">
      <w:bodyDiv w:val="1"/>
      <w:marLeft w:val="0"/>
      <w:marRight w:val="0"/>
      <w:marTop w:val="0"/>
      <w:marBottom w:val="0"/>
      <w:divBdr>
        <w:top w:val="none" w:sz="0" w:space="0" w:color="auto"/>
        <w:left w:val="none" w:sz="0" w:space="0" w:color="auto"/>
        <w:bottom w:val="none" w:sz="0" w:space="0" w:color="auto"/>
        <w:right w:val="none" w:sz="0" w:space="0" w:color="auto"/>
      </w:divBdr>
      <w:divsChild>
        <w:div w:id="359207697">
          <w:marLeft w:val="480"/>
          <w:marRight w:val="0"/>
          <w:marTop w:val="0"/>
          <w:marBottom w:val="0"/>
          <w:divBdr>
            <w:top w:val="none" w:sz="0" w:space="0" w:color="auto"/>
            <w:left w:val="none" w:sz="0" w:space="0" w:color="auto"/>
            <w:bottom w:val="none" w:sz="0" w:space="0" w:color="auto"/>
            <w:right w:val="none" w:sz="0" w:space="0" w:color="auto"/>
          </w:divBdr>
        </w:div>
        <w:div w:id="383531858">
          <w:marLeft w:val="480"/>
          <w:marRight w:val="0"/>
          <w:marTop w:val="0"/>
          <w:marBottom w:val="0"/>
          <w:divBdr>
            <w:top w:val="none" w:sz="0" w:space="0" w:color="auto"/>
            <w:left w:val="none" w:sz="0" w:space="0" w:color="auto"/>
            <w:bottom w:val="none" w:sz="0" w:space="0" w:color="auto"/>
            <w:right w:val="none" w:sz="0" w:space="0" w:color="auto"/>
          </w:divBdr>
        </w:div>
        <w:div w:id="740254233">
          <w:marLeft w:val="480"/>
          <w:marRight w:val="0"/>
          <w:marTop w:val="0"/>
          <w:marBottom w:val="0"/>
          <w:divBdr>
            <w:top w:val="none" w:sz="0" w:space="0" w:color="auto"/>
            <w:left w:val="none" w:sz="0" w:space="0" w:color="auto"/>
            <w:bottom w:val="none" w:sz="0" w:space="0" w:color="auto"/>
            <w:right w:val="none" w:sz="0" w:space="0" w:color="auto"/>
          </w:divBdr>
        </w:div>
        <w:div w:id="833105756">
          <w:marLeft w:val="480"/>
          <w:marRight w:val="0"/>
          <w:marTop w:val="0"/>
          <w:marBottom w:val="0"/>
          <w:divBdr>
            <w:top w:val="none" w:sz="0" w:space="0" w:color="auto"/>
            <w:left w:val="none" w:sz="0" w:space="0" w:color="auto"/>
            <w:bottom w:val="none" w:sz="0" w:space="0" w:color="auto"/>
            <w:right w:val="none" w:sz="0" w:space="0" w:color="auto"/>
          </w:divBdr>
        </w:div>
        <w:div w:id="1243367289">
          <w:marLeft w:val="480"/>
          <w:marRight w:val="0"/>
          <w:marTop w:val="0"/>
          <w:marBottom w:val="0"/>
          <w:divBdr>
            <w:top w:val="none" w:sz="0" w:space="0" w:color="auto"/>
            <w:left w:val="none" w:sz="0" w:space="0" w:color="auto"/>
            <w:bottom w:val="none" w:sz="0" w:space="0" w:color="auto"/>
            <w:right w:val="none" w:sz="0" w:space="0" w:color="auto"/>
          </w:divBdr>
        </w:div>
        <w:div w:id="1276714667">
          <w:marLeft w:val="480"/>
          <w:marRight w:val="0"/>
          <w:marTop w:val="0"/>
          <w:marBottom w:val="0"/>
          <w:divBdr>
            <w:top w:val="none" w:sz="0" w:space="0" w:color="auto"/>
            <w:left w:val="none" w:sz="0" w:space="0" w:color="auto"/>
            <w:bottom w:val="none" w:sz="0" w:space="0" w:color="auto"/>
            <w:right w:val="none" w:sz="0" w:space="0" w:color="auto"/>
          </w:divBdr>
        </w:div>
        <w:div w:id="1521239997">
          <w:marLeft w:val="480"/>
          <w:marRight w:val="0"/>
          <w:marTop w:val="0"/>
          <w:marBottom w:val="0"/>
          <w:divBdr>
            <w:top w:val="none" w:sz="0" w:space="0" w:color="auto"/>
            <w:left w:val="none" w:sz="0" w:space="0" w:color="auto"/>
            <w:bottom w:val="none" w:sz="0" w:space="0" w:color="auto"/>
            <w:right w:val="none" w:sz="0" w:space="0" w:color="auto"/>
          </w:divBdr>
        </w:div>
        <w:div w:id="1750273592">
          <w:marLeft w:val="480"/>
          <w:marRight w:val="0"/>
          <w:marTop w:val="0"/>
          <w:marBottom w:val="0"/>
          <w:divBdr>
            <w:top w:val="none" w:sz="0" w:space="0" w:color="auto"/>
            <w:left w:val="none" w:sz="0" w:space="0" w:color="auto"/>
            <w:bottom w:val="none" w:sz="0" w:space="0" w:color="auto"/>
            <w:right w:val="none" w:sz="0" w:space="0" w:color="auto"/>
          </w:divBdr>
        </w:div>
        <w:div w:id="1983269500">
          <w:marLeft w:val="480"/>
          <w:marRight w:val="0"/>
          <w:marTop w:val="0"/>
          <w:marBottom w:val="0"/>
          <w:divBdr>
            <w:top w:val="none" w:sz="0" w:space="0" w:color="auto"/>
            <w:left w:val="none" w:sz="0" w:space="0" w:color="auto"/>
            <w:bottom w:val="none" w:sz="0" w:space="0" w:color="auto"/>
            <w:right w:val="none" w:sz="0" w:space="0" w:color="auto"/>
          </w:divBdr>
        </w:div>
        <w:div w:id="2035496257">
          <w:marLeft w:val="480"/>
          <w:marRight w:val="0"/>
          <w:marTop w:val="0"/>
          <w:marBottom w:val="0"/>
          <w:divBdr>
            <w:top w:val="none" w:sz="0" w:space="0" w:color="auto"/>
            <w:left w:val="none" w:sz="0" w:space="0" w:color="auto"/>
            <w:bottom w:val="none" w:sz="0" w:space="0" w:color="auto"/>
            <w:right w:val="none" w:sz="0" w:space="0" w:color="auto"/>
          </w:divBdr>
        </w:div>
        <w:div w:id="2073039340">
          <w:marLeft w:val="480"/>
          <w:marRight w:val="0"/>
          <w:marTop w:val="0"/>
          <w:marBottom w:val="0"/>
          <w:divBdr>
            <w:top w:val="none" w:sz="0" w:space="0" w:color="auto"/>
            <w:left w:val="none" w:sz="0" w:space="0" w:color="auto"/>
            <w:bottom w:val="none" w:sz="0" w:space="0" w:color="auto"/>
            <w:right w:val="none" w:sz="0" w:space="0" w:color="auto"/>
          </w:divBdr>
        </w:div>
        <w:div w:id="2111899363">
          <w:marLeft w:val="480"/>
          <w:marRight w:val="0"/>
          <w:marTop w:val="0"/>
          <w:marBottom w:val="0"/>
          <w:divBdr>
            <w:top w:val="none" w:sz="0" w:space="0" w:color="auto"/>
            <w:left w:val="none" w:sz="0" w:space="0" w:color="auto"/>
            <w:bottom w:val="none" w:sz="0" w:space="0" w:color="auto"/>
            <w:right w:val="none" w:sz="0" w:space="0" w:color="auto"/>
          </w:divBdr>
        </w:div>
      </w:divsChild>
    </w:div>
    <w:div w:id="685861967">
      <w:bodyDiv w:val="1"/>
      <w:marLeft w:val="0"/>
      <w:marRight w:val="0"/>
      <w:marTop w:val="0"/>
      <w:marBottom w:val="0"/>
      <w:divBdr>
        <w:top w:val="none" w:sz="0" w:space="0" w:color="auto"/>
        <w:left w:val="none" w:sz="0" w:space="0" w:color="auto"/>
        <w:bottom w:val="none" w:sz="0" w:space="0" w:color="auto"/>
        <w:right w:val="none" w:sz="0" w:space="0" w:color="auto"/>
      </w:divBdr>
    </w:div>
    <w:div w:id="686179380">
      <w:bodyDiv w:val="1"/>
      <w:marLeft w:val="0"/>
      <w:marRight w:val="0"/>
      <w:marTop w:val="0"/>
      <w:marBottom w:val="0"/>
      <w:divBdr>
        <w:top w:val="none" w:sz="0" w:space="0" w:color="auto"/>
        <w:left w:val="none" w:sz="0" w:space="0" w:color="auto"/>
        <w:bottom w:val="none" w:sz="0" w:space="0" w:color="auto"/>
        <w:right w:val="none" w:sz="0" w:space="0" w:color="auto"/>
      </w:divBdr>
    </w:div>
    <w:div w:id="687220135">
      <w:bodyDiv w:val="1"/>
      <w:marLeft w:val="0"/>
      <w:marRight w:val="0"/>
      <w:marTop w:val="0"/>
      <w:marBottom w:val="0"/>
      <w:divBdr>
        <w:top w:val="none" w:sz="0" w:space="0" w:color="auto"/>
        <w:left w:val="none" w:sz="0" w:space="0" w:color="auto"/>
        <w:bottom w:val="none" w:sz="0" w:space="0" w:color="auto"/>
        <w:right w:val="none" w:sz="0" w:space="0" w:color="auto"/>
      </w:divBdr>
    </w:div>
    <w:div w:id="689526419">
      <w:bodyDiv w:val="1"/>
      <w:marLeft w:val="0"/>
      <w:marRight w:val="0"/>
      <w:marTop w:val="0"/>
      <w:marBottom w:val="0"/>
      <w:divBdr>
        <w:top w:val="none" w:sz="0" w:space="0" w:color="auto"/>
        <w:left w:val="none" w:sz="0" w:space="0" w:color="auto"/>
        <w:bottom w:val="none" w:sz="0" w:space="0" w:color="auto"/>
        <w:right w:val="none" w:sz="0" w:space="0" w:color="auto"/>
      </w:divBdr>
    </w:div>
    <w:div w:id="689844159">
      <w:bodyDiv w:val="1"/>
      <w:marLeft w:val="0"/>
      <w:marRight w:val="0"/>
      <w:marTop w:val="0"/>
      <w:marBottom w:val="0"/>
      <w:divBdr>
        <w:top w:val="none" w:sz="0" w:space="0" w:color="auto"/>
        <w:left w:val="none" w:sz="0" w:space="0" w:color="auto"/>
        <w:bottom w:val="none" w:sz="0" w:space="0" w:color="auto"/>
        <w:right w:val="none" w:sz="0" w:space="0" w:color="auto"/>
      </w:divBdr>
    </w:div>
    <w:div w:id="692075524">
      <w:bodyDiv w:val="1"/>
      <w:marLeft w:val="0"/>
      <w:marRight w:val="0"/>
      <w:marTop w:val="0"/>
      <w:marBottom w:val="0"/>
      <w:divBdr>
        <w:top w:val="none" w:sz="0" w:space="0" w:color="auto"/>
        <w:left w:val="none" w:sz="0" w:space="0" w:color="auto"/>
        <w:bottom w:val="none" w:sz="0" w:space="0" w:color="auto"/>
        <w:right w:val="none" w:sz="0" w:space="0" w:color="auto"/>
      </w:divBdr>
    </w:div>
    <w:div w:id="693464121">
      <w:bodyDiv w:val="1"/>
      <w:marLeft w:val="0"/>
      <w:marRight w:val="0"/>
      <w:marTop w:val="0"/>
      <w:marBottom w:val="0"/>
      <w:divBdr>
        <w:top w:val="none" w:sz="0" w:space="0" w:color="auto"/>
        <w:left w:val="none" w:sz="0" w:space="0" w:color="auto"/>
        <w:bottom w:val="none" w:sz="0" w:space="0" w:color="auto"/>
        <w:right w:val="none" w:sz="0" w:space="0" w:color="auto"/>
      </w:divBdr>
    </w:div>
    <w:div w:id="693507210">
      <w:bodyDiv w:val="1"/>
      <w:marLeft w:val="0"/>
      <w:marRight w:val="0"/>
      <w:marTop w:val="0"/>
      <w:marBottom w:val="0"/>
      <w:divBdr>
        <w:top w:val="none" w:sz="0" w:space="0" w:color="auto"/>
        <w:left w:val="none" w:sz="0" w:space="0" w:color="auto"/>
        <w:bottom w:val="none" w:sz="0" w:space="0" w:color="auto"/>
        <w:right w:val="none" w:sz="0" w:space="0" w:color="auto"/>
      </w:divBdr>
      <w:divsChild>
        <w:div w:id="127089914">
          <w:marLeft w:val="480"/>
          <w:marRight w:val="0"/>
          <w:marTop w:val="0"/>
          <w:marBottom w:val="0"/>
          <w:divBdr>
            <w:top w:val="none" w:sz="0" w:space="0" w:color="auto"/>
            <w:left w:val="none" w:sz="0" w:space="0" w:color="auto"/>
            <w:bottom w:val="none" w:sz="0" w:space="0" w:color="auto"/>
            <w:right w:val="none" w:sz="0" w:space="0" w:color="auto"/>
          </w:divBdr>
        </w:div>
        <w:div w:id="191576572">
          <w:marLeft w:val="480"/>
          <w:marRight w:val="0"/>
          <w:marTop w:val="0"/>
          <w:marBottom w:val="0"/>
          <w:divBdr>
            <w:top w:val="none" w:sz="0" w:space="0" w:color="auto"/>
            <w:left w:val="none" w:sz="0" w:space="0" w:color="auto"/>
            <w:bottom w:val="none" w:sz="0" w:space="0" w:color="auto"/>
            <w:right w:val="none" w:sz="0" w:space="0" w:color="auto"/>
          </w:divBdr>
        </w:div>
        <w:div w:id="316765371">
          <w:marLeft w:val="480"/>
          <w:marRight w:val="0"/>
          <w:marTop w:val="0"/>
          <w:marBottom w:val="0"/>
          <w:divBdr>
            <w:top w:val="none" w:sz="0" w:space="0" w:color="auto"/>
            <w:left w:val="none" w:sz="0" w:space="0" w:color="auto"/>
            <w:bottom w:val="none" w:sz="0" w:space="0" w:color="auto"/>
            <w:right w:val="none" w:sz="0" w:space="0" w:color="auto"/>
          </w:divBdr>
        </w:div>
        <w:div w:id="499779060">
          <w:marLeft w:val="480"/>
          <w:marRight w:val="0"/>
          <w:marTop w:val="0"/>
          <w:marBottom w:val="0"/>
          <w:divBdr>
            <w:top w:val="none" w:sz="0" w:space="0" w:color="auto"/>
            <w:left w:val="none" w:sz="0" w:space="0" w:color="auto"/>
            <w:bottom w:val="none" w:sz="0" w:space="0" w:color="auto"/>
            <w:right w:val="none" w:sz="0" w:space="0" w:color="auto"/>
          </w:divBdr>
        </w:div>
        <w:div w:id="594556340">
          <w:marLeft w:val="480"/>
          <w:marRight w:val="0"/>
          <w:marTop w:val="0"/>
          <w:marBottom w:val="0"/>
          <w:divBdr>
            <w:top w:val="none" w:sz="0" w:space="0" w:color="auto"/>
            <w:left w:val="none" w:sz="0" w:space="0" w:color="auto"/>
            <w:bottom w:val="none" w:sz="0" w:space="0" w:color="auto"/>
            <w:right w:val="none" w:sz="0" w:space="0" w:color="auto"/>
          </w:divBdr>
        </w:div>
        <w:div w:id="1020861192">
          <w:marLeft w:val="480"/>
          <w:marRight w:val="0"/>
          <w:marTop w:val="0"/>
          <w:marBottom w:val="0"/>
          <w:divBdr>
            <w:top w:val="none" w:sz="0" w:space="0" w:color="auto"/>
            <w:left w:val="none" w:sz="0" w:space="0" w:color="auto"/>
            <w:bottom w:val="none" w:sz="0" w:space="0" w:color="auto"/>
            <w:right w:val="none" w:sz="0" w:space="0" w:color="auto"/>
          </w:divBdr>
        </w:div>
        <w:div w:id="1039429255">
          <w:marLeft w:val="480"/>
          <w:marRight w:val="0"/>
          <w:marTop w:val="0"/>
          <w:marBottom w:val="0"/>
          <w:divBdr>
            <w:top w:val="none" w:sz="0" w:space="0" w:color="auto"/>
            <w:left w:val="none" w:sz="0" w:space="0" w:color="auto"/>
            <w:bottom w:val="none" w:sz="0" w:space="0" w:color="auto"/>
            <w:right w:val="none" w:sz="0" w:space="0" w:color="auto"/>
          </w:divBdr>
        </w:div>
        <w:div w:id="1652446100">
          <w:marLeft w:val="480"/>
          <w:marRight w:val="0"/>
          <w:marTop w:val="0"/>
          <w:marBottom w:val="0"/>
          <w:divBdr>
            <w:top w:val="none" w:sz="0" w:space="0" w:color="auto"/>
            <w:left w:val="none" w:sz="0" w:space="0" w:color="auto"/>
            <w:bottom w:val="none" w:sz="0" w:space="0" w:color="auto"/>
            <w:right w:val="none" w:sz="0" w:space="0" w:color="auto"/>
          </w:divBdr>
        </w:div>
        <w:div w:id="1669092155">
          <w:marLeft w:val="480"/>
          <w:marRight w:val="0"/>
          <w:marTop w:val="0"/>
          <w:marBottom w:val="0"/>
          <w:divBdr>
            <w:top w:val="none" w:sz="0" w:space="0" w:color="auto"/>
            <w:left w:val="none" w:sz="0" w:space="0" w:color="auto"/>
            <w:bottom w:val="none" w:sz="0" w:space="0" w:color="auto"/>
            <w:right w:val="none" w:sz="0" w:space="0" w:color="auto"/>
          </w:divBdr>
        </w:div>
        <w:div w:id="1912885684">
          <w:marLeft w:val="480"/>
          <w:marRight w:val="0"/>
          <w:marTop w:val="0"/>
          <w:marBottom w:val="0"/>
          <w:divBdr>
            <w:top w:val="none" w:sz="0" w:space="0" w:color="auto"/>
            <w:left w:val="none" w:sz="0" w:space="0" w:color="auto"/>
            <w:bottom w:val="none" w:sz="0" w:space="0" w:color="auto"/>
            <w:right w:val="none" w:sz="0" w:space="0" w:color="auto"/>
          </w:divBdr>
        </w:div>
        <w:div w:id="2090032845">
          <w:marLeft w:val="480"/>
          <w:marRight w:val="0"/>
          <w:marTop w:val="0"/>
          <w:marBottom w:val="0"/>
          <w:divBdr>
            <w:top w:val="none" w:sz="0" w:space="0" w:color="auto"/>
            <w:left w:val="none" w:sz="0" w:space="0" w:color="auto"/>
            <w:bottom w:val="none" w:sz="0" w:space="0" w:color="auto"/>
            <w:right w:val="none" w:sz="0" w:space="0" w:color="auto"/>
          </w:divBdr>
        </w:div>
      </w:divsChild>
    </w:div>
    <w:div w:id="694355206">
      <w:bodyDiv w:val="1"/>
      <w:marLeft w:val="0"/>
      <w:marRight w:val="0"/>
      <w:marTop w:val="0"/>
      <w:marBottom w:val="0"/>
      <w:divBdr>
        <w:top w:val="none" w:sz="0" w:space="0" w:color="auto"/>
        <w:left w:val="none" w:sz="0" w:space="0" w:color="auto"/>
        <w:bottom w:val="none" w:sz="0" w:space="0" w:color="auto"/>
        <w:right w:val="none" w:sz="0" w:space="0" w:color="auto"/>
      </w:divBdr>
    </w:div>
    <w:div w:id="695277571">
      <w:bodyDiv w:val="1"/>
      <w:marLeft w:val="0"/>
      <w:marRight w:val="0"/>
      <w:marTop w:val="0"/>
      <w:marBottom w:val="0"/>
      <w:divBdr>
        <w:top w:val="none" w:sz="0" w:space="0" w:color="auto"/>
        <w:left w:val="none" w:sz="0" w:space="0" w:color="auto"/>
        <w:bottom w:val="none" w:sz="0" w:space="0" w:color="auto"/>
        <w:right w:val="none" w:sz="0" w:space="0" w:color="auto"/>
      </w:divBdr>
    </w:div>
    <w:div w:id="695616393">
      <w:bodyDiv w:val="1"/>
      <w:marLeft w:val="0"/>
      <w:marRight w:val="0"/>
      <w:marTop w:val="0"/>
      <w:marBottom w:val="0"/>
      <w:divBdr>
        <w:top w:val="none" w:sz="0" w:space="0" w:color="auto"/>
        <w:left w:val="none" w:sz="0" w:space="0" w:color="auto"/>
        <w:bottom w:val="none" w:sz="0" w:space="0" w:color="auto"/>
        <w:right w:val="none" w:sz="0" w:space="0" w:color="auto"/>
      </w:divBdr>
    </w:div>
    <w:div w:id="697580816">
      <w:bodyDiv w:val="1"/>
      <w:marLeft w:val="0"/>
      <w:marRight w:val="0"/>
      <w:marTop w:val="0"/>
      <w:marBottom w:val="0"/>
      <w:divBdr>
        <w:top w:val="none" w:sz="0" w:space="0" w:color="auto"/>
        <w:left w:val="none" w:sz="0" w:space="0" w:color="auto"/>
        <w:bottom w:val="none" w:sz="0" w:space="0" w:color="auto"/>
        <w:right w:val="none" w:sz="0" w:space="0" w:color="auto"/>
      </w:divBdr>
    </w:div>
    <w:div w:id="697851390">
      <w:bodyDiv w:val="1"/>
      <w:marLeft w:val="0"/>
      <w:marRight w:val="0"/>
      <w:marTop w:val="0"/>
      <w:marBottom w:val="0"/>
      <w:divBdr>
        <w:top w:val="none" w:sz="0" w:space="0" w:color="auto"/>
        <w:left w:val="none" w:sz="0" w:space="0" w:color="auto"/>
        <w:bottom w:val="none" w:sz="0" w:space="0" w:color="auto"/>
        <w:right w:val="none" w:sz="0" w:space="0" w:color="auto"/>
      </w:divBdr>
    </w:div>
    <w:div w:id="699891487">
      <w:bodyDiv w:val="1"/>
      <w:marLeft w:val="0"/>
      <w:marRight w:val="0"/>
      <w:marTop w:val="0"/>
      <w:marBottom w:val="0"/>
      <w:divBdr>
        <w:top w:val="none" w:sz="0" w:space="0" w:color="auto"/>
        <w:left w:val="none" w:sz="0" w:space="0" w:color="auto"/>
        <w:bottom w:val="none" w:sz="0" w:space="0" w:color="auto"/>
        <w:right w:val="none" w:sz="0" w:space="0" w:color="auto"/>
      </w:divBdr>
      <w:divsChild>
        <w:div w:id="130560488">
          <w:marLeft w:val="480"/>
          <w:marRight w:val="0"/>
          <w:marTop w:val="0"/>
          <w:marBottom w:val="0"/>
          <w:divBdr>
            <w:top w:val="none" w:sz="0" w:space="0" w:color="auto"/>
            <w:left w:val="none" w:sz="0" w:space="0" w:color="auto"/>
            <w:bottom w:val="none" w:sz="0" w:space="0" w:color="auto"/>
            <w:right w:val="none" w:sz="0" w:space="0" w:color="auto"/>
          </w:divBdr>
        </w:div>
        <w:div w:id="133717738">
          <w:marLeft w:val="480"/>
          <w:marRight w:val="0"/>
          <w:marTop w:val="0"/>
          <w:marBottom w:val="0"/>
          <w:divBdr>
            <w:top w:val="none" w:sz="0" w:space="0" w:color="auto"/>
            <w:left w:val="none" w:sz="0" w:space="0" w:color="auto"/>
            <w:bottom w:val="none" w:sz="0" w:space="0" w:color="auto"/>
            <w:right w:val="none" w:sz="0" w:space="0" w:color="auto"/>
          </w:divBdr>
        </w:div>
        <w:div w:id="339280844">
          <w:marLeft w:val="480"/>
          <w:marRight w:val="0"/>
          <w:marTop w:val="0"/>
          <w:marBottom w:val="0"/>
          <w:divBdr>
            <w:top w:val="none" w:sz="0" w:space="0" w:color="auto"/>
            <w:left w:val="none" w:sz="0" w:space="0" w:color="auto"/>
            <w:bottom w:val="none" w:sz="0" w:space="0" w:color="auto"/>
            <w:right w:val="none" w:sz="0" w:space="0" w:color="auto"/>
          </w:divBdr>
        </w:div>
        <w:div w:id="719986994">
          <w:marLeft w:val="480"/>
          <w:marRight w:val="0"/>
          <w:marTop w:val="0"/>
          <w:marBottom w:val="0"/>
          <w:divBdr>
            <w:top w:val="none" w:sz="0" w:space="0" w:color="auto"/>
            <w:left w:val="none" w:sz="0" w:space="0" w:color="auto"/>
            <w:bottom w:val="none" w:sz="0" w:space="0" w:color="auto"/>
            <w:right w:val="none" w:sz="0" w:space="0" w:color="auto"/>
          </w:divBdr>
        </w:div>
        <w:div w:id="1272972825">
          <w:marLeft w:val="480"/>
          <w:marRight w:val="0"/>
          <w:marTop w:val="0"/>
          <w:marBottom w:val="0"/>
          <w:divBdr>
            <w:top w:val="none" w:sz="0" w:space="0" w:color="auto"/>
            <w:left w:val="none" w:sz="0" w:space="0" w:color="auto"/>
            <w:bottom w:val="none" w:sz="0" w:space="0" w:color="auto"/>
            <w:right w:val="none" w:sz="0" w:space="0" w:color="auto"/>
          </w:divBdr>
        </w:div>
        <w:div w:id="1529946869">
          <w:marLeft w:val="480"/>
          <w:marRight w:val="0"/>
          <w:marTop w:val="0"/>
          <w:marBottom w:val="0"/>
          <w:divBdr>
            <w:top w:val="none" w:sz="0" w:space="0" w:color="auto"/>
            <w:left w:val="none" w:sz="0" w:space="0" w:color="auto"/>
            <w:bottom w:val="none" w:sz="0" w:space="0" w:color="auto"/>
            <w:right w:val="none" w:sz="0" w:space="0" w:color="auto"/>
          </w:divBdr>
        </w:div>
        <w:div w:id="1551381882">
          <w:marLeft w:val="480"/>
          <w:marRight w:val="0"/>
          <w:marTop w:val="0"/>
          <w:marBottom w:val="0"/>
          <w:divBdr>
            <w:top w:val="none" w:sz="0" w:space="0" w:color="auto"/>
            <w:left w:val="none" w:sz="0" w:space="0" w:color="auto"/>
            <w:bottom w:val="none" w:sz="0" w:space="0" w:color="auto"/>
            <w:right w:val="none" w:sz="0" w:space="0" w:color="auto"/>
          </w:divBdr>
        </w:div>
        <w:div w:id="1612666011">
          <w:marLeft w:val="480"/>
          <w:marRight w:val="0"/>
          <w:marTop w:val="0"/>
          <w:marBottom w:val="0"/>
          <w:divBdr>
            <w:top w:val="none" w:sz="0" w:space="0" w:color="auto"/>
            <w:left w:val="none" w:sz="0" w:space="0" w:color="auto"/>
            <w:bottom w:val="none" w:sz="0" w:space="0" w:color="auto"/>
            <w:right w:val="none" w:sz="0" w:space="0" w:color="auto"/>
          </w:divBdr>
        </w:div>
        <w:div w:id="1660377085">
          <w:marLeft w:val="480"/>
          <w:marRight w:val="0"/>
          <w:marTop w:val="0"/>
          <w:marBottom w:val="0"/>
          <w:divBdr>
            <w:top w:val="none" w:sz="0" w:space="0" w:color="auto"/>
            <w:left w:val="none" w:sz="0" w:space="0" w:color="auto"/>
            <w:bottom w:val="none" w:sz="0" w:space="0" w:color="auto"/>
            <w:right w:val="none" w:sz="0" w:space="0" w:color="auto"/>
          </w:divBdr>
        </w:div>
        <w:div w:id="1685016832">
          <w:marLeft w:val="480"/>
          <w:marRight w:val="0"/>
          <w:marTop w:val="0"/>
          <w:marBottom w:val="0"/>
          <w:divBdr>
            <w:top w:val="none" w:sz="0" w:space="0" w:color="auto"/>
            <w:left w:val="none" w:sz="0" w:space="0" w:color="auto"/>
            <w:bottom w:val="none" w:sz="0" w:space="0" w:color="auto"/>
            <w:right w:val="none" w:sz="0" w:space="0" w:color="auto"/>
          </w:divBdr>
        </w:div>
        <w:div w:id="1967926851">
          <w:marLeft w:val="480"/>
          <w:marRight w:val="0"/>
          <w:marTop w:val="0"/>
          <w:marBottom w:val="0"/>
          <w:divBdr>
            <w:top w:val="none" w:sz="0" w:space="0" w:color="auto"/>
            <w:left w:val="none" w:sz="0" w:space="0" w:color="auto"/>
            <w:bottom w:val="none" w:sz="0" w:space="0" w:color="auto"/>
            <w:right w:val="none" w:sz="0" w:space="0" w:color="auto"/>
          </w:divBdr>
        </w:div>
        <w:div w:id="1985499084">
          <w:marLeft w:val="480"/>
          <w:marRight w:val="0"/>
          <w:marTop w:val="0"/>
          <w:marBottom w:val="0"/>
          <w:divBdr>
            <w:top w:val="none" w:sz="0" w:space="0" w:color="auto"/>
            <w:left w:val="none" w:sz="0" w:space="0" w:color="auto"/>
            <w:bottom w:val="none" w:sz="0" w:space="0" w:color="auto"/>
            <w:right w:val="none" w:sz="0" w:space="0" w:color="auto"/>
          </w:divBdr>
        </w:div>
      </w:divsChild>
    </w:div>
    <w:div w:id="703679883">
      <w:bodyDiv w:val="1"/>
      <w:marLeft w:val="0"/>
      <w:marRight w:val="0"/>
      <w:marTop w:val="0"/>
      <w:marBottom w:val="0"/>
      <w:divBdr>
        <w:top w:val="none" w:sz="0" w:space="0" w:color="auto"/>
        <w:left w:val="none" w:sz="0" w:space="0" w:color="auto"/>
        <w:bottom w:val="none" w:sz="0" w:space="0" w:color="auto"/>
        <w:right w:val="none" w:sz="0" w:space="0" w:color="auto"/>
      </w:divBdr>
      <w:divsChild>
        <w:div w:id="244918972">
          <w:marLeft w:val="480"/>
          <w:marRight w:val="0"/>
          <w:marTop w:val="0"/>
          <w:marBottom w:val="0"/>
          <w:divBdr>
            <w:top w:val="none" w:sz="0" w:space="0" w:color="auto"/>
            <w:left w:val="none" w:sz="0" w:space="0" w:color="auto"/>
            <w:bottom w:val="none" w:sz="0" w:space="0" w:color="auto"/>
            <w:right w:val="none" w:sz="0" w:space="0" w:color="auto"/>
          </w:divBdr>
        </w:div>
        <w:div w:id="336932708">
          <w:marLeft w:val="480"/>
          <w:marRight w:val="0"/>
          <w:marTop w:val="0"/>
          <w:marBottom w:val="0"/>
          <w:divBdr>
            <w:top w:val="none" w:sz="0" w:space="0" w:color="auto"/>
            <w:left w:val="none" w:sz="0" w:space="0" w:color="auto"/>
            <w:bottom w:val="none" w:sz="0" w:space="0" w:color="auto"/>
            <w:right w:val="none" w:sz="0" w:space="0" w:color="auto"/>
          </w:divBdr>
        </w:div>
        <w:div w:id="745345988">
          <w:marLeft w:val="480"/>
          <w:marRight w:val="0"/>
          <w:marTop w:val="0"/>
          <w:marBottom w:val="0"/>
          <w:divBdr>
            <w:top w:val="none" w:sz="0" w:space="0" w:color="auto"/>
            <w:left w:val="none" w:sz="0" w:space="0" w:color="auto"/>
            <w:bottom w:val="none" w:sz="0" w:space="0" w:color="auto"/>
            <w:right w:val="none" w:sz="0" w:space="0" w:color="auto"/>
          </w:divBdr>
        </w:div>
        <w:div w:id="909655065">
          <w:marLeft w:val="480"/>
          <w:marRight w:val="0"/>
          <w:marTop w:val="0"/>
          <w:marBottom w:val="0"/>
          <w:divBdr>
            <w:top w:val="none" w:sz="0" w:space="0" w:color="auto"/>
            <w:left w:val="none" w:sz="0" w:space="0" w:color="auto"/>
            <w:bottom w:val="none" w:sz="0" w:space="0" w:color="auto"/>
            <w:right w:val="none" w:sz="0" w:space="0" w:color="auto"/>
          </w:divBdr>
        </w:div>
        <w:div w:id="1118837820">
          <w:marLeft w:val="480"/>
          <w:marRight w:val="0"/>
          <w:marTop w:val="0"/>
          <w:marBottom w:val="0"/>
          <w:divBdr>
            <w:top w:val="none" w:sz="0" w:space="0" w:color="auto"/>
            <w:left w:val="none" w:sz="0" w:space="0" w:color="auto"/>
            <w:bottom w:val="none" w:sz="0" w:space="0" w:color="auto"/>
            <w:right w:val="none" w:sz="0" w:space="0" w:color="auto"/>
          </w:divBdr>
        </w:div>
        <w:div w:id="1350986848">
          <w:marLeft w:val="480"/>
          <w:marRight w:val="0"/>
          <w:marTop w:val="0"/>
          <w:marBottom w:val="0"/>
          <w:divBdr>
            <w:top w:val="none" w:sz="0" w:space="0" w:color="auto"/>
            <w:left w:val="none" w:sz="0" w:space="0" w:color="auto"/>
            <w:bottom w:val="none" w:sz="0" w:space="0" w:color="auto"/>
            <w:right w:val="none" w:sz="0" w:space="0" w:color="auto"/>
          </w:divBdr>
        </w:div>
      </w:divsChild>
    </w:div>
    <w:div w:id="705831341">
      <w:bodyDiv w:val="1"/>
      <w:marLeft w:val="0"/>
      <w:marRight w:val="0"/>
      <w:marTop w:val="0"/>
      <w:marBottom w:val="0"/>
      <w:divBdr>
        <w:top w:val="none" w:sz="0" w:space="0" w:color="auto"/>
        <w:left w:val="none" w:sz="0" w:space="0" w:color="auto"/>
        <w:bottom w:val="none" w:sz="0" w:space="0" w:color="auto"/>
        <w:right w:val="none" w:sz="0" w:space="0" w:color="auto"/>
      </w:divBdr>
    </w:div>
    <w:div w:id="706032664">
      <w:bodyDiv w:val="1"/>
      <w:marLeft w:val="0"/>
      <w:marRight w:val="0"/>
      <w:marTop w:val="0"/>
      <w:marBottom w:val="0"/>
      <w:divBdr>
        <w:top w:val="none" w:sz="0" w:space="0" w:color="auto"/>
        <w:left w:val="none" w:sz="0" w:space="0" w:color="auto"/>
        <w:bottom w:val="none" w:sz="0" w:space="0" w:color="auto"/>
        <w:right w:val="none" w:sz="0" w:space="0" w:color="auto"/>
      </w:divBdr>
    </w:div>
    <w:div w:id="708116663">
      <w:bodyDiv w:val="1"/>
      <w:marLeft w:val="0"/>
      <w:marRight w:val="0"/>
      <w:marTop w:val="0"/>
      <w:marBottom w:val="0"/>
      <w:divBdr>
        <w:top w:val="none" w:sz="0" w:space="0" w:color="auto"/>
        <w:left w:val="none" w:sz="0" w:space="0" w:color="auto"/>
        <w:bottom w:val="none" w:sz="0" w:space="0" w:color="auto"/>
        <w:right w:val="none" w:sz="0" w:space="0" w:color="auto"/>
      </w:divBdr>
    </w:div>
    <w:div w:id="708258742">
      <w:bodyDiv w:val="1"/>
      <w:marLeft w:val="0"/>
      <w:marRight w:val="0"/>
      <w:marTop w:val="0"/>
      <w:marBottom w:val="0"/>
      <w:divBdr>
        <w:top w:val="none" w:sz="0" w:space="0" w:color="auto"/>
        <w:left w:val="none" w:sz="0" w:space="0" w:color="auto"/>
        <w:bottom w:val="none" w:sz="0" w:space="0" w:color="auto"/>
        <w:right w:val="none" w:sz="0" w:space="0" w:color="auto"/>
      </w:divBdr>
    </w:div>
    <w:div w:id="709643927">
      <w:bodyDiv w:val="1"/>
      <w:marLeft w:val="0"/>
      <w:marRight w:val="0"/>
      <w:marTop w:val="0"/>
      <w:marBottom w:val="0"/>
      <w:divBdr>
        <w:top w:val="none" w:sz="0" w:space="0" w:color="auto"/>
        <w:left w:val="none" w:sz="0" w:space="0" w:color="auto"/>
        <w:bottom w:val="none" w:sz="0" w:space="0" w:color="auto"/>
        <w:right w:val="none" w:sz="0" w:space="0" w:color="auto"/>
      </w:divBdr>
    </w:div>
    <w:div w:id="710686128">
      <w:bodyDiv w:val="1"/>
      <w:marLeft w:val="0"/>
      <w:marRight w:val="0"/>
      <w:marTop w:val="0"/>
      <w:marBottom w:val="0"/>
      <w:divBdr>
        <w:top w:val="none" w:sz="0" w:space="0" w:color="auto"/>
        <w:left w:val="none" w:sz="0" w:space="0" w:color="auto"/>
        <w:bottom w:val="none" w:sz="0" w:space="0" w:color="auto"/>
        <w:right w:val="none" w:sz="0" w:space="0" w:color="auto"/>
      </w:divBdr>
    </w:div>
    <w:div w:id="712581535">
      <w:bodyDiv w:val="1"/>
      <w:marLeft w:val="0"/>
      <w:marRight w:val="0"/>
      <w:marTop w:val="0"/>
      <w:marBottom w:val="0"/>
      <w:divBdr>
        <w:top w:val="none" w:sz="0" w:space="0" w:color="auto"/>
        <w:left w:val="none" w:sz="0" w:space="0" w:color="auto"/>
        <w:bottom w:val="none" w:sz="0" w:space="0" w:color="auto"/>
        <w:right w:val="none" w:sz="0" w:space="0" w:color="auto"/>
      </w:divBdr>
    </w:div>
    <w:div w:id="714239407">
      <w:bodyDiv w:val="1"/>
      <w:marLeft w:val="0"/>
      <w:marRight w:val="0"/>
      <w:marTop w:val="0"/>
      <w:marBottom w:val="0"/>
      <w:divBdr>
        <w:top w:val="none" w:sz="0" w:space="0" w:color="auto"/>
        <w:left w:val="none" w:sz="0" w:space="0" w:color="auto"/>
        <w:bottom w:val="none" w:sz="0" w:space="0" w:color="auto"/>
        <w:right w:val="none" w:sz="0" w:space="0" w:color="auto"/>
      </w:divBdr>
    </w:div>
    <w:div w:id="714937410">
      <w:bodyDiv w:val="1"/>
      <w:marLeft w:val="0"/>
      <w:marRight w:val="0"/>
      <w:marTop w:val="0"/>
      <w:marBottom w:val="0"/>
      <w:divBdr>
        <w:top w:val="none" w:sz="0" w:space="0" w:color="auto"/>
        <w:left w:val="none" w:sz="0" w:space="0" w:color="auto"/>
        <w:bottom w:val="none" w:sz="0" w:space="0" w:color="auto"/>
        <w:right w:val="none" w:sz="0" w:space="0" w:color="auto"/>
      </w:divBdr>
    </w:div>
    <w:div w:id="715082126">
      <w:bodyDiv w:val="1"/>
      <w:marLeft w:val="0"/>
      <w:marRight w:val="0"/>
      <w:marTop w:val="0"/>
      <w:marBottom w:val="0"/>
      <w:divBdr>
        <w:top w:val="none" w:sz="0" w:space="0" w:color="auto"/>
        <w:left w:val="none" w:sz="0" w:space="0" w:color="auto"/>
        <w:bottom w:val="none" w:sz="0" w:space="0" w:color="auto"/>
        <w:right w:val="none" w:sz="0" w:space="0" w:color="auto"/>
      </w:divBdr>
    </w:div>
    <w:div w:id="716900908">
      <w:bodyDiv w:val="1"/>
      <w:marLeft w:val="0"/>
      <w:marRight w:val="0"/>
      <w:marTop w:val="0"/>
      <w:marBottom w:val="0"/>
      <w:divBdr>
        <w:top w:val="none" w:sz="0" w:space="0" w:color="auto"/>
        <w:left w:val="none" w:sz="0" w:space="0" w:color="auto"/>
        <w:bottom w:val="none" w:sz="0" w:space="0" w:color="auto"/>
        <w:right w:val="none" w:sz="0" w:space="0" w:color="auto"/>
      </w:divBdr>
    </w:div>
    <w:div w:id="718358276">
      <w:bodyDiv w:val="1"/>
      <w:marLeft w:val="0"/>
      <w:marRight w:val="0"/>
      <w:marTop w:val="0"/>
      <w:marBottom w:val="0"/>
      <w:divBdr>
        <w:top w:val="none" w:sz="0" w:space="0" w:color="auto"/>
        <w:left w:val="none" w:sz="0" w:space="0" w:color="auto"/>
        <w:bottom w:val="none" w:sz="0" w:space="0" w:color="auto"/>
        <w:right w:val="none" w:sz="0" w:space="0" w:color="auto"/>
      </w:divBdr>
    </w:div>
    <w:div w:id="719674649">
      <w:bodyDiv w:val="1"/>
      <w:marLeft w:val="0"/>
      <w:marRight w:val="0"/>
      <w:marTop w:val="0"/>
      <w:marBottom w:val="0"/>
      <w:divBdr>
        <w:top w:val="none" w:sz="0" w:space="0" w:color="auto"/>
        <w:left w:val="none" w:sz="0" w:space="0" w:color="auto"/>
        <w:bottom w:val="none" w:sz="0" w:space="0" w:color="auto"/>
        <w:right w:val="none" w:sz="0" w:space="0" w:color="auto"/>
      </w:divBdr>
    </w:div>
    <w:div w:id="720831163">
      <w:bodyDiv w:val="1"/>
      <w:marLeft w:val="0"/>
      <w:marRight w:val="0"/>
      <w:marTop w:val="0"/>
      <w:marBottom w:val="0"/>
      <w:divBdr>
        <w:top w:val="none" w:sz="0" w:space="0" w:color="auto"/>
        <w:left w:val="none" w:sz="0" w:space="0" w:color="auto"/>
        <w:bottom w:val="none" w:sz="0" w:space="0" w:color="auto"/>
        <w:right w:val="none" w:sz="0" w:space="0" w:color="auto"/>
      </w:divBdr>
    </w:div>
    <w:div w:id="721292028">
      <w:bodyDiv w:val="1"/>
      <w:marLeft w:val="0"/>
      <w:marRight w:val="0"/>
      <w:marTop w:val="0"/>
      <w:marBottom w:val="0"/>
      <w:divBdr>
        <w:top w:val="none" w:sz="0" w:space="0" w:color="auto"/>
        <w:left w:val="none" w:sz="0" w:space="0" w:color="auto"/>
        <w:bottom w:val="none" w:sz="0" w:space="0" w:color="auto"/>
        <w:right w:val="none" w:sz="0" w:space="0" w:color="auto"/>
      </w:divBdr>
    </w:div>
    <w:div w:id="722024127">
      <w:bodyDiv w:val="1"/>
      <w:marLeft w:val="0"/>
      <w:marRight w:val="0"/>
      <w:marTop w:val="0"/>
      <w:marBottom w:val="0"/>
      <w:divBdr>
        <w:top w:val="none" w:sz="0" w:space="0" w:color="auto"/>
        <w:left w:val="none" w:sz="0" w:space="0" w:color="auto"/>
        <w:bottom w:val="none" w:sz="0" w:space="0" w:color="auto"/>
        <w:right w:val="none" w:sz="0" w:space="0" w:color="auto"/>
      </w:divBdr>
    </w:div>
    <w:div w:id="723411970">
      <w:bodyDiv w:val="1"/>
      <w:marLeft w:val="0"/>
      <w:marRight w:val="0"/>
      <w:marTop w:val="0"/>
      <w:marBottom w:val="0"/>
      <w:divBdr>
        <w:top w:val="none" w:sz="0" w:space="0" w:color="auto"/>
        <w:left w:val="none" w:sz="0" w:space="0" w:color="auto"/>
        <w:bottom w:val="none" w:sz="0" w:space="0" w:color="auto"/>
        <w:right w:val="none" w:sz="0" w:space="0" w:color="auto"/>
      </w:divBdr>
    </w:div>
    <w:div w:id="724842146">
      <w:bodyDiv w:val="1"/>
      <w:marLeft w:val="0"/>
      <w:marRight w:val="0"/>
      <w:marTop w:val="0"/>
      <w:marBottom w:val="0"/>
      <w:divBdr>
        <w:top w:val="none" w:sz="0" w:space="0" w:color="auto"/>
        <w:left w:val="none" w:sz="0" w:space="0" w:color="auto"/>
        <w:bottom w:val="none" w:sz="0" w:space="0" w:color="auto"/>
        <w:right w:val="none" w:sz="0" w:space="0" w:color="auto"/>
      </w:divBdr>
    </w:div>
    <w:div w:id="725832622">
      <w:bodyDiv w:val="1"/>
      <w:marLeft w:val="0"/>
      <w:marRight w:val="0"/>
      <w:marTop w:val="0"/>
      <w:marBottom w:val="0"/>
      <w:divBdr>
        <w:top w:val="none" w:sz="0" w:space="0" w:color="auto"/>
        <w:left w:val="none" w:sz="0" w:space="0" w:color="auto"/>
        <w:bottom w:val="none" w:sz="0" w:space="0" w:color="auto"/>
        <w:right w:val="none" w:sz="0" w:space="0" w:color="auto"/>
      </w:divBdr>
    </w:div>
    <w:div w:id="726270231">
      <w:bodyDiv w:val="1"/>
      <w:marLeft w:val="0"/>
      <w:marRight w:val="0"/>
      <w:marTop w:val="0"/>
      <w:marBottom w:val="0"/>
      <w:divBdr>
        <w:top w:val="none" w:sz="0" w:space="0" w:color="auto"/>
        <w:left w:val="none" w:sz="0" w:space="0" w:color="auto"/>
        <w:bottom w:val="none" w:sz="0" w:space="0" w:color="auto"/>
        <w:right w:val="none" w:sz="0" w:space="0" w:color="auto"/>
      </w:divBdr>
    </w:div>
    <w:div w:id="729108604">
      <w:bodyDiv w:val="1"/>
      <w:marLeft w:val="0"/>
      <w:marRight w:val="0"/>
      <w:marTop w:val="0"/>
      <w:marBottom w:val="0"/>
      <w:divBdr>
        <w:top w:val="none" w:sz="0" w:space="0" w:color="auto"/>
        <w:left w:val="none" w:sz="0" w:space="0" w:color="auto"/>
        <w:bottom w:val="none" w:sz="0" w:space="0" w:color="auto"/>
        <w:right w:val="none" w:sz="0" w:space="0" w:color="auto"/>
      </w:divBdr>
      <w:divsChild>
        <w:div w:id="105079790">
          <w:marLeft w:val="480"/>
          <w:marRight w:val="0"/>
          <w:marTop w:val="0"/>
          <w:marBottom w:val="0"/>
          <w:divBdr>
            <w:top w:val="none" w:sz="0" w:space="0" w:color="auto"/>
            <w:left w:val="none" w:sz="0" w:space="0" w:color="auto"/>
            <w:bottom w:val="none" w:sz="0" w:space="0" w:color="auto"/>
            <w:right w:val="none" w:sz="0" w:space="0" w:color="auto"/>
          </w:divBdr>
        </w:div>
        <w:div w:id="115876704">
          <w:marLeft w:val="480"/>
          <w:marRight w:val="0"/>
          <w:marTop w:val="0"/>
          <w:marBottom w:val="0"/>
          <w:divBdr>
            <w:top w:val="none" w:sz="0" w:space="0" w:color="auto"/>
            <w:left w:val="none" w:sz="0" w:space="0" w:color="auto"/>
            <w:bottom w:val="none" w:sz="0" w:space="0" w:color="auto"/>
            <w:right w:val="none" w:sz="0" w:space="0" w:color="auto"/>
          </w:divBdr>
        </w:div>
        <w:div w:id="296574775">
          <w:marLeft w:val="480"/>
          <w:marRight w:val="0"/>
          <w:marTop w:val="0"/>
          <w:marBottom w:val="0"/>
          <w:divBdr>
            <w:top w:val="none" w:sz="0" w:space="0" w:color="auto"/>
            <w:left w:val="none" w:sz="0" w:space="0" w:color="auto"/>
            <w:bottom w:val="none" w:sz="0" w:space="0" w:color="auto"/>
            <w:right w:val="none" w:sz="0" w:space="0" w:color="auto"/>
          </w:divBdr>
        </w:div>
        <w:div w:id="433208152">
          <w:marLeft w:val="480"/>
          <w:marRight w:val="0"/>
          <w:marTop w:val="0"/>
          <w:marBottom w:val="0"/>
          <w:divBdr>
            <w:top w:val="none" w:sz="0" w:space="0" w:color="auto"/>
            <w:left w:val="none" w:sz="0" w:space="0" w:color="auto"/>
            <w:bottom w:val="none" w:sz="0" w:space="0" w:color="auto"/>
            <w:right w:val="none" w:sz="0" w:space="0" w:color="auto"/>
          </w:divBdr>
        </w:div>
        <w:div w:id="438181313">
          <w:marLeft w:val="480"/>
          <w:marRight w:val="0"/>
          <w:marTop w:val="0"/>
          <w:marBottom w:val="0"/>
          <w:divBdr>
            <w:top w:val="none" w:sz="0" w:space="0" w:color="auto"/>
            <w:left w:val="none" w:sz="0" w:space="0" w:color="auto"/>
            <w:bottom w:val="none" w:sz="0" w:space="0" w:color="auto"/>
            <w:right w:val="none" w:sz="0" w:space="0" w:color="auto"/>
          </w:divBdr>
        </w:div>
        <w:div w:id="574319598">
          <w:marLeft w:val="480"/>
          <w:marRight w:val="0"/>
          <w:marTop w:val="0"/>
          <w:marBottom w:val="0"/>
          <w:divBdr>
            <w:top w:val="none" w:sz="0" w:space="0" w:color="auto"/>
            <w:left w:val="none" w:sz="0" w:space="0" w:color="auto"/>
            <w:bottom w:val="none" w:sz="0" w:space="0" w:color="auto"/>
            <w:right w:val="none" w:sz="0" w:space="0" w:color="auto"/>
          </w:divBdr>
        </w:div>
        <w:div w:id="580532092">
          <w:marLeft w:val="480"/>
          <w:marRight w:val="0"/>
          <w:marTop w:val="0"/>
          <w:marBottom w:val="0"/>
          <w:divBdr>
            <w:top w:val="none" w:sz="0" w:space="0" w:color="auto"/>
            <w:left w:val="none" w:sz="0" w:space="0" w:color="auto"/>
            <w:bottom w:val="none" w:sz="0" w:space="0" w:color="auto"/>
            <w:right w:val="none" w:sz="0" w:space="0" w:color="auto"/>
          </w:divBdr>
        </w:div>
        <w:div w:id="762382993">
          <w:marLeft w:val="480"/>
          <w:marRight w:val="0"/>
          <w:marTop w:val="0"/>
          <w:marBottom w:val="0"/>
          <w:divBdr>
            <w:top w:val="none" w:sz="0" w:space="0" w:color="auto"/>
            <w:left w:val="none" w:sz="0" w:space="0" w:color="auto"/>
            <w:bottom w:val="none" w:sz="0" w:space="0" w:color="auto"/>
            <w:right w:val="none" w:sz="0" w:space="0" w:color="auto"/>
          </w:divBdr>
        </w:div>
        <w:div w:id="826435536">
          <w:marLeft w:val="480"/>
          <w:marRight w:val="0"/>
          <w:marTop w:val="0"/>
          <w:marBottom w:val="0"/>
          <w:divBdr>
            <w:top w:val="none" w:sz="0" w:space="0" w:color="auto"/>
            <w:left w:val="none" w:sz="0" w:space="0" w:color="auto"/>
            <w:bottom w:val="none" w:sz="0" w:space="0" w:color="auto"/>
            <w:right w:val="none" w:sz="0" w:space="0" w:color="auto"/>
          </w:divBdr>
        </w:div>
        <w:div w:id="843546510">
          <w:marLeft w:val="480"/>
          <w:marRight w:val="0"/>
          <w:marTop w:val="0"/>
          <w:marBottom w:val="0"/>
          <w:divBdr>
            <w:top w:val="none" w:sz="0" w:space="0" w:color="auto"/>
            <w:left w:val="none" w:sz="0" w:space="0" w:color="auto"/>
            <w:bottom w:val="none" w:sz="0" w:space="0" w:color="auto"/>
            <w:right w:val="none" w:sz="0" w:space="0" w:color="auto"/>
          </w:divBdr>
        </w:div>
        <w:div w:id="911232197">
          <w:marLeft w:val="480"/>
          <w:marRight w:val="0"/>
          <w:marTop w:val="0"/>
          <w:marBottom w:val="0"/>
          <w:divBdr>
            <w:top w:val="none" w:sz="0" w:space="0" w:color="auto"/>
            <w:left w:val="none" w:sz="0" w:space="0" w:color="auto"/>
            <w:bottom w:val="none" w:sz="0" w:space="0" w:color="auto"/>
            <w:right w:val="none" w:sz="0" w:space="0" w:color="auto"/>
          </w:divBdr>
        </w:div>
        <w:div w:id="1611542940">
          <w:marLeft w:val="480"/>
          <w:marRight w:val="0"/>
          <w:marTop w:val="0"/>
          <w:marBottom w:val="0"/>
          <w:divBdr>
            <w:top w:val="none" w:sz="0" w:space="0" w:color="auto"/>
            <w:left w:val="none" w:sz="0" w:space="0" w:color="auto"/>
            <w:bottom w:val="none" w:sz="0" w:space="0" w:color="auto"/>
            <w:right w:val="none" w:sz="0" w:space="0" w:color="auto"/>
          </w:divBdr>
        </w:div>
        <w:div w:id="1719548866">
          <w:marLeft w:val="480"/>
          <w:marRight w:val="0"/>
          <w:marTop w:val="0"/>
          <w:marBottom w:val="0"/>
          <w:divBdr>
            <w:top w:val="none" w:sz="0" w:space="0" w:color="auto"/>
            <w:left w:val="none" w:sz="0" w:space="0" w:color="auto"/>
            <w:bottom w:val="none" w:sz="0" w:space="0" w:color="auto"/>
            <w:right w:val="none" w:sz="0" w:space="0" w:color="auto"/>
          </w:divBdr>
        </w:div>
        <w:div w:id="1976786443">
          <w:marLeft w:val="480"/>
          <w:marRight w:val="0"/>
          <w:marTop w:val="0"/>
          <w:marBottom w:val="0"/>
          <w:divBdr>
            <w:top w:val="none" w:sz="0" w:space="0" w:color="auto"/>
            <w:left w:val="none" w:sz="0" w:space="0" w:color="auto"/>
            <w:bottom w:val="none" w:sz="0" w:space="0" w:color="auto"/>
            <w:right w:val="none" w:sz="0" w:space="0" w:color="auto"/>
          </w:divBdr>
        </w:div>
        <w:div w:id="1994021855">
          <w:marLeft w:val="480"/>
          <w:marRight w:val="0"/>
          <w:marTop w:val="0"/>
          <w:marBottom w:val="0"/>
          <w:divBdr>
            <w:top w:val="none" w:sz="0" w:space="0" w:color="auto"/>
            <w:left w:val="none" w:sz="0" w:space="0" w:color="auto"/>
            <w:bottom w:val="none" w:sz="0" w:space="0" w:color="auto"/>
            <w:right w:val="none" w:sz="0" w:space="0" w:color="auto"/>
          </w:divBdr>
        </w:div>
      </w:divsChild>
    </w:div>
    <w:div w:id="729809328">
      <w:bodyDiv w:val="1"/>
      <w:marLeft w:val="0"/>
      <w:marRight w:val="0"/>
      <w:marTop w:val="0"/>
      <w:marBottom w:val="0"/>
      <w:divBdr>
        <w:top w:val="none" w:sz="0" w:space="0" w:color="auto"/>
        <w:left w:val="none" w:sz="0" w:space="0" w:color="auto"/>
        <w:bottom w:val="none" w:sz="0" w:space="0" w:color="auto"/>
        <w:right w:val="none" w:sz="0" w:space="0" w:color="auto"/>
      </w:divBdr>
    </w:div>
    <w:div w:id="730427190">
      <w:bodyDiv w:val="1"/>
      <w:marLeft w:val="0"/>
      <w:marRight w:val="0"/>
      <w:marTop w:val="0"/>
      <w:marBottom w:val="0"/>
      <w:divBdr>
        <w:top w:val="none" w:sz="0" w:space="0" w:color="auto"/>
        <w:left w:val="none" w:sz="0" w:space="0" w:color="auto"/>
        <w:bottom w:val="none" w:sz="0" w:space="0" w:color="auto"/>
        <w:right w:val="none" w:sz="0" w:space="0" w:color="auto"/>
      </w:divBdr>
    </w:div>
    <w:div w:id="731275155">
      <w:bodyDiv w:val="1"/>
      <w:marLeft w:val="0"/>
      <w:marRight w:val="0"/>
      <w:marTop w:val="0"/>
      <w:marBottom w:val="0"/>
      <w:divBdr>
        <w:top w:val="none" w:sz="0" w:space="0" w:color="auto"/>
        <w:left w:val="none" w:sz="0" w:space="0" w:color="auto"/>
        <w:bottom w:val="none" w:sz="0" w:space="0" w:color="auto"/>
        <w:right w:val="none" w:sz="0" w:space="0" w:color="auto"/>
      </w:divBdr>
    </w:div>
    <w:div w:id="733162802">
      <w:bodyDiv w:val="1"/>
      <w:marLeft w:val="0"/>
      <w:marRight w:val="0"/>
      <w:marTop w:val="0"/>
      <w:marBottom w:val="0"/>
      <w:divBdr>
        <w:top w:val="none" w:sz="0" w:space="0" w:color="auto"/>
        <w:left w:val="none" w:sz="0" w:space="0" w:color="auto"/>
        <w:bottom w:val="none" w:sz="0" w:space="0" w:color="auto"/>
        <w:right w:val="none" w:sz="0" w:space="0" w:color="auto"/>
      </w:divBdr>
    </w:div>
    <w:div w:id="734468770">
      <w:bodyDiv w:val="1"/>
      <w:marLeft w:val="0"/>
      <w:marRight w:val="0"/>
      <w:marTop w:val="0"/>
      <w:marBottom w:val="0"/>
      <w:divBdr>
        <w:top w:val="none" w:sz="0" w:space="0" w:color="auto"/>
        <w:left w:val="none" w:sz="0" w:space="0" w:color="auto"/>
        <w:bottom w:val="none" w:sz="0" w:space="0" w:color="auto"/>
        <w:right w:val="none" w:sz="0" w:space="0" w:color="auto"/>
      </w:divBdr>
      <w:divsChild>
        <w:div w:id="19478373">
          <w:marLeft w:val="480"/>
          <w:marRight w:val="0"/>
          <w:marTop w:val="0"/>
          <w:marBottom w:val="0"/>
          <w:divBdr>
            <w:top w:val="none" w:sz="0" w:space="0" w:color="auto"/>
            <w:left w:val="none" w:sz="0" w:space="0" w:color="auto"/>
            <w:bottom w:val="none" w:sz="0" w:space="0" w:color="auto"/>
            <w:right w:val="none" w:sz="0" w:space="0" w:color="auto"/>
          </w:divBdr>
        </w:div>
        <w:div w:id="195310640">
          <w:marLeft w:val="480"/>
          <w:marRight w:val="0"/>
          <w:marTop w:val="0"/>
          <w:marBottom w:val="0"/>
          <w:divBdr>
            <w:top w:val="none" w:sz="0" w:space="0" w:color="auto"/>
            <w:left w:val="none" w:sz="0" w:space="0" w:color="auto"/>
            <w:bottom w:val="none" w:sz="0" w:space="0" w:color="auto"/>
            <w:right w:val="none" w:sz="0" w:space="0" w:color="auto"/>
          </w:divBdr>
        </w:div>
        <w:div w:id="410389052">
          <w:marLeft w:val="480"/>
          <w:marRight w:val="0"/>
          <w:marTop w:val="0"/>
          <w:marBottom w:val="0"/>
          <w:divBdr>
            <w:top w:val="none" w:sz="0" w:space="0" w:color="auto"/>
            <w:left w:val="none" w:sz="0" w:space="0" w:color="auto"/>
            <w:bottom w:val="none" w:sz="0" w:space="0" w:color="auto"/>
            <w:right w:val="none" w:sz="0" w:space="0" w:color="auto"/>
          </w:divBdr>
        </w:div>
        <w:div w:id="448397984">
          <w:marLeft w:val="480"/>
          <w:marRight w:val="0"/>
          <w:marTop w:val="0"/>
          <w:marBottom w:val="0"/>
          <w:divBdr>
            <w:top w:val="none" w:sz="0" w:space="0" w:color="auto"/>
            <w:left w:val="none" w:sz="0" w:space="0" w:color="auto"/>
            <w:bottom w:val="none" w:sz="0" w:space="0" w:color="auto"/>
            <w:right w:val="none" w:sz="0" w:space="0" w:color="auto"/>
          </w:divBdr>
        </w:div>
        <w:div w:id="857473241">
          <w:marLeft w:val="480"/>
          <w:marRight w:val="0"/>
          <w:marTop w:val="0"/>
          <w:marBottom w:val="0"/>
          <w:divBdr>
            <w:top w:val="none" w:sz="0" w:space="0" w:color="auto"/>
            <w:left w:val="none" w:sz="0" w:space="0" w:color="auto"/>
            <w:bottom w:val="none" w:sz="0" w:space="0" w:color="auto"/>
            <w:right w:val="none" w:sz="0" w:space="0" w:color="auto"/>
          </w:divBdr>
        </w:div>
        <w:div w:id="896280841">
          <w:marLeft w:val="480"/>
          <w:marRight w:val="0"/>
          <w:marTop w:val="0"/>
          <w:marBottom w:val="0"/>
          <w:divBdr>
            <w:top w:val="none" w:sz="0" w:space="0" w:color="auto"/>
            <w:left w:val="none" w:sz="0" w:space="0" w:color="auto"/>
            <w:bottom w:val="none" w:sz="0" w:space="0" w:color="auto"/>
            <w:right w:val="none" w:sz="0" w:space="0" w:color="auto"/>
          </w:divBdr>
        </w:div>
        <w:div w:id="1081488706">
          <w:marLeft w:val="480"/>
          <w:marRight w:val="0"/>
          <w:marTop w:val="0"/>
          <w:marBottom w:val="0"/>
          <w:divBdr>
            <w:top w:val="none" w:sz="0" w:space="0" w:color="auto"/>
            <w:left w:val="none" w:sz="0" w:space="0" w:color="auto"/>
            <w:bottom w:val="none" w:sz="0" w:space="0" w:color="auto"/>
            <w:right w:val="none" w:sz="0" w:space="0" w:color="auto"/>
          </w:divBdr>
        </w:div>
        <w:div w:id="1536043456">
          <w:marLeft w:val="480"/>
          <w:marRight w:val="0"/>
          <w:marTop w:val="0"/>
          <w:marBottom w:val="0"/>
          <w:divBdr>
            <w:top w:val="none" w:sz="0" w:space="0" w:color="auto"/>
            <w:left w:val="none" w:sz="0" w:space="0" w:color="auto"/>
            <w:bottom w:val="none" w:sz="0" w:space="0" w:color="auto"/>
            <w:right w:val="none" w:sz="0" w:space="0" w:color="auto"/>
          </w:divBdr>
        </w:div>
        <w:div w:id="1591156307">
          <w:marLeft w:val="480"/>
          <w:marRight w:val="0"/>
          <w:marTop w:val="0"/>
          <w:marBottom w:val="0"/>
          <w:divBdr>
            <w:top w:val="none" w:sz="0" w:space="0" w:color="auto"/>
            <w:left w:val="none" w:sz="0" w:space="0" w:color="auto"/>
            <w:bottom w:val="none" w:sz="0" w:space="0" w:color="auto"/>
            <w:right w:val="none" w:sz="0" w:space="0" w:color="auto"/>
          </w:divBdr>
        </w:div>
        <w:div w:id="1682850054">
          <w:marLeft w:val="480"/>
          <w:marRight w:val="0"/>
          <w:marTop w:val="0"/>
          <w:marBottom w:val="0"/>
          <w:divBdr>
            <w:top w:val="none" w:sz="0" w:space="0" w:color="auto"/>
            <w:left w:val="none" w:sz="0" w:space="0" w:color="auto"/>
            <w:bottom w:val="none" w:sz="0" w:space="0" w:color="auto"/>
            <w:right w:val="none" w:sz="0" w:space="0" w:color="auto"/>
          </w:divBdr>
        </w:div>
        <w:div w:id="1771778703">
          <w:marLeft w:val="480"/>
          <w:marRight w:val="0"/>
          <w:marTop w:val="0"/>
          <w:marBottom w:val="0"/>
          <w:divBdr>
            <w:top w:val="none" w:sz="0" w:space="0" w:color="auto"/>
            <w:left w:val="none" w:sz="0" w:space="0" w:color="auto"/>
            <w:bottom w:val="none" w:sz="0" w:space="0" w:color="auto"/>
            <w:right w:val="none" w:sz="0" w:space="0" w:color="auto"/>
          </w:divBdr>
        </w:div>
        <w:div w:id="2039353347">
          <w:marLeft w:val="480"/>
          <w:marRight w:val="0"/>
          <w:marTop w:val="0"/>
          <w:marBottom w:val="0"/>
          <w:divBdr>
            <w:top w:val="none" w:sz="0" w:space="0" w:color="auto"/>
            <w:left w:val="none" w:sz="0" w:space="0" w:color="auto"/>
            <w:bottom w:val="none" w:sz="0" w:space="0" w:color="auto"/>
            <w:right w:val="none" w:sz="0" w:space="0" w:color="auto"/>
          </w:divBdr>
        </w:div>
      </w:divsChild>
    </w:div>
    <w:div w:id="735248700">
      <w:bodyDiv w:val="1"/>
      <w:marLeft w:val="0"/>
      <w:marRight w:val="0"/>
      <w:marTop w:val="0"/>
      <w:marBottom w:val="0"/>
      <w:divBdr>
        <w:top w:val="none" w:sz="0" w:space="0" w:color="auto"/>
        <w:left w:val="none" w:sz="0" w:space="0" w:color="auto"/>
        <w:bottom w:val="none" w:sz="0" w:space="0" w:color="auto"/>
        <w:right w:val="none" w:sz="0" w:space="0" w:color="auto"/>
      </w:divBdr>
      <w:divsChild>
        <w:div w:id="466508136">
          <w:marLeft w:val="480"/>
          <w:marRight w:val="0"/>
          <w:marTop w:val="0"/>
          <w:marBottom w:val="0"/>
          <w:divBdr>
            <w:top w:val="none" w:sz="0" w:space="0" w:color="auto"/>
            <w:left w:val="none" w:sz="0" w:space="0" w:color="auto"/>
            <w:bottom w:val="none" w:sz="0" w:space="0" w:color="auto"/>
            <w:right w:val="none" w:sz="0" w:space="0" w:color="auto"/>
          </w:divBdr>
        </w:div>
        <w:div w:id="886916459">
          <w:marLeft w:val="480"/>
          <w:marRight w:val="0"/>
          <w:marTop w:val="0"/>
          <w:marBottom w:val="0"/>
          <w:divBdr>
            <w:top w:val="none" w:sz="0" w:space="0" w:color="auto"/>
            <w:left w:val="none" w:sz="0" w:space="0" w:color="auto"/>
            <w:bottom w:val="none" w:sz="0" w:space="0" w:color="auto"/>
            <w:right w:val="none" w:sz="0" w:space="0" w:color="auto"/>
          </w:divBdr>
        </w:div>
        <w:div w:id="965739813">
          <w:marLeft w:val="480"/>
          <w:marRight w:val="0"/>
          <w:marTop w:val="0"/>
          <w:marBottom w:val="0"/>
          <w:divBdr>
            <w:top w:val="none" w:sz="0" w:space="0" w:color="auto"/>
            <w:left w:val="none" w:sz="0" w:space="0" w:color="auto"/>
            <w:bottom w:val="none" w:sz="0" w:space="0" w:color="auto"/>
            <w:right w:val="none" w:sz="0" w:space="0" w:color="auto"/>
          </w:divBdr>
        </w:div>
        <w:div w:id="1457094212">
          <w:marLeft w:val="480"/>
          <w:marRight w:val="0"/>
          <w:marTop w:val="0"/>
          <w:marBottom w:val="0"/>
          <w:divBdr>
            <w:top w:val="none" w:sz="0" w:space="0" w:color="auto"/>
            <w:left w:val="none" w:sz="0" w:space="0" w:color="auto"/>
            <w:bottom w:val="none" w:sz="0" w:space="0" w:color="auto"/>
            <w:right w:val="none" w:sz="0" w:space="0" w:color="auto"/>
          </w:divBdr>
        </w:div>
        <w:div w:id="1581213419">
          <w:marLeft w:val="480"/>
          <w:marRight w:val="0"/>
          <w:marTop w:val="0"/>
          <w:marBottom w:val="0"/>
          <w:divBdr>
            <w:top w:val="none" w:sz="0" w:space="0" w:color="auto"/>
            <w:left w:val="none" w:sz="0" w:space="0" w:color="auto"/>
            <w:bottom w:val="none" w:sz="0" w:space="0" w:color="auto"/>
            <w:right w:val="none" w:sz="0" w:space="0" w:color="auto"/>
          </w:divBdr>
        </w:div>
        <w:div w:id="1979144664">
          <w:marLeft w:val="480"/>
          <w:marRight w:val="0"/>
          <w:marTop w:val="0"/>
          <w:marBottom w:val="0"/>
          <w:divBdr>
            <w:top w:val="none" w:sz="0" w:space="0" w:color="auto"/>
            <w:left w:val="none" w:sz="0" w:space="0" w:color="auto"/>
            <w:bottom w:val="none" w:sz="0" w:space="0" w:color="auto"/>
            <w:right w:val="none" w:sz="0" w:space="0" w:color="auto"/>
          </w:divBdr>
        </w:div>
        <w:div w:id="2143497744">
          <w:marLeft w:val="480"/>
          <w:marRight w:val="0"/>
          <w:marTop w:val="0"/>
          <w:marBottom w:val="0"/>
          <w:divBdr>
            <w:top w:val="none" w:sz="0" w:space="0" w:color="auto"/>
            <w:left w:val="none" w:sz="0" w:space="0" w:color="auto"/>
            <w:bottom w:val="none" w:sz="0" w:space="0" w:color="auto"/>
            <w:right w:val="none" w:sz="0" w:space="0" w:color="auto"/>
          </w:divBdr>
        </w:div>
      </w:divsChild>
    </w:div>
    <w:div w:id="736779595">
      <w:bodyDiv w:val="1"/>
      <w:marLeft w:val="0"/>
      <w:marRight w:val="0"/>
      <w:marTop w:val="0"/>
      <w:marBottom w:val="0"/>
      <w:divBdr>
        <w:top w:val="none" w:sz="0" w:space="0" w:color="auto"/>
        <w:left w:val="none" w:sz="0" w:space="0" w:color="auto"/>
        <w:bottom w:val="none" w:sz="0" w:space="0" w:color="auto"/>
        <w:right w:val="none" w:sz="0" w:space="0" w:color="auto"/>
      </w:divBdr>
    </w:div>
    <w:div w:id="736971821">
      <w:bodyDiv w:val="1"/>
      <w:marLeft w:val="0"/>
      <w:marRight w:val="0"/>
      <w:marTop w:val="0"/>
      <w:marBottom w:val="0"/>
      <w:divBdr>
        <w:top w:val="none" w:sz="0" w:space="0" w:color="auto"/>
        <w:left w:val="none" w:sz="0" w:space="0" w:color="auto"/>
        <w:bottom w:val="none" w:sz="0" w:space="0" w:color="auto"/>
        <w:right w:val="none" w:sz="0" w:space="0" w:color="auto"/>
      </w:divBdr>
      <w:divsChild>
        <w:div w:id="110905498">
          <w:marLeft w:val="480"/>
          <w:marRight w:val="0"/>
          <w:marTop w:val="0"/>
          <w:marBottom w:val="0"/>
          <w:divBdr>
            <w:top w:val="none" w:sz="0" w:space="0" w:color="auto"/>
            <w:left w:val="none" w:sz="0" w:space="0" w:color="auto"/>
            <w:bottom w:val="none" w:sz="0" w:space="0" w:color="auto"/>
            <w:right w:val="none" w:sz="0" w:space="0" w:color="auto"/>
          </w:divBdr>
        </w:div>
        <w:div w:id="327439224">
          <w:marLeft w:val="480"/>
          <w:marRight w:val="0"/>
          <w:marTop w:val="0"/>
          <w:marBottom w:val="0"/>
          <w:divBdr>
            <w:top w:val="none" w:sz="0" w:space="0" w:color="auto"/>
            <w:left w:val="none" w:sz="0" w:space="0" w:color="auto"/>
            <w:bottom w:val="none" w:sz="0" w:space="0" w:color="auto"/>
            <w:right w:val="none" w:sz="0" w:space="0" w:color="auto"/>
          </w:divBdr>
        </w:div>
        <w:div w:id="459344630">
          <w:marLeft w:val="480"/>
          <w:marRight w:val="0"/>
          <w:marTop w:val="0"/>
          <w:marBottom w:val="0"/>
          <w:divBdr>
            <w:top w:val="none" w:sz="0" w:space="0" w:color="auto"/>
            <w:left w:val="none" w:sz="0" w:space="0" w:color="auto"/>
            <w:bottom w:val="none" w:sz="0" w:space="0" w:color="auto"/>
            <w:right w:val="none" w:sz="0" w:space="0" w:color="auto"/>
          </w:divBdr>
        </w:div>
        <w:div w:id="870915871">
          <w:marLeft w:val="480"/>
          <w:marRight w:val="0"/>
          <w:marTop w:val="0"/>
          <w:marBottom w:val="0"/>
          <w:divBdr>
            <w:top w:val="none" w:sz="0" w:space="0" w:color="auto"/>
            <w:left w:val="none" w:sz="0" w:space="0" w:color="auto"/>
            <w:bottom w:val="none" w:sz="0" w:space="0" w:color="auto"/>
            <w:right w:val="none" w:sz="0" w:space="0" w:color="auto"/>
          </w:divBdr>
        </w:div>
        <w:div w:id="973220781">
          <w:marLeft w:val="480"/>
          <w:marRight w:val="0"/>
          <w:marTop w:val="0"/>
          <w:marBottom w:val="0"/>
          <w:divBdr>
            <w:top w:val="none" w:sz="0" w:space="0" w:color="auto"/>
            <w:left w:val="none" w:sz="0" w:space="0" w:color="auto"/>
            <w:bottom w:val="none" w:sz="0" w:space="0" w:color="auto"/>
            <w:right w:val="none" w:sz="0" w:space="0" w:color="auto"/>
          </w:divBdr>
        </w:div>
        <w:div w:id="1045451544">
          <w:marLeft w:val="480"/>
          <w:marRight w:val="0"/>
          <w:marTop w:val="0"/>
          <w:marBottom w:val="0"/>
          <w:divBdr>
            <w:top w:val="none" w:sz="0" w:space="0" w:color="auto"/>
            <w:left w:val="none" w:sz="0" w:space="0" w:color="auto"/>
            <w:bottom w:val="none" w:sz="0" w:space="0" w:color="auto"/>
            <w:right w:val="none" w:sz="0" w:space="0" w:color="auto"/>
          </w:divBdr>
        </w:div>
        <w:div w:id="1076976406">
          <w:marLeft w:val="480"/>
          <w:marRight w:val="0"/>
          <w:marTop w:val="0"/>
          <w:marBottom w:val="0"/>
          <w:divBdr>
            <w:top w:val="none" w:sz="0" w:space="0" w:color="auto"/>
            <w:left w:val="none" w:sz="0" w:space="0" w:color="auto"/>
            <w:bottom w:val="none" w:sz="0" w:space="0" w:color="auto"/>
            <w:right w:val="none" w:sz="0" w:space="0" w:color="auto"/>
          </w:divBdr>
        </w:div>
        <w:div w:id="1484741029">
          <w:marLeft w:val="480"/>
          <w:marRight w:val="0"/>
          <w:marTop w:val="0"/>
          <w:marBottom w:val="0"/>
          <w:divBdr>
            <w:top w:val="none" w:sz="0" w:space="0" w:color="auto"/>
            <w:left w:val="none" w:sz="0" w:space="0" w:color="auto"/>
            <w:bottom w:val="none" w:sz="0" w:space="0" w:color="auto"/>
            <w:right w:val="none" w:sz="0" w:space="0" w:color="auto"/>
          </w:divBdr>
        </w:div>
        <w:div w:id="1579172327">
          <w:marLeft w:val="480"/>
          <w:marRight w:val="0"/>
          <w:marTop w:val="0"/>
          <w:marBottom w:val="0"/>
          <w:divBdr>
            <w:top w:val="none" w:sz="0" w:space="0" w:color="auto"/>
            <w:left w:val="none" w:sz="0" w:space="0" w:color="auto"/>
            <w:bottom w:val="none" w:sz="0" w:space="0" w:color="auto"/>
            <w:right w:val="none" w:sz="0" w:space="0" w:color="auto"/>
          </w:divBdr>
        </w:div>
        <w:div w:id="1601181725">
          <w:marLeft w:val="480"/>
          <w:marRight w:val="0"/>
          <w:marTop w:val="0"/>
          <w:marBottom w:val="0"/>
          <w:divBdr>
            <w:top w:val="none" w:sz="0" w:space="0" w:color="auto"/>
            <w:left w:val="none" w:sz="0" w:space="0" w:color="auto"/>
            <w:bottom w:val="none" w:sz="0" w:space="0" w:color="auto"/>
            <w:right w:val="none" w:sz="0" w:space="0" w:color="auto"/>
          </w:divBdr>
        </w:div>
        <w:div w:id="1613631282">
          <w:marLeft w:val="480"/>
          <w:marRight w:val="0"/>
          <w:marTop w:val="0"/>
          <w:marBottom w:val="0"/>
          <w:divBdr>
            <w:top w:val="none" w:sz="0" w:space="0" w:color="auto"/>
            <w:left w:val="none" w:sz="0" w:space="0" w:color="auto"/>
            <w:bottom w:val="none" w:sz="0" w:space="0" w:color="auto"/>
            <w:right w:val="none" w:sz="0" w:space="0" w:color="auto"/>
          </w:divBdr>
        </w:div>
        <w:div w:id="1715999849">
          <w:marLeft w:val="480"/>
          <w:marRight w:val="0"/>
          <w:marTop w:val="0"/>
          <w:marBottom w:val="0"/>
          <w:divBdr>
            <w:top w:val="none" w:sz="0" w:space="0" w:color="auto"/>
            <w:left w:val="none" w:sz="0" w:space="0" w:color="auto"/>
            <w:bottom w:val="none" w:sz="0" w:space="0" w:color="auto"/>
            <w:right w:val="none" w:sz="0" w:space="0" w:color="auto"/>
          </w:divBdr>
        </w:div>
        <w:div w:id="1971783945">
          <w:marLeft w:val="480"/>
          <w:marRight w:val="0"/>
          <w:marTop w:val="0"/>
          <w:marBottom w:val="0"/>
          <w:divBdr>
            <w:top w:val="none" w:sz="0" w:space="0" w:color="auto"/>
            <w:left w:val="none" w:sz="0" w:space="0" w:color="auto"/>
            <w:bottom w:val="none" w:sz="0" w:space="0" w:color="auto"/>
            <w:right w:val="none" w:sz="0" w:space="0" w:color="auto"/>
          </w:divBdr>
        </w:div>
        <w:div w:id="1993899561">
          <w:marLeft w:val="480"/>
          <w:marRight w:val="0"/>
          <w:marTop w:val="0"/>
          <w:marBottom w:val="0"/>
          <w:divBdr>
            <w:top w:val="none" w:sz="0" w:space="0" w:color="auto"/>
            <w:left w:val="none" w:sz="0" w:space="0" w:color="auto"/>
            <w:bottom w:val="none" w:sz="0" w:space="0" w:color="auto"/>
            <w:right w:val="none" w:sz="0" w:space="0" w:color="auto"/>
          </w:divBdr>
        </w:div>
        <w:div w:id="2136218237">
          <w:marLeft w:val="480"/>
          <w:marRight w:val="0"/>
          <w:marTop w:val="0"/>
          <w:marBottom w:val="0"/>
          <w:divBdr>
            <w:top w:val="none" w:sz="0" w:space="0" w:color="auto"/>
            <w:left w:val="none" w:sz="0" w:space="0" w:color="auto"/>
            <w:bottom w:val="none" w:sz="0" w:space="0" w:color="auto"/>
            <w:right w:val="none" w:sz="0" w:space="0" w:color="auto"/>
          </w:divBdr>
        </w:div>
      </w:divsChild>
    </w:div>
    <w:div w:id="740256872">
      <w:bodyDiv w:val="1"/>
      <w:marLeft w:val="0"/>
      <w:marRight w:val="0"/>
      <w:marTop w:val="0"/>
      <w:marBottom w:val="0"/>
      <w:divBdr>
        <w:top w:val="none" w:sz="0" w:space="0" w:color="auto"/>
        <w:left w:val="none" w:sz="0" w:space="0" w:color="auto"/>
        <w:bottom w:val="none" w:sz="0" w:space="0" w:color="auto"/>
        <w:right w:val="none" w:sz="0" w:space="0" w:color="auto"/>
      </w:divBdr>
    </w:div>
    <w:div w:id="740521014">
      <w:bodyDiv w:val="1"/>
      <w:marLeft w:val="0"/>
      <w:marRight w:val="0"/>
      <w:marTop w:val="0"/>
      <w:marBottom w:val="0"/>
      <w:divBdr>
        <w:top w:val="none" w:sz="0" w:space="0" w:color="auto"/>
        <w:left w:val="none" w:sz="0" w:space="0" w:color="auto"/>
        <w:bottom w:val="none" w:sz="0" w:space="0" w:color="auto"/>
        <w:right w:val="none" w:sz="0" w:space="0" w:color="auto"/>
      </w:divBdr>
    </w:div>
    <w:div w:id="741949011">
      <w:bodyDiv w:val="1"/>
      <w:marLeft w:val="0"/>
      <w:marRight w:val="0"/>
      <w:marTop w:val="0"/>
      <w:marBottom w:val="0"/>
      <w:divBdr>
        <w:top w:val="none" w:sz="0" w:space="0" w:color="auto"/>
        <w:left w:val="none" w:sz="0" w:space="0" w:color="auto"/>
        <w:bottom w:val="none" w:sz="0" w:space="0" w:color="auto"/>
        <w:right w:val="none" w:sz="0" w:space="0" w:color="auto"/>
      </w:divBdr>
    </w:div>
    <w:div w:id="741950989">
      <w:bodyDiv w:val="1"/>
      <w:marLeft w:val="0"/>
      <w:marRight w:val="0"/>
      <w:marTop w:val="0"/>
      <w:marBottom w:val="0"/>
      <w:divBdr>
        <w:top w:val="none" w:sz="0" w:space="0" w:color="auto"/>
        <w:left w:val="none" w:sz="0" w:space="0" w:color="auto"/>
        <w:bottom w:val="none" w:sz="0" w:space="0" w:color="auto"/>
        <w:right w:val="none" w:sz="0" w:space="0" w:color="auto"/>
      </w:divBdr>
    </w:div>
    <w:div w:id="742680521">
      <w:bodyDiv w:val="1"/>
      <w:marLeft w:val="0"/>
      <w:marRight w:val="0"/>
      <w:marTop w:val="0"/>
      <w:marBottom w:val="0"/>
      <w:divBdr>
        <w:top w:val="none" w:sz="0" w:space="0" w:color="auto"/>
        <w:left w:val="none" w:sz="0" w:space="0" w:color="auto"/>
        <w:bottom w:val="none" w:sz="0" w:space="0" w:color="auto"/>
        <w:right w:val="none" w:sz="0" w:space="0" w:color="auto"/>
      </w:divBdr>
    </w:div>
    <w:div w:id="743531547">
      <w:bodyDiv w:val="1"/>
      <w:marLeft w:val="0"/>
      <w:marRight w:val="0"/>
      <w:marTop w:val="0"/>
      <w:marBottom w:val="0"/>
      <w:divBdr>
        <w:top w:val="none" w:sz="0" w:space="0" w:color="auto"/>
        <w:left w:val="none" w:sz="0" w:space="0" w:color="auto"/>
        <w:bottom w:val="none" w:sz="0" w:space="0" w:color="auto"/>
        <w:right w:val="none" w:sz="0" w:space="0" w:color="auto"/>
      </w:divBdr>
    </w:div>
    <w:div w:id="743601936">
      <w:bodyDiv w:val="1"/>
      <w:marLeft w:val="0"/>
      <w:marRight w:val="0"/>
      <w:marTop w:val="0"/>
      <w:marBottom w:val="0"/>
      <w:divBdr>
        <w:top w:val="none" w:sz="0" w:space="0" w:color="auto"/>
        <w:left w:val="none" w:sz="0" w:space="0" w:color="auto"/>
        <w:bottom w:val="none" w:sz="0" w:space="0" w:color="auto"/>
        <w:right w:val="none" w:sz="0" w:space="0" w:color="auto"/>
      </w:divBdr>
    </w:div>
    <w:div w:id="743602481">
      <w:bodyDiv w:val="1"/>
      <w:marLeft w:val="0"/>
      <w:marRight w:val="0"/>
      <w:marTop w:val="0"/>
      <w:marBottom w:val="0"/>
      <w:divBdr>
        <w:top w:val="none" w:sz="0" w:space="0" w:color="auto"/>
        <w:left w:val="none" w:sz="0" w:space="0" w:color="auto"/>
        <w:bottom w:val="none" w:sz="0" w:space="0" w:color="auto"/>
        <w:right w:val="none" w:sz="0" w:space="0" w:color="auto"/>
      </w:divBdr>
    </w:div>
    <w:div w:id="744493614">
      <w:bodyDiv w:val="1"/>
      <w:marLeft w:val="0"/>
      <w:marRight w:val="0"/>
      <w:marTop w:val="0"/>
      <w:marBottom w:val="0"/>
      <w:divBdr>
        <w:top w:val="none" w:sz="0" w:space="0" w:color="auto"/>
        <w:left w:val="none" w:sz="0" w:space="0" w:color="auto"/>
        <w:bottom w:val="none" w:sz="0" w:space="0" w:color="auto"/>
        <w:right w:val="none" w:sz="0" w:space="0" w:color="auto"/>
      </w:divBdr>
    </w:div>
    <w:div w:id="745803877">
      <w:bodyDiv w:val="1"/>
      <w:marLeft w:val="0"/>
      <w:marRight w:val="0"/>
      <w:marTop w:val="0"/>
      <w:marBottom w:val="0"/>
      <w:divBdr>
        <w:top w:val="none" w:sz="0" w:space="0" w:color="auto"/>
        <w:left w:val="none" w:sz="0" w:space="0" w:color="auto"/>
        <w:bottom w:val="none" w:sz="0" w:space="0" w:color="auto"/>
        <w:right w:val="none" w:sz="0" w:space="0" w:color="auto"/>
      </w:divBdr>
    </w:div>
    <w:div w:id="746147775">
      <w:bodyDiv w:val="1"/>
      <w:marLeft w:val="0"/>
      <w:marRight w:val="0"/>
      <w:marTop w:val="0"/>
      <w:marBottom w:val="0"/>
      <w:divBdr>
        <w:top w:val="none" w:sz="0" w:space="0" w:color="auto"/>
        <w:left w:val="none" w:sz="0" w:space="0" w:color="auto"/>
        <w:bottom w:val="none" w:sz="0" w:space="0" w:color="auto"/>
        <w:right w:val="none" w:sz="0" w:space="0" w:color="auto"/>
      </w:divBdr>
    </w:div>
    <w:div w:id="748578369">
      <w:bodyDiv w:val="1"/>
      <w:marLeft w:val="0"/>
      <w:marRight w:val="0"/>
      <w:marTop w:val="0"/>
      <w:marBottom w:val="0"/>
      <w:divBdr>
        <w:top w:val="none" w:sz="0" w:space="0" w:color="auto"/>
        <w:left w:val="none" w:sz="0" w:space="0" w:color="auto"/>
        <w:bottom w:val="none" w:sz="0" w:space="0" w:color="auto"/>
        <w:right w:val="none" w:sz="0" w:space="0" w:color="auto"/>
      </w:divBdr>
    </w:div>
    <w:div w:id="750126706">
      <w:bodyDiv w:val="1"/>
      <w:marLeft w:val="0"/>
      <w:marRight w:val="0"/>
      <w:marTop w:val="0"/>
      <w:marBottom w:val="0"/>
      <w:divBdr>
        <w:top w:val="none" w:sz="0" w:space="0" w:color="auto"/>
        <w:left w:val="none" w:sz="0" w:space="0" w:color="auto"/>
        <w:bottom w:val="none" w:sz="0" w:space="0" w:color="auto"/>
        <w:right w:val="none" w:sz="0" w:space="0" w:color="auto"/>
      </w:divBdr>
    </w:div>
    <w:div w:id="752971554">
      <w:bodyDiv w:val="1"/>
      <w:marLeft w:val="0"/>
      <w:marRight w:val="0"/>
      <w:marTop w:val="0"/>
      <w:marBottom w:val="0"/>
      <w:divBdr>
        <w:top w:val="none" w:sz="0" w:space="0" w:color="auto"/>
        <w:left w:val="none" w:sz="0" w:space="0" w:color="auto"/>
        <w:bottom w:val="none" w:sz="0" w:space="0" w:color="auto"/>
        <w:right w:val="none" w:sz="0" w:space="0" w:color="auto"/>
      </w:divBdr>
    </w:div>
    <w:div w:id="753430562">
      <w:bodyDiv w:val="1"/>
      <w:marLeft w:val="0"/>
      <w:marRight w:val="0"/>
      <w:marTop w:val="0"/>
      <w:marBottom w:val="0"/>
      <w:divBdr>
        <w:top w:val="none" w:sz="0" w:space="0" w:color="auto"/>
        <w:left w:val="none" w:sz="0" w:space="0" w:color="auto"/>
        <w:bottom w:val="none" w:sz="0" w:space="0" w:color="auto"/>
        <w:right w:val="none" w:sz="0" w:space="0" w:color="auto"/>
      </w:divBdr>
    </w:div>
    <w:div w:id="755320076">
      <w:bodyDiv w:val="1"/>
      <w:marLeft w:val="0"/>
      <w:marRight w:val="0"/>
      <w:marTop w:val="0"/>
      <w:marBottom w:val="0"/>
      <w:divBdr>
        <w:top w:val="none" w:sz="0" w:space="0" w:color="auto"/>
        <w:left w:val="none" w:sz="0" w:space="0" w:color="auto"/>
        <w:bottom w:val="none" w:sz="0" w:space="0" w:color="auto"/>
        <w:right w:val="none" w:sz="0" w:space="0" w:color="auto"/>
      </w:divBdr>
    </w:div>
    <w:div w:id="755438434">
      <w:bodyDiv w:val="1"/>
      <w:marLeft w:val="0"/>
      <w:marRight w:val="0"/>
      <w:marTop w:val="0"/>
      <w:marBottom w:val="0"/>
      <w:divBdr>
        <w:top w:val="none" w:sz="0" w:space="0" w:color="auto"/>
        <w:left w:val="none" w:sz="0" w:space="0" w:color="auto"/>
        <w:bottom w:val="none" w:sz="0" w:space="0" w:color="auto"/>
        <w:right w:val="none" w:sz="0" w:space="0" w:color="auto"/>
      </w:divBdr>
    </w:div>
    <w:div w:id="758210220">
      <w:bodyDiv w:val="1"/>
      <w:marLeft w:val="0"/>
      <w:marRight w:val="0"/>
      <w:marTop w:val="0"/>
      <w:marBottom w:val="0"/>
      <w:divBdr>
        <w:top w:val="none" w:sz="0" w:space="0" w:color="auto"/>
        <w:left w:val="none" w:sz="0" w:space="0" w:color="auto"/>
        <w:bottom w:val="none" w:sz="0" w:space="0" w:color="auto"/>
        <w:right w:val="none" w:sz="0" w:space="0" w:color="auto"/>
      </w:divBdr>
    </w:div>
    <w:div w:id="758405453">
      <w:bodyDiv w:val="1"/>
      <w:marLeft w:val="0"/>
      <w:marRight w:val="0"/>
      <w:marTop w:val="0"/>
      <w:marBottom w:val="0"/>
      <w:divBdr>
        <w:top w:val="none" w:sz="0" w:space="0" w:color="auto"/>
        <w:left w:val="none" w:sz="0" w:space="0" w:color="auto"/>
        <w:bottom w:val="none" w:sz="0" w:space="0" w:color="auto"/>
        <w:right w:val="none" w:sz="0" w:space="0" w:color="auto"/>
      </w:divBdr>
    </w:div>
    <w:div w:id="758522398">
      <w:bodyDiv w:val="1"/>
      <w:marLeft w:val="0"/>
      <w:marRight w:val="0"/>
      <w:marTop w:val="0"/>
      <w:marBottom w:val="0"/>
      <w:divBdr>
        <w:top w:val="none" w:sz="0" w:space="0" w:color="auto"/>
        <w:left w:val="none" w:sz="0" w:space="0" w:color="auto"/>
        <w:bottom w:val="none" w:sz="0" w:space="0" w:color="auto"/>
        <w:right w:val="none" w:sz="0" w:space="0" w:color="auto"/>
      </w:divBdr>
      <w:divsChild>
        <w:div w:id="670136439">
          <w:marLeft w:val="480"/>
          <w:marRight w:val="0"/>
          <w:marTop w:val="0"/>
          <w:marBottom w:val="0"/>
          <w:divBdr>
            <w:top w:val="none" w:sz="0" w:space="0" w:color="auto"/>
            <w:left w:val="none" w:sz="0" w:space="0" w:color="auto"/>
            <w:bottom w:val="none" w:sz="0" w:space="0" w:color="auto"/>
            <w:right w:val="none" w:sz="0" w:space="0" w:color="auto"/>
          </w:divBdr>
        </w:div>
        <w:div w:id="819928749">
          <w:marLeft w:val="480"/>
          <w:marRight w:val="0"/>
          <w:marTop w:val="0"/>
          <w:marBottom w:val="0"/>
          <w:divBdr>
            <w:top w:val="none" w:sz="0" w:space="0" w:color="auto"/>
            <w:left w:val="none" w:sz="0" w:space="0" w:color="auto"/>
            <w:bottom w:val="none" w:sz="0" w:space="0" w:color="auto"/>
            <w:right w:val="none" w:sz="0" w:space="0" w:color="auto"/>
          </w:divBdr>
        </w:div>
        <w:div w:id="823738072">
          <w:marLeft w:val="480"/>
          <w:marRight w:val="0"/>
          <w:marTop w:val="0"/>
          <w:marBottom w:val="0"/>
          <w:divBdr>
            <w:top w:val="none" w:sz="0" w:space="0" w:color="auto"/>
            <w:left w:val="none" w:sz="0" w:space="0" w:color="auto"/>
            <w:bottom w:val="none" w:sz="0" w:space="0" w:color="auto"/>
            <w:right w:val="none" w:sz="0" w:space="0" w:color="auto"/>
          </w:divBdr>
        </w:div>
        <w:div w:id="864710670">
          <w:marLeft w:val="480"/>
          <w:marRight w:val="0"/>
          <w:marTop w:val="0"/>
          <w:marBottom w:val="0"/>
          <w:divBdr>
            <w:top w:val="none" w:sz="0" w:space="0" w:color="auto"/>
            <w:left w:val="none" w:sz="0" w:space="0" w:color="auto"/>
            <w:bottom w:val="none" w:sz="0" w:space="0" w:color="auto"/>
            <w:right w:val="none" w:sz="0" w:space="0" w:color="auto"/>
          </w:divBdr>
        </w:div>
        <w:div w:id="1136919036">
          <w:marLeft w:val="480"/>
          <w:marRight w:val="0"/>
          <w:marTop w:val="0"/>
          <w:marBottom w:val="0"/>
          <w:divBdr>
            <w:top w:val="none" w:sz="0" w:space="0" w:color="auto"/>
            <w:left w:val="none" w:sz="0" w:space="0" w:color="auto"/>
            <w:bottom w:val="none" w:sz="0" w:space="0" w:color="auto"/>
            <w:right w:val="none" w:sz="0" w:space="0" w:color="auto"/>
          </w:divBdr>
        </w:div>
        <w:div w:id="1151169245">
          <w:marLeft w:val="480"/>
          <w:marRight w:val="0"/>
          <w:marTop w:val="0"/>
          <w:marBottom w:val="0"/>
          <w:divBdr>
            <w:top w:val="none" w:sz="0" w:space="0" w:color="auto"/>
            <w:left w:val="none" w:sz="0" w:space="0" w:color="auto"/>
            <w:bottom w:val="none" w:sz="0" w:space="0" w:color="auto"/>
            <w:right w:val="none" w:sz="0" w:space="0" w:color="auto"/>
          </w:divBdr>
        </w:div>
        <w:div w:id="1220633890">
          <w:marLeft w:val="480"/>
          <w:marRight w:val="0"/>
          <w:marTop w:val="0"/>
          <w:marBottom w:val="0"/>
          <w:divBdr>
            <w:top w:val="none" w:sz="0" w:space="0" w:color="auto"/>
            <w:left w:val="none" w:sz="0" w:space="0" w:color="auto"/>
            <w:bottom w:val="none" w:sz="0" w:space="0" w:color="auto"/>
            <w:right w:val="none" w:sz="0" w:space="0" w:color="auto"/>
          </w:divBdr>
        </w:div>
        <w:div w:id="1527014395">
          <w:marLeft w:val="480"/>
          <w:marRight w:val="0"/>
          <w:marTop w:val="0"/>
          <w:marBottom w:val="0"/>
          <w:divBdr>
            <w:top w:val="none" w:sz="0" w:space="0" w:color="auto"/>
            <w:left w:val="none" w:sz="0" w:space="0" w:color="auto"/>
            <w:bottom w:val="none" w:sz="0" w:space="0" w:color="auto"/>
            <w:right w:val="none" w:sz="0" w:space="0" w:color="auto"/>
          </w:divBdr>
        </w:div>
        <w:div w:id="1581061274">
          <w:marLeft w:val="480"/>
          <w:marRight w:val="0"/>
          <w:marTop w:val="0"/>
          <w:marBottom w:val="0"/>
          <w:divBdr>
            <w:top w:val="none" w:sz="0" w:space="0" w:color="auto"/>
            <w:left w:val="none" w:sz="0" w:space="0" w:color="auto"/>
            <w:bottom w:val="none" w:sz="0" w:space="0" w:color="auto"/>
            <w:right w:val="none" w:sz="0" w:space="0" w:color="auto"/>
          </w:divBdr>
        </w:div>
        <w:div w:id="1906799652">
          <w:marLeft w:val="480"/>
          <w:marRight w:val="0"/>
          <w:marTop w:val="0"/>
          <w:marBottom w:val="0"/>
          <w:divBdr>
            <w:top w:val="none" w:sz="0" w:space="0" w:color="auto"/>
            <w:left w:val="none" w:sz="0" w:space="0" w:color="auto"/>
            <w:bottom w:val="none" w:sz="0" w:space="0" w:color="auto"/>
            <w:right w:val="none" w:sz="0" w:space="0" w:color="auto"/>
          </w:divBdr>
        </w:div>
        <w:div w:id="2017878616">
          <w:marLeft w:val="480"/>
          <w:marRight w:val="0"/>
          <w:marTop w:val="0"/>
          <w:marBottom w:val="0"/>
          <w:divBdr>
            <w:top w:val="none" w:sz="0" w:space="0" w:color="auto"/>
            <w:left w:val="none" w:sz="0" w:space="0" w:color="auto"/>
            <w:bottom w:val="none" w:sz="0" w:space="0" w:color="auto"/>
            <w:right w:val="none" w:sz="0" w:space="0" w:color="auto"/>
          </w:divBdr>
        </w:div>
        <w:div w:id="2039236020">
          <w:marLeft w:val="480"/>
          <w:marRight w:val="0"/>
          <w:marTop w:val="0"/>
          <w:marBottom w:val="0"/>
          <w:divBdr>
            <w:top w:val="none" w:sz="0" w:space="0" w:color="auto"/>
            <w:left w:val="none" w:sz="0" w:space="0" w:color="auto"/>
            <w:bottom w:val="none" w:sz="0" w:space="0" w:color="auto"/>
            <w:right w:val="none" w:sz="0" w:space="0" w:color="auto"/>
          </w:divBdr>
        </w:div>
        <w:div w:id="2100246610">
          <w:marLeft w:val="480"/>
          <w:marRight w:val="0"/>
          <w:marTop w:val="0"/>
          <w:marBottom w:val="0"/>
          <w:divBdr>
            <w:top w:val="none" w:sz="0" w:space="0" w:color="auto"/>
            <w:left w:val="none" w:sz="0" w:space="0" w:color="auto"/>
            <w:bottom w:val="none" w:sz="0" w:space="0" w:color="auto"/>
            <w:right w:val="none" w:sz="0" w:space="0" w:color="auto"/>
          </w:divBdr>
        </w:div>
        <w:div w:id="2147165185">
          <w:marLeft w:val="480"/>
          <w:marRight w:val="0"/>
          <w:marTop w:val="0"/>
          <w:marBottom w:val="0"/>
          <w:divBdr>
            <w:top w:val="none" w:sz="0" w:space="0" w:color="auto"/>
            <w:left w:val="none" w:sz="0" w:space="0" w:color="auto"/>
            <w:bottom w:val="none" w:sz="0" w:space="0" w:color="auto"/>
            <w:right w:val="none" w:sz="0" w:space="0" w:color="auto"/>
          </w:divBdr>
        </w:div>
      </w:divsChild>
    </w:div>
    <w:div w:id="759251762">
      <w:bodyDiv w:val="1"/>
      <w:marLeft w:val="0"/>
      <w:marRight w:val="0"/>
      <w:marTop w:val="0"/>
      <w:marBottom w:val="0"/>
      <w:divBdr>
        <w:top w:val="none" w:sz="0" w:space="0" w:color="auto"/>
        <w:left w:val="none" w:sz="0" w:space="0" w:color="auto"/>
        <w:bottom w:val="none" w:sz="0" w:space="0" w:color="auto"/>
        <w:right w:val="none" w:sz="0" w:space="0" w:color="auto"/>
      </w:divBdr>
      <w:divsChild>
        <w:div w:id="30304815">
          <w:marLeft w:val="480"/>
          <w:marRight w:val="0"/>
          <w:marTop w:val="0"/>
          <w:marBottom w:val="0"/>
          <w:divBdr>
            <w:top w:val="none" w:sz="0" w:space="0" w:color="auto"/>
            <w:left w:val="none" w:sz="0" w:space="0" w:color="auto"/>
            <w:bottom w:val="none" w:sz="0" w:space="0" w:color="auto"/>
            <w:right w:val="none" w:sz="0" w:space="0" w:color="auto"/>
          </w:divBdr>
        </w:div>
        <w:div w:id="342051276">
          <w:marLeft w:val="480"/>
          <w:marRight w:val="0"/>
          <w:marTop w:val="0"/>
          <w:marBottom w:val="0"/>
          <w:divBdr>
            <w:top w:val="none" w:sz="0" w:space="0" w:color="auto"/>
            <w:left w:val="none" w:sz="0" w:space="0" w:color="auto"/>
            <w:bottom w:val="none" w:sz="0" w:space="0" w:color="auto"/>
            <w:right w:val="none" w:sz="0" w:space="0" w:color="auto"/>
          </w:divBdr>
        </w:div>
        <w:div w:id="379403768">
          <w:marLeft w:val="480"/>
          <w:marRight w:val="0"/>
          <w:marTop w:val="0"/>
          <w:marBottom w:val="0"/>
          <w:divBdr>
            <w:top w:val="none" w:sz="0" w:space="0" w:color="auto"/>
            <w:left w:val="none" w:sz="0" w:space="0" w:color="auto"/>
            <w:bottom w:val="none" w:sz="0" w:space="0" w:color="auto"/>
            <w:right w:val="none" w:sz="0" w:space="0" w:color="auto"/>
          </w:divBdr>
        </w:div>
        <w:div w:id="435565118">
          <w:marLeft w:val="480"/>
          <w:marRight w:val="0"/>
          <w:marTop w:val="0"/>
          <w:marBottom w:val="0"/>
          <w:divBdr>
            <w:top w:val="none" w:sz="0" w:space="0" w:color="auto"/>
            <w:left w:val="none" w:sz="0" w:space="0" w:color="auto"/>
            <w:bottom w:val="none" w:sz="0" w:space="0" w:color="auto"/>
            <w:right w:val="none" w:sz="0" w:space="0" w:color="auto"/>
          </w:divBdr>
        </w:div>
        <w:div w:id="621116255">
          <w:marLeft w:val="480"/>
          <w:marRight w:val="0"/>
          <w:marTop w:val="0"/>
          <w:marBottom w:val="0"/>
          <w:divBdr>
            <w:top w:val="none" w:sz="0" w:space="0" w:color="auto"/>
            <w:left w:val="none" w:sz="0" w:space="0" w:color="auto"/>
            <w:bottom w:val="none" w:sz="0" w:space="0" w:color="auto"/>
            <w:right w:val="none" w:sz="0" w:space="0" w:color="auto"/>
          </w:divBdr>
        </w:div>
        <w:div w:id="735787998">
          <w:marLeft w:val="480"/>
          <w:marRight w:val="0"/>
          <w:marTop w:val="0"/>
          <w:marBottom w:val="0"/>
          <w:divBdr>
            <w:top w:val="none" w:sz="0" w:space="0" w:color="auto"/>
            <w:left w:val="none" w:sz="0" w:space="0" w:color="auto"/>
            <w:bottom w:val="none" w:sz="0" w:space="0" w:color="auto"/>
            <w:right w:val="none" w:sz="0" w:space="0" w:color="auto"/>
          </w:divBdr>
        </w:div>
        <w:div w:id="749742588">
          <w:marLeft w:val="480"/>
          <w:marRight w:val="0"/>
          <w:marTop w:val="0"/>
          <w:marBottom w:val="0"/>
          <w:divBdr>
            <w:top w:val="none" w:sz="0" w:space="0" w:color="auto"/>
            <w:left w:val="none" w:sz="0" w:space="0" w:color="auto"/>
            <w:bottom w:val="none" w:sz="0" w:space="0" w:color="auto"/>
            <w:right w:val="none" w:sz="0" w:space="0" w:color="auto"/>
          </w:divBdr>
        </w:div>
        <w:div w:id="778257220">
          <w:marLeft w:val="480"/>
          <w:marRight w:val="0"/>
          <w:marTop w:val="0"/>
          <w:marBottom w:val="0"/>
          <w:divBdr>
            <w:top w:val="none" w:sz="0" w:space="0" w:color="auto"/>
            <w:left w:val="none" w:sz="0" w:space="0" w:color="auto"/>
            <w:bottom w:val="none" w:sz="0" w:space="0" w:color="auto"/>
            <w:right w:val="none" w:sz="0" w:space="0" w:color="auto"/>
          </w:divBdr>
        </w:div>
        <w:div w:id="1090391072">
          <w:marLeft w:val="480"/>
          <w:marRight w:val="0"/>
          <w:marTop w:val="0"/>
          <w:marBottom w:val="0"/>
          <w:divBdr>
            <w:top w:val="none" w:sz="0" w:space="0" w:color="auto"/>
            <w:left w:val="none" w:sz="0" w:space="0" w:color="auto"/>
            <w:bottom w:val="none" w:sz="0" w:space="0" w:color="auto"/>
            <w:right w:val="none" w:sz="0" w:space="0" w:color="auto"/>
          </w:divBdr>
        </w:div>
        <w:div w:id="1388607896">
          <w:marLeft w:val="480"/>
          <w:marRight w:val="0"/>
          <w:marTop w:val="0"/>
          <w:marBottom w:val="0"/>
          <w:divBdr>
            <w:top w:val="none" w:sz="0" w:space="0" w:color="auto"/>
            <w:left w:val="none" w:sz="0" w:space="0" w:color="auto"/>
            <w:bottom w:val="none" w:sz="0" w:space="0" w:color="auto"/>
            <w:right w:val="none" w:sz="0" w:space="0" w:color="auto"/>
          </w:divBdr>
        </w:div>
        <w:div w:id="1636983860">
          <w:marLeft w:val="480"/>
          <w:marRight w:val="0"/>
          <w:marTop w:val="0"/>
          <w:marBottom w:val="0"/>
          <w:divBdr>
            <w:top w:val="none" w:sz="0" w:space="0" w:color="auto"/>
            <w:left w:val="none" w:sz="0" w:space="0" w:color="auto"/>
            <w:bottom w:val="none" w:sz="0" w:space="0" w:color="auto"/>
            <w:right w:val="none" w:sz="0" w:space="0" w:color="auto"/>
          </w:divBdr>
        </w:div>
        <w:div w:id="1656759040">
          <w:marLeft w:val="480"/>
          <w:marRight w:val="0"/>
          <w:marTop w:val="0"/>
          <w:marBottom w:val="0"/>
          <w:divBdr>
            <w:top w:val="none" w:sz="0" w:space="0" w:color="auto"/>
            <w:left w:val="none" w:sz="0" w:space="0" w:color="auto"/>
            <w:bottom w:val="none" w:sz="0" w:space="0" w:color="auto"/>
            <w:right w:val="none" w:sz="0" w:space="0" w:color="auto"/>
          </w:divBdr>
        </w:div>
        <w:div w:id="1867214904">
          <w:marLeft w:val="480"/>
          <w:marRight w:val="0"/>
          <w:marTop w:val="0"/>
          <w:marBottom w:val="0"/>
          <w:divBdr>
            <w:top w:val="none" w:sz="0" w:space="0" w:color="auto"/>
            <w:left w:val="none" w:sz="0" w:space="0" w:color="auto"/>
            <w:bottom w:val="none" w:sz="0" w:space="0" w:color="auto"/>
            <w:right w:val="none" w:sz="0" w:space="0" w:color="auto"/>
          </w:divBdr>
        </w:div>
        <w:div w:id="1879316184">
          <w:marLeft w:val="480"/>
          <w:marRight w:val="0"/>
          <w:marTop w:val="0"/>
          <w:marBottom w:val="0"/>
          <w:divBdr>
            <w:top w:val="none" w:sz="0" w:space="0" w:color="auto"/>
            <w:left w:val="none" w:sz="0" w:space="0" w:color="auto"/>
            <w:bottom w:val="none" w:sz="0" w:space="0" w:color="auto"/>
            <w:right w:val="none" w:sz="0" w:space="0" w:color="auto"/>
          </w:divBdr>
        </w:div>
      </w:divsChild>
    </w:div>
    <w:div w:id="759958311">
      <w:bodyDiv w:val="1"/>
      <w:marLeft w:val="0"/>
      <w:marRight w:val="0"/>
      <w:marTop w:val="0"/>
      <w:marBottom w:val="0"/>
      <w:divBdr>
        <w:top w:val="none" w:sz="0" w:space="0" w:color="auto"/>
        <w:left w:val="none" w:sz="0" w:space="0" w:color="auto"/>
        <w:bottom w:val="none" w:sz="0" w:space="0" w:color="auto"/>
        <w:right w:val="none" w:sz="0" w:space="0" w:color="auto"/>
      </w:divBdr>
      <w:divsChild>
        <w:div w:id="213198605">
          <w:marLeft w:val="480"/>
          <w:marRight w:val="0"/>
          <w:marTop w:val="0"/>
          <w:marBottom w:val="0"/>
          <w:divBdr>
            <w:top w:val="none" w:sz="0" w:space="0" w:color="auto"/>
            <w:left w:val="none" w:sz="0" w:space="0" w:color="auto"/>
            <w:bottom w:val="none" w:sz="0" w:space="0" w:color="auto"/>
            <w:right w:val="none" w:sz="0" w:space="0" w:color="auto"/>
          </w:divBdr>
        </w:div>
        <w:div w:id="741564412">
          <w:marLeft w:val="480"/>
          <w:marRight w:val="0"/>
          <w:marTop w:val="0"/>
          <w:marBottom w:val="0"/>
          <w:divBdr>
            <w:top w:val="none" w:sz="0" w:space="0" w:color="auto"/>
            <w:left w:val="none" w:sz="0" w:space="0" w:color="auto"/>
            <w:bottom w:val="none" w:sz="0" w:space="0" w:color="auto"/>
            <w:right w:val="none" w:sz="0" w:space="0" w:color="auto"/>
          </w:divBdr>
        </w:div>
        <w:div w:id="831407218">
          <w:marLeft w:val="480"/>
          <w:marRight w:val="0"/>
          <w:marTop w:val="0"/>
          <w:marBottom w:val="0"/>
          <w:divBdr>
            <w:top w:val="none" w:sz="0" w:space="0" w:color="auto"/>
            <w:left w:val="none" w:sz="0" w:space="0" w:color="auto"/>
            <w:bottom w:val="none" w:sz="0" w:space="0" w:color="auto"/>
            <w:right w:val="none" w:sz="0" w:space="0" w:color="auto"/>
          </w:divBdr>
        </w:div>
        <w:div w:id="983461163">
          <w:marLeft w:val="480"/>
          <w:marRight w:val="0"/>
          <w:marTop w:val="0"/>
          <w:marBottom w:val="0"/>
          <w:divBdr>
            <w:top w:val="none" w:sz="0" w:space="0" w:color="auto"/>
            <w:left w:val="none" w:sz="0" w:space="0" w:color="auto"/>
            <w:bottom w:val="none" w:sz="0" w:space="0" w:color="auto"/>
            <w:right w:val="none" w:sz="0" w:space="0" w:color="auto"/>
          </w:divBdr>
        </w:div>
        <w:div w:id="1029068480">
          <w:marLeft w:val="480"/>
          <w:marRight w:val="0"/>
          <w:marTop w:val="0"/>
          <w:marBottom w:val="0"/>
          <w:divBdr>
            <w:top w:val="none" w:sz="0" w:space="0" w:color="auto"/>
            <w:left w:val="none" w:sz="0" w:space="0" w:color="auto"/>
            <w:bottom w:val="none" w:sz="0" w:space="0" w:color="auto"/>
            <w:right w:val="none" w:sz="0" w:space="0" w:color="auto"/>
          </w:divBdr>
        </w:div>
        <w:div w:id="1092966283">
          <w:marLeft w:val="480"/>
          <w:marRight w:val="0"/>
          <w:marTop w:val="0"/>
          <w:marBottom w:val="0"/>
          <w:divBdr>
            <w:top w:val="none" w:sz="0" w:space="0" w:color="auto"/>
            <w:left w:val="none" w:sz="0" w:space="0" w:color="auto"/>
            <w:bottom w:val="none" w:sz="0" w:space="0" w:color="auto"/>
            <w:right w:val="none" w:sz="0" w:space="0" w:color="auto"/>
          </w:divBdr>
        </w:div>
        <w:div w:id="1225484057">
          <w:marLeft w:val="480"/>
          <w:marRight w:val="0"/>
          <w:marTop w:val="0"/>
          <w:marBottom w:val="0"/>
          <w:divBdr>
            <w:top w:val="none" w:sz="0" w:space="0" w:color="auto"/>
            <w:left w:val="none" w:sz="0" w:space="0" w:color="auto"/>
            <w:bottom w:val="none" w:sz="0" w:space="0" w:color="auto"/>
            <w:right w:val="none" w:sz="0" w:space="0" w:color="auto"/>
          </w:divBdr>
        </w:div>
        <w:div w:id="1300188548">
          <w:marLeft w:val="480"/>
          <w:marRight w:val="0"/>
          <w:marTop w:val="0"/>
          <w:marBottom w:val="0"/>
          <w:divBdr>
            <w:top w:val="none" w:sz="0" w:space="0" w:color="auto"/>
            <w:left w:val="none" w:sz="0" w:space="0" w:color="auto"/>
            <w:bottom w:val="none" w:sz="0" w:space="0" w:color="auto"/>
            <w:right w:val="none" w:sz="0" w:space="0" w:color="auto"/>
          </w:divBdr>
        </w:div>
        <w:div w:id="1372151971">
          <w:marLeft w:val="480"/>
          <w:marRight w:val="0"/>
          <w:marTop w:val="0"/>
          <w:marBottom w:val="0"/>
          <w:divBdr>
            <w:top w:val="none" w:sz="0" w:space="0" w:color="auto"/>
            <w:left w:val="none" w:sz="0" w:space="0" w:color="auto"/>
            <w:bottom w:val="none" w:sz="0" w:space="0" w:color="auto"/>
            <w:right w:val="none" w:sz="0" w:space="0" w:color="auto"/>
          </w:divBdr>
        </w:div>
        <w:div w:id="1539199931">
          <w:marLeft w:val="480"/>
          <w:marRight w:val="0"/>
          <w:marTop w:val="0"/>
          <w:marBottom w:val="0"/>
          <w:divBdr>
            <w:top w:val="none" w:sz="0" w:space="0" w:color="auto"/>
            <w:left w:val="none" w:sz="0" w:space="0" w:color="auto"/>
            <w:bottom w:val="none" w:sz="0" w:space="0" w:color="auto"/>
            <w:right w:val="none" w:sz="0" w:space="0" w:color="auto"/>
          </w:divBdr>
        </w:div>
        <w:div w:id="1603806880">
          <w:marLeft w:val="480"/>
          <w:marRight w:val="0"/>
          <w:marTop w:val="0"/>
          <w:marBottom w:val="0"/>
          <w:divBdr>
            <w:top w:val="none" w:sz="0" w:space="0" w:color="auto"/>
            <w:left w:val="none" w:sz="0" w:space="0" w:color="auto"/>
            <w:bottom w:val="none" w:sz="0" w:space="0" w:color="auto"/>
            <w:right w:val="none" w:sz="0" w:space="0" w:color="auto"/>
          </w:divBdr>
        </w:div>
        <w:div w:id="1756320518">
          <w:marLeft w:val="480"/>
          <w:marRight w:val="0"/>
          <w:marTop w:val="0"/>
          <w:marBottom w:val="0"/>
          <w:divBdr>
            <w:top w:val="none" w:sz="0" w:space="0" w:color="auto"/>
            <w:left w:val="none" w:sz="0" w:space="0" w:color="auto"/>
            <w:bottom w:val="none" w:sz="0" w:space="0" w:color="auto"/>
            <w:right w:val="none" w:sz="0" w:space="0" w:color="auto"/>
          </w:divBdr>
        </w:div>
        <w:div w:id="1955595060">
          <w:marLeft w:val="480"/>
          <w:marRight w:val="0"/>
          <w:marTop w:val="0"/>
          <w:marBottom w:val="0"/>
          <w:divBdr>
            <w:top w:val="none" w:sz="0" w:space="0" w:color="auto"/>
            <w:left w:val="none" w:sz="0" w:space="0" w:color="auto"/>
            <w:bottom w:val="none" w:sz="0" w:space="0" w:color="auto"/>
            <w:right w:val="none" w:sz="0" w:space="0" w:color="auto"/>
          </w:divBdr>
        </w:div>
        <w:div w:id="1996450412">
          <w:marLeft w:val="480"/>
          <w:marRight w:val="0"/>
          <w:marTop w:val="0"/>
          <w:marBottom w:val="0"/>
          <w:divBdr>
            <w:top w:val="none" w:sz="0" w:space="0" w:color="auto"/>
            <w:left w:val="none" w:sz="0" w:space="0" w:color="auto"/>
            <w:bottom w:val="none" w:sz="0" w:space="0" w:color="auto"/>
            <w:right w:val="none" w:sz="0" w:space="0" w:color="auto"/>
          </w:divBdr>
        </w:div>
      </w:divsChild>
    </w:div>
    <w:div w:id="760761933">
      <w:bodyDiv w:val="1"/>
      <w:marLeft w:val="0"/>
      <w:marRight w:val="0"/>
      <w:marTop w:val="0"/>
      <w:marBottom w:val="0"/>
      <w:divBdr>
        <w:top w:val="none" w:sz="0" w:space="0" w:color="auto"/>
        <w:left w:val="none" w:sz="0" w:space="0" w:color="auto"/>
        <w:bottom w:val="none" w:sz="0" w:space="0" w:color="auto"/>
        <w:right w:val="none" w:sz="0" w:space="0" w:color="auto"/>
      </w:divBdr>
      <w:divsChild>
        <w:div w:id="92942092">
          <w:marLeft w:val="480"/>
          <w:marRight w:val="0"/>
          <w:marTop w:val="0"/>
          <w:marBottom w:val="0"/>
          <w:divBdr>
            <w:top w:val="none" w:sz="0" w:space="0" w:color="auto"/>
            <w:left w:val="none" w:sz="0" w:space="0" w:color="auto"/>
            <w:bottom w:val="none" w:sz="0" w:space="0" w:color="auto"/>
            <w:right w:val="none" w:sz="0" w:space="0" w:color="auto"/>
          </w:divBdr>
        </w:div>
        <w:div w:id="107890514">
          <w:marLeft w:val="480"/>
          <w:marRight w:val="0"/>
          <w:marTop w:val="0"/>
          <w:marBottom w:val="0"/>
          <w:divBdr>
            <w:top w:val="none" w:sz="0" w:space="0" w:color="auto"/>
            <w:left w:val="none" w:sz="0" w:space="0" w:color="auto"/>
            <w:bottom w:val="none" w:sz="0" w:space="0" w:color="auto"/>
            <w:right w:val="none" w:sz="0" w:space="0" w:color="auto"/>
          </w:divBdr>
        </w:div>
        <w:div w:id="117796052">
          <w:marLeft w:val="480"/>
          <w:marRight w:val="0"/>
          <w:marTop w:val="0"/>
          <w:marBottom w:val="0"/>
          <w:divBdr>
            <w:top w:val="none" w:sz="0" w:space="0" w:color="auto"/>
            <w:left w:val="none" w:sz="0" w:space="0" w:color="auto"/>
            <w:bottom w:val="none" w:sz="0" w:space="0" w:color="auto"/>
            <w:right w:val="none" w:sz="0" w:space="0" w:color="auto"/>
          </w:divBdr>
        </w:div>
        <w:div w:id="321205481">
          <w:marLeft w:val="480"/>
          <w:marRight w:val="0"/>
          <w:marTop w:val="0"/>
          <w:marBottom w:val="0"/>
          <w:divBdr>
            <w:top w:val="none" w:sz="0" w:space="0" w:color="auto"/>
            <w:left w:val="none" w:sz="0" w:space="0" w:color="auto"/>
            <w:bottom w:val="none" w:sz="0" w:space="0" w:color="auto"/>
            <w:right w:val="none" w:sz="0" w:space="0" w:color="auto"/>
          </w:divBdr>
        </w:div>
        <w:div w:id="437026382">
          <w:marLeft w:val="480"/>
          <w:marRight w:val="0"/>
          <w:marTop w:val="0"/>
          <w:marBottom w:val="0"/>
          <w:divBdr>
            <w:top w:val="none" w:sz="0" w:space="0" w:color="auto"/>
            <w:left w:val="none" w:sz="0" w:space="0" w:color="auto"/>
            <w:bottom w:val="none" w:sz="0" w:space="0" w:color="auto"/>
            <w:right w:val="none" w:sz="0" w:space="0" w:color="auto"/>
          </w:divBdr>
        </w:div>
        <w:div w:id="470562229">
          <w:marLeft w:val="480"/>
          <w:marRight w:val="0"/>
          <w:marTop w:val="0"/>
          <w:marBottom w:val="0"/>
          <w:divBdr>
            <w:top w:val="none" w:sz="0" w:space="0" w:color="auto"/>
            <w:left w:val="none" w:sz="0" w:space="0" w:color="auto"/>
            <w:bottom w:val="none" w:sz="0" w:space="0" w:color="auto"/>
            <w:right w:val="none" w:sz="0" w:space="0" w:color="auto"/>
          </w:divBdr>
        </w:div>
        <w:div w:id="634288753">
          <w:marLeft w:val="480"/>
          <w:marRight w:val="0"/>
          <w:marTop w:val="0"/>
          <w:marBottom w:val="0"/>
          <w:divBdr>
            <w:top w:val="none" w:sz="0" w:space="0" w:color="auto"/>
            <w:left w:val="none" w:sz="0" w:space="0" w:color="auto"/>
            <w:bottom w:val="none" w:sz="0" w:space="0" w:color="auto"/>
            <w:right w:val="none" w:sz="0" w:space="0" w:color="auto"/>
          </w:divBdr>
        </w:div>
        <w:div w:id="1116021915">
          <w:marLeft w:val="480"/>
          <w:marRight w:val="0"/>
          <w:marTop w:val="0"/>
          <w:marBottom w:val="0"/>
          <w:divBdr>
            <w:top w:val="none" w:sz="0" w:space="0" w:color="auto"/>
            <w:left w:val="none" w:sz="0" w:space="0" w:color="auto"/>
            <w:bottom w:val="none" w:sz="0" w:space="0" w:color="auto"/>
            <w:right w:val="none" w:sz="0" w:space="0" w:color="auto"/>
          </w:divBdr>
        </w:div>
        <w:div w:id="1333024500">
          <w:marLeft w:val="480"/>
          <w:marRight w:val="0"/>
          <w:marTop w:val="0"/>
          <w:marBottom w:val="0"/>
          <w:divBdr>
            <w:top w:val="none" w:sz="0" w:space="0" w:color="auto"/>
            <w:left w:val="none" w:sz="0" w:space="0" w:color="auto"/>
            <w:bottom w:val="none" w:sz="0" w:space="0" w:color="auto"/>
            <w:right w:val="none" w:sz="0" w:space="0" w:color="auto"/>
          </w:divBdr>
        </w:div>
        <w:div w:id="1514567393">
          <w:marLeft w:val="480"/>
          <w:marRight w:val="0"/>
          <w:marTop w:val="0"/>
          <w:marBottom w:val="0"/>
          <w:divBdr>
            <w:top w:val="none" w:sz="0" w:space="0" w:color="auto"/>
            <w:left w:val="none" w:sz="0" w:space="0" w:color="auto"/>
            <w:bottom w:val="none" w:sz="0" w:space="0" w:color="auto"/>
            <w:right w:val="none" w:sz="0" w:space="0" w:color="auto"/>
          </w:divBdr>
        </w:div>
        <w:div w:id="1564414642">
          <w:marLeft w:val="480"/>
          <w:marRight w:val="0"/>
          <w:marTop w:val="0"/>
          <w:marBottom w:val="0"/>
          <w:divBdr>
            <w:top w:val="none" w:sz="0" w:space="0" w:color="auto"/>
            <w:left w:val="none" w:sz="0" w:space="0" w:color="auto"/>
            <w:bottom w:val="none" w:sz="0" w:space="0" w:color="auto"/>
            <w:right w:val="none" w:sz="0" w:space="0" w:color="auto"/>
          </w:divBdr>
        </w:div>
        <w:div w:id="1675767607">
          <w:marLeft w:val="480"/>
          <w:marRight w:val="0"/>
          <w:marTop w:val="0"/>
          <w:marBottom w:val="0"/>
          <w:divBdr>
            <w:top w:val="none" w:sz="0" w:space="0" w:color="auto"/>
            <w:left w:val="none" w:sz="0" w:space="0" w:color="auto"/>
            <w:bottom w:val="none" w:sz="0" w:space="0" w:color="auto"/>
            <w:right w:val="none" w:sz="0" w:space="0" w:color="auto"/>
          </w:divBdr>
        </w:div>
        <w:div w:id="1735079521">
          <w:marLeft w:val="480"/>
          <w:marRight w:val="0"/>
          <w:marTop w:val="0"/>
          <w:marBottom w:val="0"/>
          <w:divBdr>
            <w:top w:val="none" w:sz="0" w:space="0" w:color="auto"/>
            <w:left w:val="none" w:sz="0" w:space="0" w:color="auto"/>
            <w:bottom w:val="none" w:sz="0" w:space="0" w:color="auto"/>
            <w:right w:val="none" w:sz="0" w:space="0" w:color="auto"/>
          </w:divBdr>
        </w:div>
      </w:divsChild>
    </w:div>
    <w:div w:id="761800950">
      <w:bodyDiv w:val="1"/>
      <w:marLeft w:val="0"/>
      <w:marRight w:val="0"/>
      <w:marTop w:val="0"/>
      <w:marBottom w:val="0"/>
      <w:divBdr>
        <w:top w:val="none" w:sz="0" w:space="0" w:color="auto"/>
        <w:left w:val="none" w:sz="0" w:space="0" w:color="auto"/>
        <w:bottom w:val="none" w:sz="0" w:space="0" w:color="auto"/>
        <w:right w:val="none" w:sz="0" w:space="0" w:color="auto"/>
      </w:divBdr>
    </w:div>
    <w:div w:id="761922365">
      <w:bodyDiv w:val="1"/>
      <w:marLeft w:val="0"/>
      <w:marRight w:val="0"/>
      <w:marTop w:val="0"/>
      <w:marBottom w:val="0"/>
      <w:divBdr>
        <w:top w:val="none" w:sz="0" w:space="0" w:color="auto"/>
        <w:left w:val="none" w:sz="0" w:space="0" w:color="auto"/>
        <w:bottom w:val="none" w:sz="0" w:space="0" w:color="auto"/>
        <w:right w:val="none" w:sz="0" w:space="0" w:color="auto"/>
      </w:divBdr>
      <w:divsChild>
        <w:div w:id="127015526">
          <w:marLeft w:val="480"/>
          <w:marRight w:val="0"/>
          <w:marTop w:val="0"/>
          <w:marBottom w:val="0"/>
          <w:divBdr>
            <w:top w:val="none" w:sz="0" w:space="0" w:color="auto"/>
            <w:left w:val="none" w:sz="0" w:space="0" w:color="auto"/>
            <w:bottom w:val="none" w:sz="0" w:space="0" w:color="auto"/>
            <w:right w:val="none" w:sz="0" w:space="0" w:color="auto"/>
          </w:divBdr>
        </w:div>
        <w:div w:id="353842800">
          <w:marLeft w:val="480"/>
          <w:marRight w:val="0"/>
          <w:marTop w:val="0"/>
          <w:marBottom w:val="0"/>
          <w:divBdr>
            <w:top w:val="none" w:sz="0" w:space="0" w:color="auto"/>
            <w:left w:val="none" w:sz="0" w:space="0" w:color="auto"/>
            <w:bottom w:val="none" w:sz="0" w:space="0" w:color="auto"/>
            <w:right w:val="none" w:sz="0" w:space="0" w:color="auto"/>
          </w:divBdr>
        </w:div>
        <w:div w:id="425003105">
          <w:marLeft w:val="480"/>
          <w:marRight w:val="0"/>
          <w:marTop w:val="0"/>
          <w:marBottom w:val="0"/>
          <w:divBdr>
            <w:top w:val="none" w:sz="0" w:space="0" w:color="auto"/>
            <w:left w:val="none" w:sz="0" w:space="0" w:color="auto"/>
            <w:bottom w:val="none" w:sz="0" w:space="0" w:color="auto"/>
            <w:right w:val="none" w:sz="0" w:space="0" w:color="auto"/>
          </w:divBdr>
        </w:div>
        <w:div w:id="1397777854">
          <w:marLeft w:val="480"/>
          <w:marRight w:val="0"/>
          <w:marTop w:val="0"/>
          <w:marBottom w:val="0"/>
          <w:divBdr>
            <w:top w:val="none" w:sz="0" w:space="0" w:color="auto"/>
            <w:left w:val="none" w:sz="0" w:space="0" w:color="auto"/>
            <w:bottom w:val="none" w:sz="0" w:space="0" w:color="auto"/>
            <w:right w:val="none" w:sz="0" w:space="0" w:color="auto"/>
          </w:divBdr>
        </w:div>
        <w:div w:id="1731657959">
          <w:marLeft w:val="480"/>
          <w:marRight w:val="0"/>
          <w:marTop w:val="0"/>
          <w:marBottom w:val="0"/>
          <w:divBdr>
            <w:top w:val="none" w:sz="0" w:space="0" w:color="auto"/>
            <w:left w:val="none" w:sz="0" w:space="0" w:color="auto"/>
            <w:bottom w:val="none" w:sz="0" w:space="0" w:color="auto"/>
            <w:right w:val="none" w:sz="0" w:space="0" w:color="auto"/>
          </w:divBdr>
        </w:div>
        <w:div w:id="1776100163">
          <w:marLeft w:val="480"/>
          <w:marRight w:val="0"/>
          <w:marTop w:val="0"/>
          <w:marBottom w:val="0"/>
          <w:divBdr>
            <w:top w:val="none" w:sz="0" w:space="0" w:color="auto"/>
            <w:left w:val="none" w:sz="0" w:space="0" w:color="auto"/>
            <w:bottom w:val="none" w:sz="0" w:space="0" w:color="auto"/>
            <w:right w:val="none" w:sz="0" w:space="0" w:color="auto"/>
          </w:divBdr>
        </w:div>
      </w:divsChild>
    </w:div>
    <w:div w:id="764888105">
      <w:bodyDiv w:val="1"/>
      <w:marLeft w:val="0"/>
      <w:marRight w:val="0"/>
      <w:marTop w:val="0"/>
      <w:marBottom w:val="0"/>
      <w:divBdr>
        <w:top w:val="none" w:sz="0" w:space="0" w:color="auto"/>
        <w:left w:val="none" w:sz="0" w:space="0" w:color="auto"/>
        <w:bottom w:val="none" w:sz="0" w:space="0" w:color="auto"/>
        <w:right w:val="none" w:sz="0" w:space="0" w:color="auto"/>
      </w:divBdr>
    </w:div>
    <w:div w:id="765813008">
      <w:bodyDiv w:val="1"/>
      <w:marLeft w:val="0"/>
      <w:marRight w:val="0"/>
      <w:marTop w:val="0"/>
      <w:marBottom w:val="0"/>
      <w:divBdr>
        <w:top w:val="none" w:sz="0" w:space="0" w:color="auto"/>
        <w:left w:val="none" w:sz="0" w:space="0" w:color="auto"/>
        <w:bottom w:val="none" w:sz="0" w:space="0" w:color="auto"/>
        <w:right w:val="none" w:sz="0" w:space="0" w:color="auto"/>
      </w:divBdr>
    </w:div>
    <w:div w:id="766972237">
      <w:bodyDiv w:val="1"/>
      <w:marLeft w:val="0"/>
      <w:marRight w:val="0"/>
      <w:marTop w:val="0"/>
      <w:marBottom w:val="0"/>
      <w:divBdr>
        <w:top w:val="none" w:sz="0" w:space="0" w:color="auto"/>
        <w:left w:val="none" w:sz="0" w:space="0" w:color="auto"/>
        <w:bottom w:val="none" w:sz="0" w:space="0" w:color="auto"/>
        <w:right w:val="none" w:sz="0" w:space="0" w:color="auto"/>
      </w:divBdr>
    </w:div>
    <w:div w:id="767234267">
      <w:bodyDiv w:val="1"/>
      <w:marLeft w:val="0"/>
      <w:marRight w:val="0"/>
      <w:marTop w:val="0"/>
      <w:marBottom w:val="0"/>
      <w:divBdr>
        <w:top w:val="none" w:sz="0" w:space="0" w:color="auto"/>
        <w:left w:val="none" w:sz="0" w:space="0" w:color="auto"/>
        <w:bottom w:val="none" w:sz="0" w:space="0" w:color="auto"/>
        <w:right w:val="none" w:sz="0" w:space="0" w:color="auto"/>
      </w:divBdr>
    </w:div>
    <w:div w:id="768889619">
      <w:bodyDiv w:val="1"/>
      <w:marLeft w:val="0"/>
      <w:marRight w:val="0"/>
      <w:marTop w:val="0"/>
      <w:marBottom w:val="0"/>
      <w:divBdr>
        <w:top w:val="none" w:sz="0" w:space="0" w:color="auto"/>
        <w:left w:val="none" w:sz="0" w:space="0" w:color="auto"/>
        <w:bottom w:val="none" w:sz="0" w:space="0" w:color="auto"/>
        <w:right w:val="none" w:sz="0" w:space="0" w:color="auto"/>
      </w:divBdr>
    </w:div>
    <w:div w:id="770008048">
      <w:bodyDiv w:val="1"/>
      <w:marLeft w:val="0"/>
      <w:marRight w:val="0"/>
      <w:marTop w:val="0"/>
      <w:marBottom w:val="0"/>
      <w:divBdr>
        <w:top w:val="none" w:sz="0" w:space="0" w:color="auto"/>
        <w:left w:val="none" w:sz="0" w:space="0" w:color="auto"/>
        <w:bottom w:val="none" w:sz="0" w:space="0" w:color="auto"/>
        <w:right w:val="none" w:sz="0" w:space="0" w:color="auto"/>
      </w:divBdr>
    </w:div>
    <w:div w:id="772626567">
      <w:bodyDiv w:val="1"/>
      <w:marLeft w:val="0"/>
      <w:marRight w:val="0"/>
      <w:marTop w:val="0"/>
      <w:marBottom w:val="0"/>
      <w:divBdr>
        <w:top w:val="none" w:sz="0" w:space="0" w:color="auto"/>
        <w:left w:val="none" w:sz="0" w:space="0" w:color="auto"/>
        <w:bottom w:val="none" w:sz="0" w:space="0" w:color="auto"/>
        <w:right w:val="none" w:sz="0" w:space="0" w:color="auto"/>
      </w:divBdr>
    </w:div>
    <w:div w:id="774137252">
      <w:bodyDiv w:val="1"/>
      <w:marLeft w:val="0"/>
      <w:marRight w:val="0"/>
      <w:marTop w:val="0"/>
      <w:marBottom w:val="0"/>
      <w:divBdr>
        <w:top w:val="none" w:sz="0" w:space="0" w:color="auto"/>
        <w:left w:val="none" w:sz="0" w:space="0" w:color="auto"/>
        <w:bottom w:val="none" w:sz="0" w:space="0" w:color="auto"/>
        <w:right w:val="none" w:sz="0" w:space="0" w:color="auto"/>
      </w:divBdr>
    </w:div>
    <w:div w:id="774785073">
      <w:bodyDiv w:val="1"/>
      <w:marLeft w:val="0"/>
      <w:marRight w:val="0"/>
      <w:marTop w:val="0"/>
      <w:marBottom w:val="0"/>
      <w:divBdr>
        <w:top w:val="none" w:sz="0" w:space="0" w:color="auto"/>
        <w:left w:val="none" w:sz="0" w:space="0" w:color="auto"/>
        <w:bottom w:val="none" w:sz="0" w:space="0" w:color="auto"/>
        <w:right w:val="none" w:sz="0" w:space="0" w:color="auto"/>
      </w:divBdr>
    </w:div>
    <w:div w:id="781656819">
      <w:bodyDiv w:val="1"/>
      <w:marLeft w:val="0"/>
      <w:marRight w:val="0"/>
      <w:marTop w:val="0"/>
      <w:marBottom w:val="0"/>
      <w:divBdr>
        <w:top w:val="none" w:sz="0" w:space="0" w:color="auto"/>
        <w:left w:val="none" w:sz="0" w:space="0" w:color="auto"/>
        <w:bottom w:val="none" w:sz="0" w:space="0" w:color="auto"/>
        <w:right w:val="none" w:sz="0" w:space="0" w:color="auto"/>
      </w:divBdr>
    </w:div>
    <w:div w:id="783571708">
      <w:bodyDiv w:val="1"/>
      <w:marLeft w:val="0"/>
      <w:marRight w:val="0"/>
      <w:marTop w:val="0"/>
      <w:marBottom w:val="0"/>
      <w:divBdr>
        <w:top w:val="none" w:sz="0" w:space="0" w:color="auto"/>
        <w:left w:val="none" w:sz="0" w:space="0" w:color="auto"/>
        <w:bottom w:val="none" w:sz="0" w:space="0" w:color="auto"/>
        <w:right w:val="none" w:sz="0" w:space="0" w:color="auto"/>
      </w:divBdr>
    </w:div>
    <w:div w:id="788359116">
      <w:bodyDiv w:val="1"/>
      <w:marLeft w:val="0"/>
      <w:marRight w:val="0"/>
      <w:marTop w:val="0"/>
      <w:marBottom w:val="0"/>
      <w:divBdr>
        <w:top w:val="none" w:sz="0" w:space="0" w:color="auto"/>
        <w:left w:val="none" w:sz="0" w:space="0" w:color="auto"/>
        <w:bottom w:val="none" w:sz="0" w:space="0" w:color="auto"/>
        <w:right w:val="none" w:sz="0" w:space="0" w:color="auto"/>
      </w:divBdr>
    </w:div>
    <w:div w:id="789780116">
      <w:bodyDiv w:val="1"/>
      <w:marLeft w:val="0"/>
      <w:marRight w:val="0"/>
      <w:marTop w:val="0"/>
      <w:marBottom w:val="0"/>
      <w:divBdr>
        <w:top w:val="none" w:sz="0" w:space="0" w:color="auto"/>
        <w:left w:val="none" w:sz="0" w:space="0" w:color="auto"/>
        <w:bottom w:val="none" w:sz="0" w:space="0" w:color="auto"/>
        <w:right w:val="none" w:sz="0" w:space="0" w:color="auto"/>
      </w:divBdr>
      <w:divsChild>
        <w:div w:id="2033147875">
          <w:marLeft w:val="0"/>
          <w:marRight w:val="0"/>
          <w:marTop w:val="0"/>
          <w:marBottom w:val="0"/>
          <w:divBdr>
            <w:top w:val="none" w:sz="0" w:space="0" w:color="auto"/>
            <w:left w:val="none" w:sz="0" w:space="0" w:color="auto"/>
            <w:bottom w:val="none" w:sz="0" w:space="0" w:color="auto"/>
            <w:right w:val="none" w:sz="0" w:space="0" w:color="auto"/>
          </w:divBdr>
        </w:div>
      </w:divsChild>
    </w:div>
    <w:div w:id="789860647">
      <w:bodyDiv w:val="1"/>
      <w:marLeft w:val="0"/>
      <w:marRight w:val="0"/>
      <w:marTop w:val="0"/>
      <w:marBottom w:val="0"/>
      <w:divBdr>
        <w:top w:val="none" w:sz="0" w:space="0" w:color="auto"/>
        <w:left w:val="none" w:sz="0" w:space="0" w:color="auto"/>
        <w:bottom w:val="none" w:sz="0" w:space="0" w:color="auto"/>
        <w:right w:val="none" w:sz="0" w:space="0" w:color="auto"/>
      </w:divBdr>
    </w:div>
    <w:div w:id="790393064">
      <w:bodyDiv w:val="1"/>
      <w:marLeft w:val="0"/>
      <w:marRight w:val="0"/>
      <w:marTop w:val="0"/>
      <w:marBottom w:val="0"/>
      <w:divBdr>
        <w:top w:val="none" w:sz="0" w:space="0" w:color="auto"/>
        <w:left w:val="none" w:sz="0" w:space="0" w:color="auto"/>
        <w:bottom w:val="none" w:sz="0" w:space="0" w:color="auto"/>
        <w:right w:val="none" w:sz="0" w:space="0" w:color="auto"/>
      </w:divBdr>
      <w:divsChild>
        <w:div w:id="206843114">
          <w:marLeft w:val="480"/>
          <w:marRight w:val="0"/>
          <w:marTop w:val="0"/>
          <w:marBottom w:val="0"/>
          <w:divBdr>
            <w:top w:val="none" w:sz="0" w:space="0" w:color="auto"/>
            <w:left w:val="none" w:sz="0" w:space="0" w:color="auto"/>
            <w:bottom w:val="none" w:sz="0" w:space="0" w:color="auto"/>
            <w:right w:val="none" w:sz="0" w:space="0" w:color="auto"/>
          </w:divBdr>
        </w:div>
        <w:div w:id="1052267802">
          <w:marLeft w:val="480"/>
          <w:marRight w:val="0"/>
          <w:marTop w:val="0"/>
          <w:marBottom w:val="0"/>
          <w:divBdr>
            <w:top w:val="none" w:sz="0" w:space="0" w:color="auto"/>
            <w:left w:val="none" w:sz="0" w:space="0" w:color="auto"/>
            <w:bottom w:val="none" w:sz="0" w:space="0" w:color="auto"/>
            <w:right w:val="none" w:sz="0" w:space="0" w:color="auto"/>
          </w:divBdr>
        </w:div>
        <w:div w:id="1252469996">
          <w:marLeft w:val="480"/>
          <w:marRight w:val="0"/>
          <w:marTop w:val="0"/>
          <w:marBottom w:val="0"/>
          <w:divBdr>
            <w:top w:val="none" w:sz="0" w:space="0" w:color="auto"/>
            <w:left w:val="none" w:sz="0" w:space="0" w:color="auto"/>
            <w:bottom w:val="none" w:sz="0" w:space="0" w:color="auto"/>
            <w:right w:val="none" w:sz="0" w:space="0" w:color="auto"/>
          </w:divBdr>
        </w:div>
        <w:div w:id="1259605493">
          <w:marLeft w:val="480"/>
          <w:marRight w:val="0"/>
          <w:marTop w:val="0"/>
          <w:marBottom w:val="0"/>
          <w:divBdr>
            <w:top w:val="none" w:sz="0" w:space="0" w:color="auto"/>
            <w:left w:val="none" w:sz="0" w:space="0" w:color="auto"/>
            <w:bottom w:val="none" w:sz="0" w:space="0" w:color="auto"/>
            <w:right w:val="none" w:sz="0" w:space="0" w:color="auto"/>
          </w:divBdr>
        </w:div>
        <w:div w:id="1812088855">
          <w:marLeft w:val="480"/>
          <w:marRight w:val="0"/>
          <w:marTop w:val="0"/>
          <w:marBottom w:val="0"/>
          <w:divBdr>
            <w:top w:val="none" w:sz="0" w:space="0" w:color="auto"/>
            <w:left w:val="none" w:sz="0" w:space="0" w:color="auto"/>
            <w:bottom w:val="none" w:sz="0" w:space="0" w:color="auto"/>
            <w:right w:val="none" w:sz="0" w:space="0" w:color="auto"/>
          </w:divBdr>
        </w:div>
        <w:div w:id="1849130917">
          <w:marLeft w:val="480"/>
          <w:marRight w:val="0"/>
          <w:marTop w:val="0"/>
          <w:marBottom w:val="0"/>
          <w:divBdr>
            <w:top w:val="none" w:sz="0" w:space="0" w:color="auto"/>
            <w:left w:val="none" w:sz="0" w:space="0" w:color="auto"/>
            <w:bottom w:val="none" w:sz="0" w:space="0" w:color="auto"/>
            <w:right w:val="none" w:sz="0" w:space="0" w:color="auto"/>
          </w:divBdr>
        </w:div>
      </w:divsChild>
    </w:div>
    <w:div w:id="793713039">
      <w:bodyDiv w:val="1"/>
      <w:marLeft w:val="0"/>
      <w:marRight w:val="0"/>
      <w:marTop w:val="0"/>
      <w:marBottom w:val="0"/>
      <w:divBdr>
        <w:top w:val="none" w:sz="0" w:space="0" w:color="auto"/>
        <w:left w:val="none" w:sz="0" w:space="0" w:color="auto"/>
        <w:bottom w:val="none" w:sz="0" w:space="0" w:color="auto"/>
        <w:right w:val="none" w:sz="0" w:space="0" w:color="auto"/>
      </w:divBdr>
    </w:div>
    <w:div w:id="794058017">
      <w:bodyDiv w:val="1"/>
      <w:marLeft w:val="0"/>
      <w:marRight w:val="0"/>
      <w:marTop w:val="0"/>
      <w:marBottom w:val="0"/>
      <w:divBdr>
        <w:top w:val="none" w:sz="0" w:space="0" w:color="auto"/>
        <w:left w:val="none" w:sz="0" w:space="0" w:color="auto"/>
        <w:bottom w:val="none" w:sz="0" w:space="0" w:color="auto"/>
        <w:right w:val="none" w:sz="0" w:space="0" w:color="auto"/>
      </w:divBdr>
      <w:divsChild>
        <w:div w:id="53090155">
          <w:marLeft w:val="480"/>
          <w:marRight w:val="0"/>
          <w:marTop w:val="0"/>
          <w:marBottom w:val="0"/>
          <w:divBdr>
            <w:top w:val="none" w:sz="0" w:space="0" w:color="auto"/>
            <w:left w:val="none" w:sz="0" w:space="0" w:color="auto"/>
            <w:bottom w:val="none" w:sz="0" w:space="0" w:color="auto"/>
            <w:right w:val="none" w:sz="0" w:space="0" w:color="auto"/>
          </w:divBdr>
        </w:div>
        <w:div w:id="94404113">
          <w:marLeft w:val="480"/>
          <w:marRight w:val="0"/>
          <w:marTop w:val="0"/>
          <w:marBottom w:val="0"/>
          <w:divBdr>
            <w:top w:val="none" w:sz="0" w:space="0" w:color="auto"/>
            <w:left w:val="none" w:sz="0" w:space="0" w:color="auto"/>
            <w:bottom w:val="none" w:sz="0" w:space="0" w:color="auto"/>
            <w:right w:val="none" w:sz="0" w:space="0" w:color="auto"/>
          </w:divBdr>
        </w:div>
        <w:div w:id="137264133">
          <w:marLeft w:val="480"/>
          <w:marRight w:val="0"/>
          <w:marTop w:val="0"/>
          <w:marBottom w:val="0"/>
          <w:divBdr>
            <w:top w:val="none" w:sz="0" w:space="0" w:color="auto"/>
            <w:left w:val="none" w:sz="0" w:space="0" w:color="auto"/>
            <w:bottom w:val="none" w:sz="0" w:space="0" w:color="auto"/>
            <w:right w:val="none" w:sz="0" w:space="0" w:color="auto"/>
          </w:divBdr>
        </w:div>
        <w:div w:id="259723726">
          <w:marLeft w:val="480"/>
          <w:marRight w:val="0"/>
          <w:marTop w:val="0"/>
          <w:marBottom w:val="0"/>
          <w:divBdr>
            <w:top w:val="none" w:sz="0" w:space="0" w:color="auto"/>
            <w:left w:val="none" w:sz="0" w:space="0" w:color="auto"/>
            <w:bottom w:val="none" w:sz="0" w:space="0" w:color="auto"/>
            <w:right w:val="none" w:sz="0" w:space="0" w:color="auto"/>
          </w:divBdr>
        </w:div>
        <w:div w:id="459613722">
          <w:marLeft w:val="480"/>
          <w:marRight w:val="0"/>
          <w:marTop w:val="0"/>
          <w:marBottom w:val="0"/>
          <w:divBdr>
            <w:top w:val="none" w:sz="0" w:space="0" w:color="auto"/>
            <w:left w:val="none" w:sz="0" w:space="0" w:color="auto"/>
            <w:bottom w:val="none" w:sz="0" w:space="0" w:color="auto"/>
            <w:right w:val="none" w:sz="0" w:space="0" w:color="auto"/>
          </w:divBdr>
        </w:div>
        <w:div w:id="557278002">
          <w:marLeft w:val="480"/>
          <w:marRight w:val="0"/>
          <w:marTop w:val="0"/>
          <w:marBottom w:val="0"/>
          <w:divBdr>
            <w:top w:val="none" w:sz="0" w:space="0" w:color="auto"/>
            <w:left w:val="none" w:sz="0" w:space="0" w:color="auto"/>
            <w:bottom w:val="none" w:sz="0" w:space="0" w:color="auto"/>
            <w:right w:val="none" w:sz="0" w:space="0" w:color="auto"/>
          </w:divBdr>
        </w:div>
        <w:div w:id="573203707">
          <w:marLeft w:val="480"/>
          <w:marRight w:val="0"/>
          <w:marTop w:val="0"/>
          <w:marBottom w:val="0"/>
          <w:divBdr>
            <w:top w:val="none" w:sz="0" w:space="0" w:color="auto"/>
            <w:left w:val="none" w:sz="0" w:space="0" w:color="auto"/>
            <w:bottom w:val="none" w:sz="0" w:space="0" w:color="auto"/>
            <w:right w:val="none" w:sz="0" w:space="0" w:color="auto"/>
          </w:divBdr>
        </w:div>
        <w:div w:id="689374055">
          <w:marLeft w:val="480"/>
          <w:marRight w:val="0"/>
          <w:marTop w:val="0"/>
          <w:marBottom w:val="0"/>
          <w:divBdr>
            <w:top w:val="none" w:sz="0" w:space="0" w:color="auto"/>
            <w:left w:val="none" w:sz="0" w:space="0" w:color="auto"/>
            <w:bottom w:val="none" w:sz="0" w:space="0" w:color="auto"/>
            <w:right w:val="none" w:sz="0" w:space="0" w:color="auto"/>
          </w:divBdr>
        </w:div>
        <w:div w:id="929854408">
          <w:marLeft w:val="480"/>
          <w:marRight w:val="0"/>
          <w:marTop w:val="0"/>
          <w:marBottom w:val="0"/>
          <w:divBdr>
            <w:top w:val="none" w:sz="0" w:space="0" w:color="auto"/>
            <w:left w:val="none" w:sz="0" w:space="0" w:color="auto"/>
            <w:bottom w:val="none" w:sz="0" w:space="0" w:color="auto"/>
            <w:right w:val="none" w:sz="0" w:space="0" w:color="auto"/>
          </w:divBdr>
        </w:div>
        <w:div w:id="1051998292">
          <w:marLeft w:val="480"/>
          <w:marRight w:val="0"/>
          <w:marTop w:val="0"/>
          <w:marBottom w:val="0"/>
          <w:divBdr>
            <w:top w:val="none" w:sz="0" w:space="0" w:color="auto"/>
            <w:left w:val="none" w:sz="0" w:space="0" w:color="auto"/>
            <w:bottom w:val="none" w:sz="0" w:space="0" w:color="auto"/>
            <w:right w:val="none" w:sz="0" w:space="0" w:color="auto"/>
          </w:divBdr>
        </w:div>
        <w:div w:id="1194079322">
          <w:marLeft w:val="480"/>
          <w:marRight w:val="0"/>
          <w:marTop w:val="0"/>
          <w:marBottom w:val="0"/>
          <w:divBdr>
            <w:top w:val="none" w:sz="0" w:space="0" w:color="auto"/>
            <w:left w:val="none" w:sz="0" w:space="0" w:color="auto"/>
            <w:bottom w:val="none" w:sz="0" w:space="0" w:color="auto"/>
            <w:right w:val="none" w:sz="0" w:space="0" w:color="auto"/>
          </w:divBdr>
        </w:div>
        <w:div w:id="1260867772">
          <w:marLeft w:val="480"/>
          <w:marRight w:val="0"/>
          <w:marTop w:val="0"/>
          <w:marBottom w:val="0"/>
          <w:divBdr>
            <w:top w:val="none" w:sz="0" w:space="0" w:color="auto"/>
            <w:left w:val="none" w:sz="0" w:space="0" w:color="auto"/>
            <w:bottom w:val="none" w:sz="0" w:space="0" w:color="auto"/>
            <w:right w:val="none" w:sz="0" w:space="0" w:color="auto"/>
          </w:divBdr>
        </w:div>
        <w:div w:id="1426924995">
          <w:marLeft w:val="480"/>
          <w:marRight w:val="0"/>
          <w:marTop w:val="0"/>
          <w:marBottom w:val="0"/>
          <w:divBdr>
            <w:top w:val="none" w:sz="0" w:space="0" w:color="auto"/>
            <w:left w:val="none" w:sz="0" w:space="0" w:color="auto"/>
            <w:bottom w:val="none" w:sz="0" w:space="0" w:color="auto"/>
            <w:right w:val="none" w:sz="0" w:space="0" w:color="auto"/>
          </w:divBdr>
        </w:div>
        <w:div w:id="1446920649">
          <w:marLeft w:val="480"/>
          <w:marRight w:val="0"/>
          <w:marTop w:val="0"/>
          <w:marBottom w:val="0"/>
          <w:divBdr>
            <w:top w:val="none" w:sz="0" w:space="0" w:color="auto"/>
            <w:left w:val="none" w:sz="0" w:space="0" w:color="auto"/>
            <w:bottom w:val="none" w:sz="0" w:space="0" w:color="auto"/>
            <w:right w:val="none" w:sz="0" w:space="0" w:color="auto"/>
          </w:divBdr>
        </w:div>
      </w:divsChild>
    </w:div>
    <w:div w:id="799149431">
      <w:bodyDiv w:val="1"/>
      <w:marLeft w:val="0"/>
      <w:marRight w:val="0"/>
      <w:marTop w:val="0"/>
      <w:marBottom w:val="0"/>
      <w:divBdr>
        <w:top w:val="none" w:sz="0" w:space="0" w:color="auto"/>
        <w:left w:val="none" w:sz="0" w:space="0" w:color="auto"/>
        <w:bottom w:val="none" w:sz="0" w:space="0" w:color="auto"/>
        <w:right w:val="none" w:sz="0" w:space="0" w:color="auto"/>
      </w:divBdr>
      <w:divsChild>
        <w:div w:id="326786726">
          <w:marLeft w:val="480"/>
          <w:marRight w:val="0"/>
          <w:marTop w:val="0"/>
          <w:marBottom w:val="0"/>
          <w:divBdr>
            <w:top w:val="none" w:sz="0" w:space="0" w:color="auto"/>
            <w:left w:val="none" w:sz="0" w:space="0" w:color="auto"/>
            <w:bottom w:val="none" w:sz="0" w:space="0" w:color="auto"/>
            <w:right w:val="none" w:sz="0" w:space="0" w:color="auto"/>
          </w:divBdr>
        </w:div>
        <w:div w:id="345712755">
          <w:marLeft w:val="480"/>
          <w:marRight w:val="0"/>
          <w:marTop w:val="0"/>
          <w:marBottom w:val="0"/>
          <w:divBdr>
            <w:top w:val="none" w:sz="0" w:space="0" w:color="auto"/>
            <w:left w:val="none" w:sz="0" w:space="0" w:color="auto"/>
            <w:bottom w:val="none" w:sz="0" w:space="0" w:color="auto"/>
            <w:right w:val="none" w:sz="0" w:space="0" w:color="auto"/>
          </w:divBdr>
        </w:div>
        <w:div w:id="878474373">
          <w:marLeft w:val="480"/>
          <w:marRight w:val="0"/>
          <w:marTop w:val="0"/>
          <w:marBottom w:val="0"/>
          <w:divBdr>
            <w:top w:val="none" w:sz="0" w:space="0" w:color="auto"/>
            <w:left w:val="none" w:sz="0" w:space="0" w:color="auto"/>
            <w:bottom w:val="none" w:sz="0" w:space="0" w:color="auto"/>
            <w:right w:val="none" w:sz="0" w:space="0" w:color="auto"/>
          </w:divBdr>
        </w:div>
        <w:div w:id="1311062484">
          <w:marLeft w:val="480"/>
          <w:marRight w:val="0"/>
          <w:marTop w:val="0"/>
          <w:marBottom w:val="0"/>
          <w:divBdr>
            <w:top w:val="none" w:sz="0" w:space="0" w:color="auto"/>
            <w:left w:val="none" w:sz="0" w:space="0" w:color="auto"/>
            <w:bottom w:val="none" w:sz="0" w:space="0" w:color="auto"/>
            <w:right w:val="none" w:sz="0" w:space="0" w:color="auto"/>
          </w:divBdr>
        </w:div>
        <w:div w:id="1358386943">
          <w:marLeft w:val="480"/>
          <w:marRight w:val="0"/>
          <w:marTop w:val="0"/>
          <w:marBottom w:val="0"/>
          <w:divBdr>
            <w:top w:val="none" w:sz="0" w:space="0" w:color="auto"/>
            <w:left w:val="none" w:sz="0" w:space="0" w:color="auto"/>
            <w:bottom w:val="none" w:sz="0" w:space="0" w:color="auto"/>
            <w:right w:val="none" w:sz="0" w:space="0" w:color="auto"/>
          </w:divBdr>
        </w:div>
        <w:div w:id="1563102467">
          <w:marLeft w:val="480"/>
          <w:marRight w:val="0"/>
          <w:marTop w:val="0"/>
          <w:marBottom w:val="0"/>
          <w:divBdr>
            <w:top w:val="none" w:sz="0" w:space="0" w:color="auto"/>
            <w:left w:val="none" w:sz="0" w:space="0" w:color="auto"/>
            <w:bottom w:val="none" w:sz="0" w:space="0" w:color="auto"/>
            <w:right w:val="none" w:sz="0" w:space="0" w:color="auto"/>
          </w:divBdr>
        </w:div>
        <w:div w:id="1826192663">
          <w:marLeft w:val="480"/>
          <w:marRight w:val="0"/>
          <w:marTop w:val="0"/>
          <w:marBottom w:val="0"/>
          <w:divBdr>
            <w:top w:val="none" w:sz="0" w:space="0" w:color="auto"/>
            <w:left w:val="none" w:sz="0" w:space="0" w:color="auto"/>
            <w:bottom w:val="none" w:sz="0" w:space="0" w:color="auto"/>
            <w:right w:val="none" w:sz="0" w:space="0" w:color="auto"/>
          </w:divBdr>
        </w:div>
      </w:divsChild>
    </w:div>
    <w:div w:id="800654204">
      <w:bodyDiv w:val="1"/>
      <w:marLeft w:val="0"/>
      <w:marRight w:val="0"/>
      <w:marTop w:val="0"/>
      <w:marBottom w:val="0"/>
      <w:divBdr>
        <w:top w:val="none" w:sz="0" w:space="0" w:color="auto"/>
        <w:left w:val="none" w:sz="0" w:space="0" w:color="auto"/>
        <w:bottom w:val="none" w:sz="0" w:space="0" w:color="auto"/>
        <w:right w:val="none" w:sz="0" w:space="0" w:color="auto"/>
      </w:divBdr>
    </w:div>
    <w:div w:id="800850837">
      <w:bodyDiv w:val="1"/>
      <w:marLeft w:val="0"/>
      <w:marRight w:val="0"/>
      <w:marTop w:val="0"/>
      <w:marBottom w:val="0"/>
      <w:divBdr>
        <w:top w:val="none" w:sz="0" w:space="0" w:color="auto"/>
        <w:left w:val="none" w:sz="0" w:space="0" w:color="auto"/>
        <w:bottom w:val="none" w:sz="0" w:space="0" w:color="auto"/>
        <w:right w:val="none" w:sz="0" w:space="0" w:color="auto"/>
      </w:divBdr>
    </w:div>
    <w:div w:id="801843760">
      <w:bodyDiv w:val="1"/>
      <w:marLeft w:val="0"/>
      <w:marRight w:val="0"/>
      <w:marTop w:val="0"/>
      <w:marBottom w:val="0"/>
      <w:divBdr>
        <w:top w:val="none" w:sz="0" w:space="0" w:color="auto"/>
        <w:left w:val="none" w:sz="0" w:space="0" w:color="auto"/>
        <w:bottom w:val="none" w:sz="0" w:space="0" w:color="auto"/>
        <w:right w:val="none" w:sz="0" w:space="0" w:color="auto"/>
      </w:divBdr>
    </w:div>
    <w:div w:id="804129179">
      <w:bodyDiv w:val="1"/>
      <w:marLeft w:val="0"/>
      <w:marRight w:val="0"/>
      <w:marTop w:val="0"/>
      <w:marBottom w:val="0"/>
      <w:divBdr>
        <w:top w:val="none" w:sz="0" w:space="0" w:color="auto"/>
        <w:left w:val="none" w:sz="0" w:space="0" w:color="auto"/>
        <w:bottom w:val="none" w:sz="0" w:space="0" w:color="auto"/>
        <w:right w:val="none" w:sz="0" w:space="0" w:color="auto"/>
      </w:divBdr>
    </w:div>
    <w:div w:id="805515894">
      <w:bodyDiv w:val="1"/>
      <w:marLeft w:val="0"/>
      <w:marRight w:val="0"/>
      <w:marTop w:val="0"/>
      <w:marBottom w:val="0"/>
      <w:divBdr>
        <w:top w:val="none" w:sz="0" w:space="0" w:color="auto"/>
        <w:left w:val="none" w:sz="0" w:space="0" w:color="auto"/>
        <w:bottom w:val="none" w:sz="0" w:space="0" w:color="auto"/>
        <w:right w:val="none" w:sz="0" w:space="0" w:color="auto"/>
      </w:divBdr>
    </w:div>
    <w:div w:id="805856752">
      <w:bodyDiv w:val="1"/>
      <w:marLeft w:val="0"/>
      <w:marRight w:val="0"/>
      <w:marTop w:val="0"/>
      <w:marBottom w:val="0"/>
      <w:divBdr>
        <w:top w:val="none" w:sz="0" w:space="0" w:color="auto"/>
        <w:left w:val="none" w:sz="0" w:space="0" w:color="auto"/>
        <w:bottom w:val="none" w:sz="0" w:space="0" w:color="auto"/>
        <w:right w:val="none" w:sz="0" w:space="0" w:color="auto"/>
      </w:divBdr>
    </w:div>
    <w:div w:id="807624993">
      <w:bodyDiv w:val="1"/>
      <w:marLeft w:val="0"/>
      <w:marRight w:val="0"/>
      <w:marTop w:val="0"/>
      <w:marBottom w:val="0"/>
      <w:divBdr>
        <w:top w:val="none" w:sz="0" w:space="0" w:color="auto"/>
        <w:left w:val="none" w:sz="0" w:space="0" w:color="auto"/>
        <w:bottom w:val="none" w:sz="0" w:space="0" w:color="auto"/>
        <w:right w:val="none" w:sz="0" w:space="0" w:color="auto"/>
      </w:divBdr>
    </w:div>
    <w:div w:id="808015134">
      <w:bodyDiv w:val="1"/>
      <w:marLeft w:val="0"/>
      <w:marRight w:val="0"/>
      <w:marTop w:val="0"/>
      <w:marBottom w:val="0"/>
      <w:divBdr>
        <w:top w:val="none" w:sz="0" w:space="0" w:color="auto"/>
        <w:left w:val="none" w:sz="0" w:space="0" w:color="auto"/>
        <w:bottom w:val="none" w:sz="0" w:space="0" w:color="auto"/>
        <w:right w:val="none" w:sz="0" w:space="0" w:color="auto"/>
      </w:divBdr>
    </w:div>
    <w:div w:id="810706304">
      <w:bodyDiv w:val="1"/>
      <w:marLeft w:val="0"/>
      <w:marRight w:val="0"/>
      <w:marTop w:val="0"/>
      <w:marBottom w:val="0"/>
      <w:divBdr>
        <w:top w:val="none" w:sz="0" w:space="0" w:color="auto"/>
        <w:left w:val="none" w:sz="0" w:space="0" w:color="auto"/>
        <w:bottom w:val="none" w:sz="0" w:space="0" w:color="auto"/>
        <w:right w:val="none" w:sz="0" w:space="0" w:color="auto"/>
      </w:divBdr>
    </w:div>
    <w:div w:id="812677413">
      <w:bodyDiv w:val="1"/>
      <w:marLeft w:val="0"/>
      <w:marRight w:val="0"/>
      <w:marTop w:val="0"/>
      <w:marBottom w:val="0"/>
      <w:divBdr>
        <w:top w:val="none" w:sz="0" w:space="0" w:color="auto"/>
        <w:left w:val="none" w:sz="0" w:space="0" w:color="auto"/>
        <w:bottom w:val="none" w:sz="0" w:space="0" w:color="auto"/>
        <w:right w:val="none" w:sz="0" w:space="0" w:color="auto"/>
      </w:divBdr>
    </w:div>
    <w:div w:id="819469574">
      <w:bodyDiv w:val="1"/>
      <w:marLeft w:val="0"/>
      <w:marRight w:val="0"/>
      <w:marTop w:val="0"/>
      <w:marBottom w:val="0"/>
      <w:divBdr>
        <w:top w:val="none" w:sz="0" w:space="0" w:color="auto"/>
        <w:left w:val="none" w:sz="0" w:space="0" w:color="auto"/>
        <w:bottom w:val="none" w:sz="0" w:space="0" w:color="auto"/>
        <w:right w:val="none" w:sz="0" w:space="0" w:color="auto"/>
      </w:divBdr>
    </w:div>
    <w:div w:id="825129112">
      <w:bodyDiv w:val="1"/>
      <w:marLeft w:val="0"/>
      <w:marRight w:val="0"/>
      <w:marTop w:val="0"/>
      <w:marBottom w:val="0"/>
      <w:divBdr>
        <w:top w:val="none" w:sz="0" w:space="0" w:color="auto"/>
        <w:left w:val="none" w:sz="0" w:space="0" w:color="auto"/>
        <w:bottom w:val="none" w:sz="0" w:space="0" w:color="auto"/>
        <w:right w:val="none" w:sz="0" w:space="0" w:color="auto"/>
      </w:divBdr>
    </w:div>
    <w:div w:id="825323107">
      <w:bodyDiv w:val="1"/>
      <w:marLeft w:val="0"/>
      <w:marRight w:val="0"/>
      <w:marTop w:val="0"/>
      <w:marBottom w:val="0"/>
      <w:divBdr>
        <w:top w:val="none" w:sz="0" w:space="0" w:color="auto"/>
        <w:left w:val="none" w:sz="0" w:space="0" w:color="auto"/>
        <w:bottom w:val="none" w:sz="0" w:space="0" w:color="auto"/>
        <w:right w:val="none" w:sz="0" w:space="0" w:color="auto"/>
      </w:divBdr>
    </w:div>
    <w:div w:id="825363963">
      <w:bodyDiv w:val="1"/>
      <w:marLeft w:val="0"/>
      <w:marRight w:val="0"/>
      <w:marTop w:val="0"/>
      <w:marBottom w:val="0"/>
      <w:divBdr>
        <w:top w:val="none" w:sz="0" w:space="0" w:color="auto"/>
        <w:left w:val="none" w:sz="0" w:space="0" w:color="auto"/>
        <w:bottom w:val="none" w:sz="0" w:space="0" w:color="auto"/>
        <w:right w:val="none" w:sz="0" w:space="0" w:color="auto"/>
      </w:divBdr>
    </w:div>
    <w:div w:id="826827742">
      <w:bodyDiv w:val="1"/>
      <w:marLeft w:val="0"/>
      <w:marRight w:val="0"/>
      <w:marTop w:val="0"/>
      <w:marBottom w:val="0"/>
      <w:divBdr>
        <w:top w:val="none" w:sz="0" w:space="0" w:color="auto"/>
        <w:left w:val="none" w:sz="0" w:space="0" w:color="auto"/>
        <w:bottom w:val="none" w:sz="0" w:space="0" w:color="auto"/>
        <w:right w:val="none" w:sz="0" w:space="0" w:color="auto"/>
      </w:divBdr>
    </w:div>
    <w:div w:id="826940030">
      <w:bodyDiv w:val="1"/>
      <w:marLeft w:val="0"/>
      <w:marRight w:val="0"/>
      <w:marTop w:val="0"/>
      <w:marBottom w:val="0"/>
      <w:divBdr>
        <w:top w:val="none" w:sz="0" w:space="0" w:color="auto"/>
        <w:left w:val="none" w:sz="0" w:space="0" w:color="auto"/>
        <w:bottom w:val="none" w:sz="0" w:space="0" w:color="auto"/>
        <w:right w:val="none" w:sz="0" w:space="0" w:color="auto"/>
      </w:divBdr>
    </w:div>
    <w:div w:id="828445262">
      <w:bodyDiv w:val="1"/>
      <w:marLeft w:val="0"/>
      <w:marRight w:val="0"/>
      <w:marTop w:val="0"/>
      <w:marBottom w:val="0"/>
      <w:divBdr>
        <w:top w:val="none" w:sz="0" w:space="0" w:color="auto"/>
        <w:left w:val="none" w:sz="0" w:space="0" w:color="auto"/>
        <w:bottom w:val="none" w:sz="0" w:space="0" w:color="auto"/>
        <w:right w:val="none" w:sz="0" w:space="0" w:color="auto"/>
      </w:divBdr>
    </w:div>
    <w:div w:id="830481886">
      <w:bodyDiv w:val="1"/>
      <w:marLeft w:val="0"/>
      <w:marRight w:val="0"/>
      <w:marTop w:val="0"/>
      <w:marBottom w:val="0"/>
      <w:divBdr>
        <w:top w:val="none" w:sz="0" w:space="0" w:color="auto"/>
        <w:left w:val="none" w:sz="0" w:space="0" w:color="auto"/>
        <w:bottom w:val="none" w:sz="0" w:space="0" w:color="auto"/>
        <w:right w:val="none" w:sz="0" w:space="0" w:color="auto"/>
      </w:divBdr>
    </w:div>
    <w:div w:id="833640780">
      <w:bodyDiv w:val="1"/>
      <w:marLeft w:val="0"/>
      <w:marRight w:val="0"/>
      <w:marTop w:val="0"/>
      <w:marBottom w:val="0"/>
      <w:divBdr>
        <w:top w:val="none" w:sz="0" w:space="0" w:color="auto"/>
        <w:left w:val="none" w:sz="0" w:space="0" w:color="auto"/>
        <w:bottom w:val="none" w:sz="0" w:space="0" w:color="auto"/>
        <w:right w:val="none" w:sz="0" w:space="0" w:color="auto"/>
      </w:divBdr>
    </w:div>
    <w:div w:id="833690692">
      <w:bodyDiv w:val="1"/>
      <w:marLeft w:val="0"/>
      <w:marRight w:val="0"/>
      <w:marTop w:val="0"/>
      <w:marBottom w:val="0"/>
      <w:divBdr>
        <w:top w:val="none" w:sz="0" w:space="0" w:color="auto"/>
        <w:left w:val="none" w:sz="0" w:space="0" w:color="auto"/>
        <w:bottom w:val="none" w:sz="0" w:space="0" w:color="auto"/>
        <w:right w:val="none" w:sz="0" w:space="0" w:color="auto"/>
      </w:divBdr>
    </w:div>
    <w:div w:id="834149777">
      <w:bodyDiv w:val="1"/>
      <w:marLeft w:val="0"/>
      <w:marRight w:val="0"/>
      <w:marTop w:val="0"/>
      <w:marBottom w:val="0"/>
      <w:divBdr>
        <w:top w:val="none" w:sz="0" w:space="0" w:color="auto"/>
        <w:left w:val="none" w:sz="0" w:space="0" w:color="auto"/>
        <w:bottom w:val="none" w:sz="0" w:space="0" w:color="auto"/>
        <w:right w:val="none" w:sz="0" w:space="0" w:color="auto"/>
      </w:divBdr>
    </w:div>
    <w:div w:id="834154427">
      <w:bodyDiv w:val="1"/>
      <w:marLeft w:val="0"/>
      <w:marRight w:val="0"/>
      <w:marTop w:val="0"/>
      <w:marBottom w:val="0"/>
      <w:divBdr>
        <w:top w:val="none" w:sz="0" w:space="0" w:color="auto"/>
        <w:left w:val="none" w:sz="0" w:space="0" w:color="auto"/>
        <w:bottom w:val="none" w:sz="0" w:space="0" w:color="auto"/>
        <w:right w:val="none" w:sz="0" w:space="0" w:color="auto"/>
      </w:divBdr>
    </w:div>
    <w:div w:id="835607589">
      <w:bodyDiv w:val="1"/>
      <w:marLeft w:val="0"/>
      <w:marRight w:val="0"/>
      <w:marTop w:val="0"/>
      <w:marBottom w:val="0"/>
      <w:divBdr>
        <w:top w:val="none" w:sz="0" w:space="0" w:color="auto"/>
        <w:left w:val="none" w:sz="0" w:space="0" w:color="auto"/>
        <w:bottom w:val="none" w:sz="0" w:space="0" w:color="auto"/>
        <w:right w:val="none" w:sz="0" w:space="0" w:color="auto"/>
      </w:divBdr>
    </w:div>
    <w:div w:id="836921953">
      <w:bodyDiv w:val="1"/>
      <w:marLeft w:val="0"/>
      <w:marRight w:val="0"/>
      <w:marTop w:val="0"/>
      <w:marBottom w:val="0"/>
      <w:divBdr>
        <w:top w:val="none" w:sz="0" w:space="0" w:color="auto"/>
        <w:left w:val="none" w:sz="0" w:space="0" w:color="auto"/>
        <w:bottom w:val="none" w:sz="0" w:space="0" w:color="auto"/>
        <w:right w:val="none" w:sz="0" w:space="0" w:color="auto"/>
      </w:divBdr>
      <w:divsChild>
        <w:div w:id="204608977">
          <w:marLeft w:val="480"/>
          <w:marRight w:val="0"/>
          <w:marTop w:val="0"/>
          <w:marBottom w:val="0"/>
          <w:divBdr>
            <w:top w:val="none" w:sz="0" w:space="0" w:color="auto"/>
            <w:left w:val="none" w:sz="0" w:space="0" w:color="auto"/>
            <w:bottom w:val="none" w:sz="0" w:space="0" w:color="auto"/>
            <w:right w:val="none" w:sz="0" w:space="0" w:color="auto"/>
          </w:divBdr>
        </w:div>
        <w:div w:id="252864265">
          <w:marLeft w:val="480"/>
          <w:marRight w:val="0"/>
          <w:marTop w:val="0"/>
          <w:marBottom w:val="0"/>
          <w:divBdr>
            <w:top w:val="none" w:sz="0" w:space="0" w:color="auto"/>
            <w:left w:val="none" w:sz="0" w:space="0" w:color="auto"/>
            <w:bottom w:val="none" w:sz="0" w:space="0" w:color="auto"/>
            <w:right w:val="none" w:sz="0" w:space="0" w:color="auto"/>
          </w:divBdr>
        </w:div>
        <w:div w:id="496698391">
          <w:marLeft w:val="480"/>
          <w:marRight w:val="0"/>
          <w:marTop w:val="0"/>
          <w:marBottom w:val="0"/>
          <w:divBdr>
            <w:top w:val="none" w:sz="0" w:space="0" w:color="auto"/>
            <w:left w:val="none" w:sz="0" w:space="0" w:color="auto"/>
            <w:bottom w:val="none" w:sz="0" w:space="0" w:color="auto"/>
            <w:right w:val="none" w:sz="0" w:space="0" w:color="auto"/>
          </w:divBdr>
        </w:div>
        <w:div w:id="512109184">
          <w:marLeft w:val="480"/>
          <w:marRight w:val="0"/>
          <w:marTop w:val="0"/>
          <w:marBottom w:val="0"/>
          <w:divBdr>
            <w:top w:val="none" w:sz="0" w:space="0" w:color="auto"/>
            <w:left w:val="none" w:sz="0" w:space="0" w:color="auto"/>
            <w:bottom w:val="none" w:sz="0" w:space="0" w:color="auto"/>
            <w:right w:val="none" w:sz="0" w:space="0" w:color="auto"/>
          </w:divBdr>
        </w:div>
        <w:div w:id="566498204">
          <w:marLeft w:val="480"/>
          <w:marRight w:val="0"/>
          <w:marTop w:val="0"/>
          <w:marBottom w:val="0"/>
          <w:divBdr>
            <w:top w:val="none" w:sz="0" w:space="0" w:color="auto"/>
            <w:left w:val="none" w:sz="0" w:space="0" w:color="auto"/>
            <w:bottom w:val="none" w:sz="0" w:space="0" w:color="auto"/>
            <w:right w:val="none" w:sz="0" w:space="0" w:color="auto"/>
          </w:divBdr>
        </w:div>
        <w:div w:id="599458227">
          <w:marLeft w:val="480"/>
          <w:marRight w:val="0"/>
          <w:marTop w:val="0"/>
          <w:marBottom w:val="0"/>
          <w:divBdr>
            <w:top w:val="none" w:sz="0" w:space="0" w:color="auto"/>
            <w:left w:val="none" w:sz="0" w:space="0" w:color="auto"/>
            <w:bottom w:val="none" w:sz="0" w:space="0" w:color="auto"/>
            <w:right w:val="none" w:sz="0" w:space="0" w:color="auto"/>
          </w:divBdr>
        </w:div>
        <w:div w:id="768543164">
          <w:marLeft w:val="480"/>
          <w:marRight w:val="0"/>
          <w:marTop w:val="0"/>
          <w:marBottom w:val="0"/>
          <w:divBdr>
            <w:top w:val="none" w:sz="0" w:space="0" w:color="auto"/>
            <w:left w:val="none" w:sz="0" w:space="0" w:color="auto"/>
            <w:bottom w:val="none" w:sz="0" w:space="0" w:color="auto"/>
            <w:right w:val="none" w:sz="0" w:space="0" w:color="auto"/>
          </w:divBdr>
        </w:div>
        <w:div w:id="1191846068">
          <w:marLeft w:val="480"/>
          <w:marRight w:val="0"/>
          <w:marTop w:val="0"/>
          <w:marBottom w:val="0"/>
          <w:divBdr>
            <w:top w:val="none" w:sz="0" w:space="0" w:color="auto"/>
            <w:left w:val="none" w:sz="0" w:space="0" w:color="auto"/>
            <w:bottom w:val="none" w:sz="0" w:space="0" w:color="auto"/>
            <w:right w:val="none" w:sz="0" w:space="0" w:color="auto"/>
          </w:divBdr>
        </w:div>
        <w:div w:id="1553343689">
          <w:marLeft w:val="480"/>
          <w:marRight w:val="0"/>
          <w:marTop w:val="0"/>
          <w:marBottom w:val="0"/>
          <w:divBdr>
            <w:top w:val="none" w:sz="0" w:space="0" w:color="auto"/>
            <w:left w:val="none" w:sz="0" w:space="0" w:color="auto"/>
            <w:bottom w:val="none" w:sz="0" w:space="0" w:color="auto"/>
            <w:right w:val="none" w:sz="0" w:space="0" w:color="auto"/>
          </w:divBdr>
        </w:div>
        <w:div w:id="1764954772">
          <w:marLeft w:val="480"/>
          <w:marRight w:val="0"/>
          <w:marTop w:val="0"/>
          <w:marBottom w:val="0"/>
          <w:divBdr>
            <w:top w:val="none" w:sz="0" w:space="0" w:color="auto"/>
            <w:left w:val="none" w:sz="0" w:space="0" w:color="auto"/>
            <w:bottom w:val="none" w:sz="0" w:space="0" w:color="auto"/>
            <w:right w:val="none" w:sz="0" w:space="0" w:color="auto"/>
          </w:divBdr>
        </w:div>
        <w:div w:id="1841195153">
          <w:marLeft w:val="480"/>
          <w:marRight w:val="0"/>
          <w:marTop w:val="0"/>
          <w:marBottom w:val="0"/>
          <w:divBdr>
            <w:top w:val="none" w:sz="0" w:space="0" w:color="auto"/>
            <w:left w:val="none" w:sz="0" w:space="0" w:color="auto"/>
            <w:bottom w:val="none" w:sz="0" w:space="0" w:color="auto"/>
            <w:right w:val="none" w:sz="0" w:space="0" w:color="auto"/>
          </w:divBdr>
        </w:div>
        <w:div w:id="1919631578">
          <w:marLeft w:val="480"/>
          <w:marRight w:val="0"/>
          <w:marTop w:val="0"/>
          <w:marBottom w:val="0"/>
          <w:divBdr>
            <w:top w:val="none" w:sz="0" w:space="0" w:color="auto"/>
            <w:left w:val="none" w:sz="0" w:space="0" w:color="auto"/>
            <w:bottom w:val="none" w:sz="0" w:space="0" w:color="auto"/>
            <w:right w:val="none" w:sz="0" w:space="0" w:color="auto"/>
          </w:divBdr>
        </w:div>
        <w:div w:id="1954705446">
          <w:marLeft w:val="480"/>
          <w:marRight w:val="0"/>
          <w:marTop w:val="0"/>
          <w:marBottom w:val="0"/>
          <w:divBdr>
            <w:top w:val="none" w:sz="0" w:space="0" w:color="auto"/>
            <w:left w:val="none" w:sz="0" w:space="0" w:color="auto"/>
            <w:bottom w:val="none" w:sz="0" w:space="0" w:color="auto"/>
            <w:right w:val="none" w:sz="0" w:space="0" w:color="auto"/>
          </w:divBdr>
        </w:div>
        <w:div w:id="1955823196">
          <w:marLeft w:val="480"/>
          <w:marRight w:val="0"/>
          <w:marTop w:val="0"/>
          <w:marBottom w:val="0"/>
          <w:divBdr>
            <w:top w:val="none" w:sz="0" w:space="0" w:color="auto"/>
            <w:left w:val="none" w:sz="0" w:space="0" w:color="auto"/>
            <w:bottom w:val="none" w:sz="0" w:space="0" w:color="auto"/>
            <w:right w:val="none" w:sz="0" w:space="0" w:color="auto"/>
          </w:divBdr>
        </w:div>
        <w:div w:id="2008437097">
          <w:marLeft w:val="480"/>
          <w:marRight w:val="0"/>
          <w:marTop w:val="0"/>
          <w:marBottom w:val="0"/>
          <w:divBdr>
            <w:top w:val="none" w:sz="0" w:space="0" w:color="auto"/>
            <w:left w:val="none" w:sz="0" w:space="0" w:color="auto"/>
            <w:bottom w:val="none" w:sz="0" w:space="0" w:color="auto"/>
            <w:right w:val="none" w:sz="0" w:space="0" w:color="auto"/>
          </w:divBdr>
        </w:div>
      </w:divsChild>
    </w:div>
    <w:div w:id="838732503">
      <w:bodyDiv w:val="1"/>
      <w:marLeft w:val="0"/>
      <w:marRight w:val="0"/>
      <w:marTop w:val="0"/>
      <w:marBottom w:val="0"/>
      <w:divBdr>
        <w:top w:val="none" w:sz="0" w:space="0" w:color="auto"/>
        <w:left w:val="none" w:sz="0" w:space="0" w:color="auto"/>
        <w:bottom w:val="none" w:sz="0" w:space="0" w:color="auto"/>
        <w:right w:val="none" w:sz="0" w:space="0" w:color="auto"/>
      </w:divBdr>
    </w:div>
    <w:div w:id="839465045">
      <w:bodyDiv w:val="1"/>
      <w:marLeft w:val="0"/>
      <w:marRight w:val="0"/>
      <w:marTop w:val="0"/>
      <w:marBottom w:val="0"/>
      <w:divBdr>
        <w:top w:val="none" w:sz="0" w:space="0" w:color="auto"/>
        <w:left w:val="none" w:sz="0" w:space="0" w:color="auto"/>
        <w:bottom w:val="none" w:sz="0" w:space="0" w:color="auto"/>
        <w:right w:val="none" w:sz="0" w:space="0" w:color="auto"/>
      </w:divBdr>
    </w:div>
    <w:div w:id="839583033">
      <w:bodyDiv w:val="1"/>
      <w:marLeft w:val="0"/>
      <w:marRight w:val="0"/>
      <w:marTop w:val="0"/>
      <w:marBottom w:val="0"/>
      <w:divBdr>
        <w:top w:val="none" w:sz="0" w:space="0" w:color="auto"/>
        <w:left w:val="none" w:sz="0" w:space="0" w:color="auto"/>
        <w:bottom w:val="none" w:sz="0" w:space="0" w:color="auto"/>
        <w:right w:val="none" w:sz="0" w:space="0" w:color="auto"/>
      </w:divBdr>
    </w:div>
    <w:div w:id="842670355">
      <w:bodyDiv w:val="1"/>
      <w:marLeft w:val="0"/>
      <w:marRight w:val="0"/>
      <w:marTop w:val="0"/>
      <w:marBottom w:val="0"/>
      <w:divBdr>
        <w:top w:val="none" w:sz="0" w:space="0" w:color="auto"/>
        <w:left w:val="none" w:sz="0" w:space="0" w:color="auto"/>
        <w:bottom w:val="none" w:sz="0" w:space="0" w:color="auto"/>
        <w:right w:val="none" w:sz="0" w:space="0" w:color="auto"/>
      </w:divBdr>
    </w:div>
    <w:div w:id="843664542">
      <w:bodyDiv w:val="1"/>
      <w:marLeft w:val="0"/>
      <w:marRight w:val="0"/>
      <w:marTop w:val="0"/>
      <w:marBottom w:val="0"/>
      <w:divBdr>
        <w:top w:val="none" w:sz="0" w:space="0" w:color="auto"/>
        <w:left w:val="none" w:sz="0" w:space="0" w:color="auto"/>
        <w:bottom w:val="none" w:sz="0" w:space="0" w:color="auto"/>
        <w:right w:val="none" w:sz="0" w:space="0" w:color="auto"/>
      </w:divBdr>
    </w:div>
    <w:div w:id="844511668">
      <w:bodyDiv w:val="1"/>
      <w:marLeft w:val="0"/>
      <w:marRight w:val="0"/>
      <w:marTop w:val="0"/>
      <w:marBottom w:val="0"/>
      <w:divBdr>
        <w:top w:val="none" w:sz="0" w:space="0" w:color="auto"/>
        <w:left w:val="none" w:sz="0" w:space="0" w:color="auto"/>
        <w:bottom w:val="none" w:sz="0" w:space="0" w:color="auto"/>
        <w:right w:val="none" w:sz="0" w:space="0" w:color="auto"/>
      </w:divBdr>
    </w:div>
    <w:div w:id="845943225">
      <w:bodyDiv w:val="1"/>
      <w:marLeft w:val="0"/>
      <w:marRight w:val="0"/>
      <w:marTop w:val="0"/>
      <w:marBottom w:val="0"/>
      <w:divBdr>
        <w:top w:val="none" w:sz="0" w:space="0" w:color="auto"/>
        <w:left w:val="none" w:sz="0" w:space="0" w:color="auto"/>
        <w:bottom w:val="none" w:sz="0" w:space="0" w:color="auto"/>
        <w:right w:val="none" w:sz="0" w:space="0" w:color="auto"/>
      </w:divBdr>
      <w:divsChild>
        <w:div w:id="603726588">
          <w:marLeft w:val="0"/>
          <w:marRight w:val="0"/>
          <w:marTop w:val="0"/>
          <w:marBottom w:val="0"/>
          <w:divBdr>
            <w:top w:val="none" w:sz="0" w:space="0" w:color="auto"/>
            <w:left w:val="none" w:sz="0" w:space="0" w:color="auto"/>
            <w:bottom w:val="none" w:sz="0" w:space="0" w:color="auto"/>
            <w:right w:val="none" w:sz="0" w:space="0" w:color="auto"/>
          </w:divBdr>
        </w:div>
      </w:divsChild>
    </w:div>
    <w:div w:id="846405918">
      <w:bodyDiv w:val="1"/>
      <w:marLeft w:val="0"/>
      <w:marRight w:val="0"/>
      <w:marTop w:val="0"/>
      <w:marBottom w:val="0"/>
      <w:divBdr>
        <w:top w:val="none" w:sz="0" w:space="0" w:color="auto"/>
        <w:left w:val="none" w:sz="0" w:space="0" w:color="auto"/>
        <w:bottom w:val="none" w:sz="0" w:space="0" w:color="auto"/>
        <w:right w:val="none" w:sz="0" w:space="0" w:color="auto"/>
      </w:divBdr>
    </w:div>
    <w:div w:id="846791394">
      <w:bodyDiv w:val="1"/>
      <w:marLeft w:val="0"/>
      <w:marRight w:val="0"/>
      <w:marTop w:val="0"/>
      <w:marBottom w:val="0"/>
      <w:divBdr>
        <w:top w:val="none" w:sz="0" w:space="0" w:color="auto"/>
        <w:left w:val="none" w:sz="0" w:space="0" w:color="auto"/>
        <w:bottom w:val="none" w:sz="0" w:space="0" w:color="auto"/>
        <w:right w:val="none" w:sz="0" w:space="0" w:color="auto"/>
      </w:divBdr>
    </w:div>
    <w:div w:id="847446507">
      <w:bodyDiv w:val="1"/>
      <w:marLeft w:val="0"/>
      <w:marRight w:val="0"/>
      <w:marTop w:val="0"/>
      <w:marBottom w:val="0"/>
      <w:divBdr>
        <w:top w:val="none" w:sz="0" w:space="0" w:color="auto"/>
        <w:left w:val="none" w:sz="0" w:space="0" w:color="auto"/>
        <w:bottom w:val="none" w:sz="0" w:space="0" w:color="auto"/>
        <w:right w:val="none" w:sz="0" w:space="0" w:color="auto"/>
      </w:divBdr>
    </w:div>
    <w:div w:id="847598754">
      <w:bodyDiv w:val="1"/>
      <w:marLeft w:val="0"/>
      <w:marRight w:val="0"/>
      <w:marTop w:val="0"/>
      <w:marBottom w:val="0"/>
      <w:divBdr>
        <w:top w:val="none" w:sz="0" w:space="0" w:color="auto"/>
        <w:left w:val="none" w:sz="0" w:space="0" w:color="auto"/>
        <w:bottom w:val="none" w:sz="0" w:space="0" w:color="auto"/>
        <w:right w:val="none" w:sz="0" w:space="0" w:color="auto"/>
      </w:divBdr>
    </w:div>
    <w:div w:id="847796918">
      <w:bodyDiv w:val="1"/>
      <w:marLeft w:val="0"/>
      <w:marRight w:val="0"/>
      <w:marTop w:val="0"/>
      <w:marBottom w:val="0"/>
      <w:divBdr>
        <w:top w:val="none" w:sz="0" w:space="0" w:color="auto"/>
        <w:left w:val="none" w:sz="0" w:space="0" w:color="auto"/>
        <w:bottom w:val="none" w:sz="0" w:space="0" w:color="auto"/>
        <w:right w:val="none" w:sz="0" w:space="0" w:color="auto"/>
      </w:divBdr>
      <w:divsChild>
        <w:div w:id="95177302">
          <w:marLeft w:val="480"/>
          <w:marRight w:val="0"/>
          <w:marTop w:val="0"/>
          <w:marBottom w:val="0"/>
          <w:divBdr>
            <w:top w:val="none" w:sz="0" w:space="0" w:color="auto"/>
            <w:left w:val="none" w:sz="0" w:space="0" w:color="auto"/>
            <w:bottom w:val="none" w:sz="0" w:space="0" w:color="auto"/>
            <w:right w:val="none" w:sz="0" w:space="0" w:color="auto"/>
          </w:divBdr>
        </w:div>
        <w:div w:id="164714472">
          <w:marLeft w:val="480"/>
          <w:marRight w:val="0"/>
          <w:marTop w:val="0"/>
          <w:marBottom w:val="0"/>
          <w:divBdr>
            <w:top w:val="none" w:sz="0" w:space="0" w:color="auto"/>
            <w:left w:val="none" w:sz="0" w:space="0" w:color="auto"/>
            <w:bottom w:val="none" w:sz="0" w:space="0" w:color="auto"/>
            <w:right w:val="none" w:sz="0" w:space="0" w:color="auto"/>
          </w:divBdr>
        </w:div>
        <w:div w:id="182256589">
          <w:marLeft w:val="480"/>
          <w:marRight w:val="0"/>
          <w:marTop w:val="0"/>
          <w:marBottom w:val="0"/>
          <w:divBdr>
            <w:top w:val="none" w:sz="0" w:space="0" w:color="auto"/>
            <w:left w:val="none" w:sz="0" w:space="0" w:color="auto"/>
            <w:bottom w:val="none" w:sz="0" w:space="0" w:color="auto"/>
            <w:right w:val="none" w:sz="0" w:space="0" w:color="auto"/>
          </w:divBdr>
        </w:div>
        <w:div w:id="452483961">
          <w:marLeft w:val="480"/>
          <w:marRight w:val="0"/>
          <w:marTop w:val="0"/>
          <w:marBottom w:val="0"/>
          <w:divBdr>
            <w:top w:val="none" w:sz="0" w:space="0" w:color="auto"/>
            <w:left w:val="none" w:sz="0" w:space="0" w:color="auto"/>
            <w:bottom w:val="none" w:sz="0" w:space="0" w:color="auto"/>
            <w:right w:val="none" w:sz="0" w:space="0" w:color="auto"/>
          </w:divBdr>
        </w:div>
        <w:div w:id="487984421">
          <w:marLeft w:val="480"/>
          <w:marRight w:val="0"/>
          <w:marTop w:val="0"/>
          <w:marBottom w:val="0"/>
          <w:divBdr>
            <w:top w:val="none" w:sz="0" w:space="0" w:color="auto"/>
            <w:left w:val="none" w:sz="0" w:space="0" w:color="auto"/>
            <w:bottom w:val="none" w:sz="0" w:space="0" w:color="auto"/>
            <w:right w:val="none" w:sz="0" w:space="0" w:color="auto"/>
          </w:divBdr>
        </w:div>
        <w:div w:id="504394706">
          <w:marLeft w:val="480"/>
          <w:marRight w:val="0"/>
          <w:marTop w:val="0"/>
          <w:marBottom w:val="0"/>
          <w:divBdr>
            <w:top w:val="none" w:sz="0" w:space="0" w:color="auto"/>
            <w:left w:val="none" w:sz="0" w:space="0" w:color="auto"/>
            <w:bottom w:val="none" w:sz="0" w:space="0" w:color="auto"/>
            <w:right w:val="none" w:sz="0" w:space="0" w:color="auto"/>
          </w:divBdr>
        </w:div>
        <w:div w:id="738404647">
          <w:marLeft w:val="480"/>
          <w:marRight w:val="0"/>
          <w:marTop w:val="0"/>
          <w:marBottom w:val="0"/>
          <w:divBdr>
            <w:top w:val="none" w:sz="0" w:space="0" w:color="auto"/>
            <w:left w:val="none" w:sz="0" w:space="0" w:color="auto"/>
            <w:bottom w:val="none" w:sz="0" w:space="0" w:color="auto"/>
            <w:right w:val="none" w:sz="0" w:space="0" w:color="auto"/>
          </w:divBdr>
        </w:div>
        <w:div w:id="883060278">
          <w:marLeft w:val="480"/>
          <w:marRight w:val="0"/>
          <w:marTop w:val="0"/>
          <w:marBottom w:val="0"/>
          <w:divBdr>
            <w:top w:val="none" w:sz="0" w:space="0" w:color="auto"/>
            <w:left w:val="none" w:sz="0" w:space="0" w:color="auto"/>
            <w:bottom w:val="none" w:sz="0" w:space="0" w:color="auto"/>
            <w:right w:val="none" w:sz="0" w:space="0" w:color="auto"/>
          </w:divBdr>
        </w:div>
        <w:div w:id="1766071191">
          <w:marLeft w:val="480"/>
          <w:marRight w:val="0"/>
          <w:marTop w:val="0"/>
          <w:marBottom w:val="0"/>
          <w:divBdr>
            <w:top w:val="none" w:sz="0" w:space="0" w:color="auto"/>
            <w:left w:val="none" w:sz="0" w:space="0" w:color="auto"/>
            <w:bottom w:val="none" w:sz="0" w:space="0" w:color="auto"/>
            <w:right w:val="none" w:sz="0" w:space="0" w:color="auto"/>
          </w:divBdr>
        </w:div>
        <w:div w:id="1771899868">
          <w:marLeft w:val="480"/>
          <w:marRight w:val="0"/>
          <w:marTop w:val="0"/>
          <w:marBottom w:val="0"/>
          <w:divBdr>
            <w:top w:val="none" w:sz="0" w:space="0" w:color="auto"/>
            <w:left w:val="none" w:sz="0" w:space="0" w:color="auto"/>
            <w:bottom w:val="none" w:sz="0" w:space="0" w:color="auto"/>
            <w:right w:val="none" w:sz="0" w:space="0" w:color="auto"/>
          </w:divBdr>
        </w:div>
        <w:div w:id="1853956824">
          <w:marLeft w:val="480"/>
          <w:marRight w:val="0"/>
          <w:marTop w:val="0"/>
          <w:marBottom w:val="0"/>
          <w:divBdr>
            <w:top w:val="none" w:sz="0" w:space="0" w:color="auto"/>
            <w:left w:val="none" w:sz="0" w:space="0" w:color="auto"/>
            <w:bottom w:val="none" w:sz="0" w:space="0" w:color="auto"/>
            <w:right w:val="none" w:sz="0" w:space="0" w:color="auto"/>
          </w:divBdr>
        </w:div>
        <w:div w:id="1899514096">
          <w:marLeft w:val="480"/>
          <w:marRight w:val="0"/>
          <w:marTop w:val="0"/>
          <w:marBottom w:val="0"/>
          <w:divBdr>
            <w:top w:val="none" w:sz="0" w:space="0" w:color="auto"/>
            <w:left w:val="none" w:sz="0" w:space="0" w:color="auto"/>
            <w:bottom w:val="none" w:sz="0" w:space="0" w:color="auto"/>
            <w:right w:val="none" w:sz="0" w:space="0" w:color="auto"/>
          </w:divBdr>
        </w:div>
        <w:div w:id="2034913151">
          <w:marLeft w:val="480"/>
          <w:marRight w:val="0"/>
          <w:marTop w:val="0"/>
          <w:marBottom w:val="0"/>
          <w:divBdr>
            <w:top w:val="none" w:sz="0" w:space="0" w:color="auto"/>
            <w:left w:val="none" w:sz="0" w:space="0" w:color="auto"/>
            <w:bottom w:val="none" w:sz="0" w:space="0" w:color="auto"/>
            <w:right w:val="none" w:sz="0" w:space="0" w:color="auto"/>
          </w:divBdr>
        </w:div>
        <w:div w:id="2038696289">
          <w:marLeft w:val="480"/>
          <w:marRight w:val="0"/>
          <w:marTop w:val="0"/>
          <w:marBottom w:val="0"/>
          <w:divBdr>
            <w:top w:val="none" w:sz="0" w:space="0" w:color="auto"/>
            <w:left w:val="none" w:sz="0" w:space="0" w:color="auto"/>
            <w:bottom w:val="none" w:sz="0" w:space="0" w:color="auto"/>
            <w:right w:val="none" w:sz="0" w:space="0" w:color="auto"/>
          </w:divBdr>
        </w:div>
        <w:div w:id="2069718078">
          <w:marLeft w:val="480"/>
          <w:marRight w:val="0"/>
          <w:marTop w:val="0"/>
          <w:marBottom w:val="0"/>
          <w:divBdr>
            <w:top w:val="none" w:sz="0" w:space="0" w:color="auto"/>
            <w:left w:val="none" w:sz="0" w:space="0" w:color="auto"/>
            <w:bottom w:val="none" w:sz="0" w:space="0" w:color="auto"/>
            <w:right w:val="none" w:sz="0" w:space="0" w:color="auto"/>
          </w:divBdr>
        </w:div>
      </w:divsChild>
    </w:div>
    <w:div w:id="847863808">
      <w:bodyDiv w:val="1"/>
      <w:marLeft w:val="0"/>
      <w:marRight w:val="0"/>
      <w:marTop w:val="0"/>
      <w:marBottom w:val="0"/>
      <w:divBdr>
        <w:top w:val="none" w:sz="0" w:space="0" w:color="auto"/>
        <w:left w:val="none" w:sz="0" w:space="0" w:color="auto"/>
        <w:bottom w:val="none" w:sz="0" w:space="0" w:color="auto"/>
        <w:right w:val="none" w:sz="0" w:space="0" w:color="auto"/>
      </w:divBdr>
    </w:div>
    <w:div w:id="847864829">
      <w:bodyDiv w:val="1"/>
      <w:marLeft w:val="0"/>
      <w:marRight w:val="0"/>
      <w:marTop w:val="0"/>
      <w:marBottom w:val="0"/>
      <w:divBdr>
        <w:top w:val="none" w:sz="0" w:space="0" w:color="auto"/>
        <w:left w:val="none" w:sz="0" w:space="0" w:color="auto"/>
        <w:bottom w:val="none" w:sz="0" w:space="0" w:color="auto"/>
        <w:right w:val="none" w:sz="0" w:space="0" w:color="auto"/>
      </w:divBdr>
    </w:div>
    <w:div w:id="848373190">
      <w:bodyDiv w:val="1"/>
      <w:marLeft w:val="0"/>
      <w:marRight w:val="0"/>
      <w:marTop w:val="0"/>
      <w:marBottom w:val="0"/>
      <w:divBdr>
        <w:top w:val="none" w:sz="0" w:space="0" w:color="auto"/>
        <w:left w:val="none" w:sz="0" w:space="0" w:color="auto"/>
        <w:bottom w:val="none" w:sz="0" w:space="0" w:color="auto"/>
        <w:right w:val="none" w:sz="0" w:space="0" w:color="auto"/>
      </w:divBdr>
    </w:div>
    <w:div w:id="849679490">
      <w:bodyDiv w:val="1"/>
      <w:marLeft w:val="0"/>
      <w:marRight w:val="0"/>
      <w:marTop w:val="0"/>
      <w:marBottom w:val="0"/>
      <w:divBdr>
        <w:top w:val="none" w:sz="0" w:space="0" w:color="auto"/>
        <w:left w:val="none" w:sz="0" w:space="0" w:color="auto"/>
        <w:bottom w:val="none" w:sz="0" w:space="0" w:color="auto"/>
        <w:right w:val="none" w:sz="0" w:space="0" w:color="auto"/>
      </w:divBdr>
    </w:div>
    <w:div w:id="853030509">
      <w:bodyDiv w:val="1"/>
      <w:marLeft w:val="0"/>
      <w:marRight w:val="0"/>
      <w:marTop w:val="0"/>
      <w:marBottom w:val="0"/>
      <w:divBdr>
        <w:top w:val="none" w:sz="0" w:space="0" w:color="auto"/>
        <w:left w:val="none" w:sz="0" w:space="0" w:color="auto"/>
        <w:bottom w:val="none" w:sz="0" w:space="0" w:color="auto"/>
        <w:right w:val="none" w:sz="0" w:space="0" w:color="auto"/>
      </w:divBdr>
      <w:divsChild>
        <w:div w:id="130560891">
          <w:marLeft w:val="480"/>
          <w:marRight w:val="0"/>
          <w:marTop w:val="0"/>
          <w:marBottom w:val="0"/>
          <w:divBdr>
            <w:top w:val="none" w:sz="0" w:space="0" w:color="auto"/>
            <w:left w:val="none" w:sz="0" w:space="0" w:color="auto"/>
            <w:bottom w:val="none" w:sz="0" w:space="0" w:color="auto"/>
            <w:right w:val="none" w:sz="0" w:space="0" w:color="auto"/>
          </w:divBdr>
        </w:div>
        <w:div w:id="249045509">
          <w:marLeft w:val="480"/>
          <w:marRight w:val="0"/>
          <w:marTop w:val="0"/>
          <w:marBottom w:val="0"/>
          <w:divBdr>
            <w:top w:val="none" w:sz="0" w:space="0" w:color="auto"/>
            <w:left w:val="none" w:sz="0" w:space="0" w:color="auto"/>
            <w:bottom w:val="none" w:sz="0" w:space="0" w:color="auto"/>
            <w:right w:val="none" w:sz="0" w:space="0" w:color="auto"/>
          </w:divBdr>
        </w:div>
        <w:div w:id="275983671">
          <w:marLeft w:val="480"/>
          <w:marRight w:val="0"/>
          <w:marTop w:val="0"/>
          <w:marBottom w:val="0"/>
          <w:divBdr>
            <w:top w:val="none" w:sz="0" w:space="0" w:color="auto"/>
            <w:left w:val="none" w:sz="0" w:space="0" w:color="auto"/>
            <w:bottom w:val="none" w:sz="0" w:space="0" w:color="auto"/>
            <w:right w:val="none" w:sz="0" w:space="0" w:color="auto"/>
          </w:divBdr>
        </w:div>
        <w:div w:id="288560285">
          <w:marLeft w:val="480"/>
          <w:marRight w:val="0"/>
          <w:marTop w:val="0"/>
          <w:marBottom w:val="0"/>
          <w:divBdr>
            <w:top w:val="none" w:sz="0" w:space="0" w:color="auto"/>
            <w:left w:val="none" w:sz="0" w:space="0" w:color="auto"/>
            <w:bottom w:val="none" w:sz="0" w:space="0" w:color="auto"/>
            <w:right w:val="none" w:sz="0" w:space="0" w:color="auto"/>
          </w:divBdr>
        </w:div>
        <w:div w:id="486409405">
          <w:marLeft w:val="480"/>
          <w:marRight w:val="0"/>
          <w:marTop w:val="0"/>
          <w:marBottom w:val="0"/>
          <w:divBdr>
            <w:top w:val="none" w:sz="0" w:space="0" w:color="auto"/>
            <w:left w:val="none" w:sz="0" w:space="0" w:color="auto"/>
            <w:bottom w:val="none" w:sz="0" w:space="0" w:color="auto"/>
            <w:right w:val="none" w:sz="0" w:space="0" w:color="auto"/>
          </w:divBdr>
        </w:div>
        <w:div w:id="517740292">
          <w:marLeft w:val="480"/>
          <w:marRight w:val="0"/>
          <w:marTop w:val="0"/>
          <w:marBottom w:val="0"/>
          <w:divBdr>
            <w:top w:val="none" w:sz="0" w:space="0" w:color="auto"/>
            <w:left w:val="none" w:sz="0" w:space="0" w:color="auto"/>
            <w:bottom w:val="none" w:sz="0" w:space="0" w:color="auto"/>
            <w:right w:val="none" w:sz="0" w:space="0" w:color="auto"/>
          </w:divBdr>
        </w:div>
        <w:div w:id="684668955">
          <w:marLeft w:val="480"/>
          <w:marRight w:val="0"/>
          <w:marTop w:val="0"/>
          <w:marBottom w:val="0"/>
          <w:divBdr>
            <w:top w:val="none" w:sz="0" w:space="0" w:color="auto"/>
            <w:left w:val="none" w:sz="0" w:space="0" w:color="auto"/>
            <w:bottom w:val="none" w:sz="0" w:space="0" w:color="auto"/>
            <w:right w:val="none" w:sz="0" w:space="0" w:color="auto"/>
          </w:divBdr>
        </w:div>
        <w:div w:id="952008446">
          <w:marLeft w:val="480"/>
          <w:marRight w:val="0"/>
          <w:marTop w:val="0"/>
          <w:marBottom w:val="0"/>
          <w:divBdr>
            <w:top w:val="none" w:sz="0" w:space="0" w:color="auto"/>
            <w:left w:val="none" w:sz="0" w:space="0" w:color="auto"/>
            <w:bottom w:val="none" w:sz="0" w:space="0" w:color="auto"/>
            <w:right w:val="none" w:sz="0" w:space="0" w:color="auto"/>
          </w:divBdr>
        </w:div>
        <w:div w:id="1137458682">
          <w:marLeft w:val="480"/>
          <w:marRight w:val="0"/>
          <w:marTop w:val="0"/>
          <w:marBottom w:val="0"/>
          <w:divBdr>
            <w:top w:val="none" w:sz="0" w:space="0" w:color="auto"/>
            <w:left w:val="none" w:sz="0" w:space="0" w:color="auto"/>
            <w:bottom w:val="none" w:sz="0" w:space="0" w:color="auto"/>
            <w:right w:val="none" w:sz="0" w:space="0" w:color="auto"/>
          </w:divBdr>
        </w:div>
        <w:div w:id="1542405012">
          <w:marLeft w:val="480"/>
          <w:marRight w:val="0"/>
          <w:marTop w:val="0"/>
          <w:marBottom w:val="0"/>
          <w:divBdr>
            <w:top w:val="none" w:sz="0" w:space="0" w:color="auto"/>
            <w:left w:val="none" w:sz="0" w:space="0" w:color="auto"/>
            <w:bottom w:val="none" w:sz="0" w:space="0" w:color="auto"/>
            <w:right w:val="none" w:sz="0" w:space="0" w:color="auto"/>
          </w:divBdr>
        </w:div>
        <w:div w:id="1567646641">
          <w:marLeft w:val="480"/>
          <w:marRight w:val="0"/>
          <w:marTop w:val="0"/>
          <w:marBottom w:val="0"/>
          <w:divBdr>
            <w:top w:val="none" w:sz="0" w:space="0" w:color="auto"/>
            <w:left w:val="none" w:sz="0" w:space="0" w:color="auto"/>
            <w:bottom w:val="none" w:sz="0" w:space="0" w:color="auto"/>
            <w:right w:val="none" w:sz="0" w:space="0" w:color="auto"/>
          </w:divBdr>
        </w:div>
        <w:div w:id="1691951317">
          <w:marLeft w:val="480"/>
          <w:marRight w:val="0"/>
          <w:marTop w:val="0"/>
          <w:marBottom w:val="0"/>
          <w:divBdr>
            <w:top w:val="none" w:sz="0" w:space="0" w:color="auto"/>
            <w:left w:val="none" w:sz="0" w:space="0" w:color="auto"/>
            <w:bottom w:val="none" w:sz="0" w:space="0" w:color="auto"/>
            <w:right w:val="none" w:sz="0" w:space="0" w:color="auto"/>
          </w:divBdr>
        </w:div>
      </w:divsChild>
    </w:div>
    <w:div w:id="853149947">
      <w:bodyDiv w:val="1"/>
      <w:marLeft w:val="0"/>
      <w:marRight w:val="0"/>
      <w:marTop w:val="0"/>
      <w:marBottom w:val="0"/>
      <w:divBdr>
        <w:top w:val="none" w:sz="0" w:space="0" w:color="auto"/>
        <w:left w:val="none" w:sz="0" w:space="0" w:color="auto"/>
        <w:bottom w:val="none" w:sz="0" w:space="0" w:color="auto"/>
        <w:right w:val="none" w:sz="0" w:space="0" w:color="auto"/>
      </w:divBdr>
    </w:div>
    <w:div w:id="854878108">
      <w:bodyDiv w:val="1"/>
      <w:marLeft w:val="0"/>
      <w:marRight w:val="0"/>
      <w:marTop w:val="0"/>
      <w:marBottom w:val="0"/>
      <w:divBdr>
        <w:top w:val="none" w:sz="0" w:space="0" w:color="auto"/>
        <w:left w:val="none" w:sz="0" w:space="0" w:color="auto"/>
        <w:bottom w:val="none" w:sz="0" w:space="0" w:color="auto"/>
        <w:right w:val="none" w:sz="0" w:space="0" w:color="auto"/>
      </w:divBdr>
    </w:div>
    <w:div w:id="854995406">
      <w:bodyDiv w:val="1"/>
      <w:marLeft w:val="0"/>
      <w:marRight w:val="0"/>
      <w:marTop w:val="0"/>
      <w:marBottom w:val="0"/>
      <w:divBdr>
        <w:top w:val="none" w:sz="0" w:space="0" w:color="auto"/>
        <w:left w:val="none" w:sz="0" w:space="0" w:color="auto"/>
        <w:bottom w:val="none" w:sz="0" w:space="0" w:color="auto"/>
        <w:right w:val="none" w:sz="0" w:space="0" w:color="auto"/>
      </w:divBdr>
    </w:div>
    <w:div w:id="857082493">
      <w:bodyDiv w:val="1"/>
      <w:marLeft w:val="0"/>
      <w:marRight w:val="0"/>
      <w:marTop w:val="0"/>
      <w:marBottom w:val="0"/>
      <w:divBdr>
        <w:top w:val="none" w:sz="0" w:space="0" w:color="auto"/>
        <w:left w:val="none" w:sz="0" w:space="0" w:color="auto"/>
        <w:bottom w:val="none" w:sz="0" w:space="0" w:color="auto"/>
        <w:right w:val="none" w:sz="0" w:space="0" w:color="auto"/>
      </w:divBdr>
    </w:div>
    <w:div w:id="860780628">
      <w:bodyDiv w:val="1"/>
      <w:marLeft w:val="0"/>
      <w:marRight w:val="0"/>
      <w:marTop w:val="0"/>
      <w:marBottom w:val="0"/>
      <w:divBdr>
        <w:top w:val="none" w:sz="0" w:space="0" w:color="auto"/>
        <w:left w:val="none" w:sz="0" w:space="0" w:color="auto"/>
        <w:bottom w:val="none" w:sz="0" w:space="0" w:color="auto"/>
        <w:right w:val="none" w:sz="0" w:space="0" w:color="auto"/>
      </w:divBdr>
    </w:div>
    <w:div w:id="861475889">
      <w:bodyDiv w:val="1"/>
      <w:marLeft w:val="0"/>
      <w:marRight w:val="0"/>
      <w:marTop w:val="0"/>
      <w:marBottom w:val="0"/>
      <w:divBdr>
        <w:top w:val="none" w:sz="0" w:space="0" w:color="auto"/>
        <w:left w:val="none" w:sz="0" w:space="0" w:color="auto"/>
        <w:bottom w:val="none" w:sz="0" w:space="0" w:color="auto"/>
        <w:right w:val="none" w:sz="0" w:space="0" w:color="auto"/>
      </w:divBdr>
    </w:div>
    <w:div w:id="862283175">
      <w:bodyDiv w:val="1"/>
      <w:marLeft w:val="0"/>
      <w:marRight w:val="0"/>
      <w:marTop w:val="0"/>
      <w:marBottom w:val="0"/>
      <w:divBdr>
        <w:top w:val="none" w:sz="0" w:space="0" w:color="auto"/>
        <w:left w:val="none" w:sz="0" w:space="0" w:color="auto"/>
        <w:bottom w:val="none" w:sz="0" w:space="0" w:color="auto"/>
        <w:right w:val="none" w:sz="0" w:space="0" w:color="auto"/>
      </w:divBdr>
    </w:div>
    <w:div w:id="862325115">
      <w:bodyDiv w:val="1"/>
      <w:marLeft w:val="0"/>
      <w:marRight w:val="0"/>
      <w:marTop w:val="0"/>
      <w:marBottom w:val="0"/>
      <w:divBdr>
        <w:top w:val="none" w:sz="0" w:space="0" w:color="auto"/>
        <w:left w:val="none" w:sz="0" w:space="0" w:color="auto"/>
        <w:bottom w:val="none" w:sz="0" w:space="0" w:color="auto"/>
        <w:right w:val="none" w:sz="0" w:space="0" w:color="auto"/>
      </w:divBdr>
    </w:div>
    <w:div w:id="863053035">
      <w:bodyDiv w:val="1"/>
      <w:marLeft w:val="0"/>
      <w:marRight w:val="0"/>
      <w:marTop w:val="0"/>
      <w:marBottom w:val="0"/>
      <w:divBdr>
        <w:top w:val="none" w:sz="0" w:space="0" w:color="auto"/>
        <w:left w:val="none" w:sz="0" w:space="0" w:color="auto"/>
        <w:bottom w:val="none" w:sz="0" w:space="0" w:color="auto"/>
        <w:right w:val="none" w:sz="0" w:space="0" w:color="auto"/>
      </w:divBdr>
    </w:div>
    <w:div w:id="863714315">
      <w:bodyDiv w:val="1"/>
      <w:marLeft w:val="0"/>
      <w:marRight w:val="0"/>
      <w:marTop w:val="0"/>
      <w:marBottom w:val="0"/>
      <w:divBdr>
        <w:top w:val="none" w:sz="0" w:space="0" w:color="auto"/>
        <w:left w:val="none" w:sz="0" w:space="0" w:color="auto"/>
        <w:bottom w:val="none" w:sz="0" w:space="0" w:color="auto"/>
        <w:right w:val="none" w:sz="0" w:space="0" w:color="auto"/>
      </w:divBdr>
    </w:div>
    <w:div w:id="866139908">
      <w:bodyDiv w:val="1"/>
      <w:marLeft w:val="0"/>
      <w:marRight w:val="0"/>
      <w:marTop w:val="0"/>
      <w:marBottom w:val="0"/>
      <w:divBdr>
        <w:top w:val="none" w:sz="0" w:space="0" w:color="auto"/>
        <w:left w:val="none" w:sz="0" w:space="0" w:color="auto"/>
        <w:bottom w:val="none" w:sz="0" w:space="0" w:color="auto"/>
        <w:right w:val="none" w:sz="0" w:space="0" w:color="auto"/>
      </w:divBdr>
    </w:div>
    <w:div w:id="866216194">
      <w:bodyDiv w:val="1"/>
      <w:marLeft w:val="0"/>
      <w:marRight w:val="0"/>
      <w:marTop w:val="0"/>
      <w:marBottom w:val="0"/>
      <w:divBdr>
        <w:top w:val="none" w:sz="0" w:space="0" w:color="auto"/>
        <w:left w:val="none" w:sz="0" w:space="0" w:color="auto"/>
        <w:bottom w:val="none" w:sz="0" w:space="0" w:color="auto"/>
        <w:right w:val="none" w:sz="0" w:space="0" w:color="auto"/>
      </w:divBdr>
    </w:div>
    <w:div w:id="867451256">
      <w:bodyDiv w:val="1"/>
      <w:marLeft w:val="0"/>
      <w:marRight w:val="0"/>
      <w:marTop w:val="0"/>
      <w:marBottom w:val="0"/>
      <w:divBdr>
        <w:top w:val="none" w:sz="0" w:space="0" w:color="auto"/>
        <w:left w:val="none" w:sz="0" w:space="0" w:color="auto"/>
        <w:bottom w:val="none" w:sz="0" w:space="0" w:color="auto"/>
        <w:right w:val="none" w:sz="0" w:space="0" w:color="auto"/>
      </w:divBdr>
    </w:div>
    <w:div w:id="869028149">
      <w:bodyDiv w:val="1"/>
      <w:marLeft w:val="0"/>
      <w:marRight w:val="0"/>
      <w:marTop w:val="0"/>
      <w:marBottom w:val="0"/>
      <w:divBdr>
        <w:top w:val="none" w:sz="0" w:space="0" w:color="auto"/>
        <w:left w:val="none" w:sz="0" w:space="0" w:color="auto"/>
        <w:bottom w:val="none" w:sz="0" w:space="0" w:color="auto"/>
        <w:right w:val="none" w:sz="0" w:space="0" w:color="auto"/>
      </w:divBdr>
      <w:divsChild>
        <w:div w:id="138766635">
          <w:marLeft w:val="0"/>
          <w:marRight w:val="0"/>
          <w:marTop w:val="0"/>
          <w:marBottom w:val="0"/>
          <w:divBdr>
            <w:top w:val="none" w:sz="0" w:space="0" w:color="auto"/>
            <w:left w:val="none" w:sz="0" w:space="0" w:color="auto"/>
            <w:bottom w:val="none" w:sz="0" w:space="0" w:color="auto"/>
            <w:right w:val="none" w:sz="0" w:space="0" w:color="auto"/>
          </w:divBdr>
        </w:div>
        <w:div w:id="2037612466">
          <w:marLeft w:val="0"/>
          <w:marRight w:val="0"/>
          <w:marTop w:val="0"/>
          <w:marBottom w:val="0"/>
          <w:divBdr>
            <w:top w:val="none" w:sz="0" w:space="0" w:color="auto"/>
            <w:left w:val="none" w:sz="0" w:space="0" w:color="auto"/>
            <w:bottom w:val="none" w:sz="0" w:space="0" w:color="auto"/>
            <w:right w:val="none" w:sz="0" w:space="0" w:color="auto"/>
          </w:divBdr>
        </w:div>
      </w:divsChild>
    </w:div>
    <w:div w:id="869218567">
      <w:bodyDiv w:val="1"/>
      <w:marLeft w:val="0"/>
      <w:marRight w:val="0"/>
      <w:marTop w:val="0"/>
      <w:marBottom w:val="0"/>
      <w:divBdr>
        <w:top w:val="none" w:sz="0" w:space="0" w:color="auto"/>
        <w:left w:val="none" w:sz="0" w:space="0" w:color="auto"/>
        <w:bottom w:val="none" w:sz="0" w:space="0" w:color="auto"/>
        <w:right w:val="none" w:sz="0" w:space="0" w:color="auto"/>
      </w:divBdr>
    </w:div>
    <w:div w:id="869681661">
      <w:bodyDiv w:val="1"/>
      <w:marLeft w:val="0"/>
      <w:marRight w:val="0"/>
      <w:marTop w:val="0"/>
      <w:marBottom w:val="0"/>
      <w:divBdr>
        <w:top w:val="none" w:sz="0" w:space="0" w:color="auto"/>
        <w:left w:val="none" w:sz="0" w:space="0" w:color="auto"/>
        <w:bottom w:val="none" w:sz="0" w:space="0" w:color="auto"/>
        <w:right w:val="none" w:sz="0" w:space="0" w:color="auto"/>
      </w:divBdr>
    </w:div>
    <w:div w:id="869800536">
      <w:bodyDiv w:val="1"/>
      <w:marLeft w:val="0"/>
      <w:marRight w:val="0"/>
      <w:marTop w:val="0"/>
      <w:marBottom w:val="0"/>
      <w:divBdr>
        <w:top w:val="none" w:sz="0" w:space="0" w:color="auto"/>
        <w:left w:val="none" w:sz="0" w:space="0" w:color="auto"/>
        <w:bottom w:val="none" w:sz="0" w:space="0" w:color="auto"/>
        <w:right w:val="none" w:sz="0" w:space="0" w:color="auto"/>
      </w:divBdr>
    </w:div>
    <w:div w:id="871503389">
      <w:bodyDiv w:val="1"/>
      <w:marLeft w:val="0"/>
      <w:marRight w:val="0"/>
      <w:marTop w:val="0"/>
      <w:marBottom w:val="0"/>
      <w:divBdr>
        <w:top w:val="none" w:sz="0" w:space="0" w:color="auto"/>
        <w:left w:val="none" w:sz="0" w:space="0" w:color="auto"/>
        <w:bottom w:val="none" w:sz="0" w:space="0" w:color="auto"/>
        <w:right w:val="none" w:sz="0" w:space="0" w:color="auto"/>
      </w:divBdr>
      <w:divsChild>
        <w:div w:id="84884354">
          <w:marLeft w:val="480"/>
          <w:marRight w:val="0"/>
          <w:marTop w:val="0"/>
          <w:marBottom w:val="0"/>
          <w:divBdr>
            <w:top w:val="none" w:sz="0" w:space="0" w:color="auto"/>
            <w:left w:val="none" w:sz="0" w:space="0" w:color="auto"/>
            <w:bottom w:val="none" w:sz="0" w:space="0" w:color="auto"/>
            <w:right w:val="none" w:sz="0" w:space="0" w:color="auto"/>
          </w:divBdr>
        </w:div>
        <w:div w:id="256598264">
          <w:marLeft w:val="480"/>
          <w:marRight w:val="0"/>
          <w:marTop w:val="0"/>
          <w:marBottom w:val="0"/>
          <w:divBdr>
            <w:top w:val="none" w:sz="0" w:space="0" w:color="auto"/>
            <w:left w:val="none" w:sz="0" w:space="0" w:color="auto"/>
            <w:bottom w:val="none" w:sz="0" w:space="0" w:color="auto"/>
            <w:right w:val="none" w:sz="0" w:space="0" w:color="auto"/>
          </w:divBdr>
        </w:div>
        <w:div w:id="424037338">
          <w:marLeft w:val="480"/>
          <w:marRight w:val="0"/>
          <w:marTop w:val="0"/>
          <w:marBottom w:val="0"/>
          <w:divBdr>
            <w:top w:val="none" w:sz="0" w:space="0" w:color="auto"/>
            <w:left w:val="none" w:sz="0" w:space="0" w:color="auto"/>
            <w:bottom w:val="none" w:sz="0" w:space="0" w:color="auto"/>
            <w:right w:val="none" w:sz="0" w:space="0" w:color="auto"/>
          </w:divBdr>
        </w:div>
        <w:div w:id="654257595">
          <w:marLeft w:val="480"/>
          <w:marRight w:val="0"/>
          <w:marTop w:val="0"/>
          <w:marBottom w:val="0"/>
          <w:divBdr>
            <w:top w:val="none" w:sz="0" w:space="0" w:color="auto"/>
            <w:left w:val="none" w:sz="0" w:space="0" w:color="auto"/>
            <w:bottom w:val="none" w:sz="0" w:space="0" w:color="auto"/>
            <w:right w:val="none" w:sz="0" w:space="0" w:color="auto"/>
          </w:divBdr>
        </w:div>
        <w:div w:id="656880902">
          <w:marLeft w:val="480"/>
          <w:marRight w:val="0"/>
          <w:marTop w:val="0"/>
          <w:marBottom w:val="0"/>
          <w:divBdr>
            <w:top w:val="none" w:sz="0" w:space="0" w:color="auto"/>
            <w:left w:val="none" w:sz="0" w:space="0" w:color="auto"/>
            <w:bottom w:val="none" w:sz="0" w:space="0" w:color="auto"/>
            <w:right w:val="none" w:sz="0" w:space="0" w:color="auto"/>
          </w:divBdr>
        </w:div>
        <w:div w:id="720252351">
          <w:marLeft w:val="480"/>
          <w:marRight w:val="0"/>
          <w:marTop w:val="0"/>
          <w:marBottom w:val="0"/>
          <w:divBdr>
            <w:top w:val="none" w:sz="0" w:space="0" w:color="auto"/>
            <w:left w:val="none" w:sz="0" w:space="0" w:color="auto"/>
            <w:bottom w:val="none" w:sz="0" w:space="0" w:color="auto"/>
            <w:right w:val="none" w:sz="0" w:space="0" w:color="auto"/>
          </w:divBdr>
        </w:div>
        <w:div w:id="895973365">
          <w:marLeft w:val="480"/>
          <w:marRight w:val="0"/>
          <w:marTop w:val="0"/>
          <w:marBottom w:val="0"/>
          <w:divBdr>
            <w:top w:val="none" w:sz="0" w:space="0" w:color="auto"/>
            <w:left w:val="none" w:sz="0" w:space="0" w:color="auto"/>
            <w:bottom w:val="none" w:sz="0" w:space="0" w:color="auto"/>
            <w:right w:val="none" w:sz="0" w:space="0" w:color="auto"/>
          </w:divBdr>
        </w:div>
        <w:div w:id="1250843573">
          <w:marLeft w:val="480"/>
          <w:marRight w:val="0"/>
          <w:marTop w:val="0"/>
          <w:marBottom w:val="0"/>
          <w:divBdr>
            <w:top w:val="none" w:sz="0" w:space="0" w:color="auto"/>
            <w:left w:val="none" w:sz="0" w:space="0" w:color="auto"/>
            <w:bottom w:val="none" w:sz="0" w:space="0" w:color="auto"/>
            <w:right w:val="none" w:sz="0" w:space="0" w:color="auto"/>
          </w:divBdr>
        </w:div>
        <w:div w:id="1429157842">
          <w:marLeft w:val="480"/>
          <w:marRight w:val="0"/>
          <w:marTop w:val="0"/>
          <w:marBottom w:val="0"/>
          <w:divBdr>
            <w:top w:val="none" w:sz="0" w:space="0" w:color="auto"/>
            <w:left w:val="none" w:sz="0" w:space="0" w:color="auto"/>
            <w:bottom w:val="none" w:sz="0" w:space="0" w:color="auto"/>
            <w:right w:val="none" w:sz="0" w:space="0" w:color="auto"/>
          </w:divBdr>
        </w:div>
        <w:div w:id="1520510417">
          <w:marLeft w:val="480"/>
          <w:marRight w:val="0"/>
          <w:marTop w:val="0"/>
          <w:marBottom w:val="0"/>
          <w:divBdr>
            <w:top w:val="none" w:sz="0" w:space="0" w:color="auto"/>
            <w:left w:val="none" w:sz="0" w:space="0" w:color="auto"/>
            <w:bottom w:val="none" w:sz="0" w:space="0" w:color="auto"/>
            <w:right w:val="none" w:sz="0" w:space="0" w:color="auto"/>
          </w:divBdr>
        </w:div>
        <w:div w:id="1630165642">
          <w:marLeft w:val="480"/>
          <w:marRight w:val="0"/>
          <w:marTop w:val="0"/>
          <w:marBottom w:val="0"/>
          <w:divBdr>
            <w:top w:val="none" w:sz="0" w:space="0" w:color="auto"/>
            <w:left w:val="none" w:sz="0" w:space="0" w:color="auto"/>
            <w:bottom w:val="none" w:sz="0" w:space="0" w:color="auto"/>
            <w:right w:val="none" w:sz="0" w:space="0" w:color="auto"/>
          </w:divBdr>
        </w:div>
      </w:divsChild>
    </w:div>
    <w:div w:id="876817220">
      <w:bodyDiv w:val="1"/>
      <w:marLeft w:val="0"/>
      <w:marRight w:val="0"/>
      <w:marTop w:val="0"/>
      <w:marBottom w:val="0"/>
      <w:divBdr>
        <w:top w:val="none" w:sz="0" w:space="0" w:color="auto"/>
        <w:left w:val="none" w:sz="0" w:space="0" w:color="auto"/>
        <w:bottom w:val="none" w:sz="0" w:space="0" w:color="auto"/>
        <w:right w:val="none" w:sz="0" w:space="0" w:color="auto"/>
      </w:divBdr>
    </w:div>
    <w:div w:id="880627749">
      <w:bodyDiv w:val="1"/>
      <w:marLeft w:val="0"/>
      <w:marRight w:val="0"/>
      <w:marTop w:val="0"/>
      <w:marBottom w:val="0"/>
      <w:divBdr>
        <w:top w:val="none" w:sz="0" w:space="0" w:color="auto"/>
        <w:left w:val="none" w:sz="0" w:space="0" w:color="auto"/>
        <w:bottom w:val="none" w:sz="0" w:space="0" w:color="auto"/>
        <w:right w:val="none" w:sz="0" w:space="0" w:color="auto"/>
      </w:divBdr>
    </w:div>
    <w:div w:id="880943787">
      <w:bodyDiv w:val="1"/>
      <w:marLeft w:val="0"/>
      <w:marRight w:val="0"/>
      <w:marTop w:val="0"/>
      <w:marBottom w:val="0"/>
      <w:divBdr>
        <w:top w:val="none" w:sz="0" w:space="0" w:color="auto"/>
        <w:left w:val="none" w:sz="0" w:space="0" w:color="auto"/>
        <w:bottom w:val="none" w:sz="0" w:space="0" w:color="auto"/>
        <w:right w:val="none" w:sz="0" w:space="0" w:color="auto"/>
      </w:divBdr>
    </w:div>
    <w:div w:id="881134482">
      <w:bodyDiv w:val="1"/>
      <w:marLeft w:val="0"/>
      <w:marRight w:val="0"/>
      <w:marTop w:val="0"/>
      <w:marBottom w:val="0"/>
      <w:divBdr>
        <w:top w:val="none" w:sz="0" w:space="0" w:color="auto"/>
        <w:left w:val="none" w:sz="0" w:space="0" w:color="auto"/>
        <w:bottom w:val="none" w:sz="0" w:space="0" w:color="auto"/>
        <w:right w:val="none" w:sz="0" w:space="0" w:color="auto"/>
      </w:divBdr>
      <w:divsChild>
        <w:div w:id="219709248">
          <w:marLeft w:val="480"/>
          <w:marRight w:val="0"/>
          <w:marTop w:val="0"/>
          <w:marBottom w:val="0"/>
          <w:divBdr>
            <w:top w:val="none" w:sz="0" w:space="0" w:color="auto"/>
            <w:left w:val="none" w:sz="0" w:space="0" w:color="auto"/>
            <w:bottom w:val="none" w:sz="0" w:space="0" w:color="auto"/>
            <w:right w:val="none" w:sz="0" w:space="0" w:color="auto"/>
          </w:divBdr>
        </w:div>
        <w:div w:id="371804379">
          <w:marLeft w:val="480"/>
          <w:marRight w:val="0"/>
          <w:marTop w:val="0"/>
          <w:marBottom w:val="0"/>
          <w:divBdr>
            <w:top w:val="none" w:sz="0" w:space="0" w:color="auto"/>
            <w:left w:val="none" w:sz="0" w:space="0" w:color="auto"/>
            <w:bottom w:val="none" w:sz="0" w:space="0" w:color="auto"/>
            <w:right w:val="none" w:sz="0" w:space="0" w:color="auto"/>
          </w:divBdr>
        </w:div>
        <w:div w:id="392118125">
          <w:marLeft w:val="480"/>
          <w:marRight w:val="0"/>
          <w:marTop w:val="0"/>
          <w:marBottom w:val="0"/>
          <w:divBdr>
            <w:top w:val="none" w:sz="0" w:space="0" w:color="auto"/>
            <w:left w:val="none" w:sz="0" w:space="0" w:color="auto"/>
            <w:bottom w:val="none" w:sz="0" w:space="0" w:color="auto"/>
            <w:right w:val="none" w:sz="0" w:space="0" w:color="auto"/>
          </w:divBdr>
        </w:div>
        <w:div w:id="586620186">
          <w:marLeft w:val="480"/>
          <w:marRight w:val="0"/>
          <w:marTop w:val="0"/>
          <w:marBottom w:val="0"/>
          <w:divBdr>
            <w:top w:val="none" w:sz="0" w:space="0" w:color="auto"/>
            <w:left w:val="none" w:sz="0" w:space="0" w:color="auto"/>
            <w:bottom w:val="none" w:sz="0" w:space="0" w:color="auto"/>
            <w:right w:val="none" w:sz="0" w:space="0" w:color="auto"/>
          </w:divBdr>
        </w:div>
        <w:div w:id="727656742">
          <w:marLeft w:val="480"/>
          <w:marRight w:val="0"/>
          <w:marTop w:val="0"/>
          <w:marBottom w:val="0"/>
          <w:divBdr>
            <w:top w:val="none" w:sz="0" w:space="0" w:color="auto"/>
            <w:left w:val="none" w:sz="0" w:space="0" w:color="auto"/>
            <w:bottom w:val="none" w:sz="0" w:space="0" w:color="auto"/>
            <w:right w:val="none" w:sz="0" w:space="0" w:color="auto"/>
          </w:divBdr>
        </w:div>
        <w:div w:id="742407747">
          <w:marLeft w:val="480"/>
          <w:marRight w:val="0"/>
          <w:marTop w:val="0"/>
          <w:marBottom w:val="0"/>
          <w:divBdr>
            <w:top w:val="none" w:sz="0" w:space="0" w:color="auto"/>
            <w:left w:val="none" w:sz="0" w:space="0" w:color="auto"/>
            <w:bottom w:val="none" w:sz="0" w:space="0" w:color="auto"/>
            <w:right w:val="none" w:sz="0" w:space="0" w:color="auto"/>
          </w:divBdr>
        </w:div>
        <w:div w:id="753161359">
          <w:marLeft w:val="480"/>
          <w:marRight w:val="0"/>
          <w:marTop w:val="0"/>
          <w:marBottom w:val="0"/>
          <w:divBdr>
            <w:top w:val="none" w:sz="0" w:space="0" w:color="auto"/>
            <w:left w:val="none" w:sz="0" w:space="0" w:color="auto"/>
            <w:bottom w:val="none" w:sz="0" w:space="0" w:color="auto"/>
            <w:right w:val="none" w:sz="0" w:space="0" w:color="auto"/>
          </w:divBdr>
        </w:div>
        <w:div w:id="1036152261">
          <w:marLeft w:val="480"/>
          <w:marRight w:val="0"/>
          <w:marTop w:val="0"/>
          <w:marBottom w:val="0"/>
          <w:divBdr>
            <w:top w:val="none" w:sz="0" w:space="0" w:color="auto"/>
            <w:left w:val="none" w:sz="0" w:space="0" w:color="auto"/>
            <w:bottom w:val="none" w:sz="0" w:space="0" w:color="auto"/>
            <w:right w:val="none" w:sz="0" w:space="0" w:color="auto"/>
          </w:divBdr>
        </w:div>
        <w:div w:id="1073091605">
          <w:marLeft w:val="480"/>
          <w:marRight w:val="0"/>
          <w:marTop w:val="0"/>
          <w:marBottom w:val="0"/>
          <w:divBdr>
            <w:top w:val="none" w:sz="0" w:space="0" w:color="auto"/>
            <w:left w:val="none" w:sz="0" w:space="0" w:color="auto"/>
            <w:bottom w:val="none" w:sz="0" w:space="0" w:color="auto"/>
            <w:right w:val="none" w:sz="0" w:space="0" w:color="auto"/>
          </w:divBdr>
        </w:div>
        <w:div w:id="1128281477">
          <w:marLeft w:val="480"/>
          <w:marRight w:val="0"/>
          <w:marTop w:val="0"/>
          <w:marBottom w:val="0"/>
          <w:divBdr>
            <w:top w:val="none" w:sz="0" w:space="0" w:color="auto"/>
            <w:left w:val="none" w:sz="0" w:space="0" w:color="auto"/>
            <w:bottom w:val="none" w:sz="0" w:space="0" w:color="auto"/>
            <w:right w:val="none" w:sz="0" w:space="0" w:color="auto"/>
          </w:divBdr>
        </w:div>
        <w:div w:id="1212226470">
          <w:marLeft w:val="480"/>
          <w:marRight w:val="0"/>
          <w:marTop w:val="0"/>
          <w:marBottom w:val="0"/>
          <w:divBdr>
            <w:top w:val="none" w:sz="0" w:space="0" w:color="auto"/>
            <w:left w:val="none" w:sz="0" w:space="0" w:color="auto"/>
            <w:bottom w:val="none" w:sz="0" w:space="0" w:color="auto"/>
            <w:right w:val="none" w:sz="0" w:space="0" w:color="auto"/>
          </w:divBdr>
        </w:div>
        <w:div w:id="1276445785">
          <w:marLeft w:val="480"/>
          <w:marRight w:val="0"/>
          <w:marTop w:val="0"/>
          <w:marBottom w:val="0"/>
          <w:divBdr>
            <w:top w:val="none" w:sz="0" w:space="0" w:color="auto"/>
            <w:left w:val="none" w:sz="0" w:space="0" w:color="auto"/>
            <w:bottom w:val="none" w:sz="0" w:space="0" w:color="auto"/>
            <w:right w:val="none" w:sz="0" w:space="0" w:color="auto"/>
          </w:divBdr>
        </w:div>
        <w:div w:id="1351487256">
          <w:marLeft w:val="480"/>
          <w:marRight w:val="0"/>
          <w:marTop w:val="0"/>
          <w:marBottom w:val="0"/>
          <w:divBdr>
            <w:top w:val="none" w:sz="0" w:space="0" w:color="auto"/>
            <w:left w:val="none" w:sz="0" w:space="0" w:color="auto"/>
            <w:bottom w:val="none" w:sz="0" w:space="0" w:color="auto"/>
            <w:right w:val="none" w:sz="0" w:space="0" w:color="auto"/>
          </w:divBdr>
        </w:div>
        <w:div w:id="1789199400">
          <w:marLeft w:val="480"/>
          <w:marRight w:val="0"/>
          <w:marTop w:val="0"/>
          <w:marBottom w:val="0"/>
          <w:divBdr>
            <w:top w:val="none" w:sz="0" w:space="0" w:color="auto"/>
            <w:left w:val="none" w:sz="0" w:space="0" w:color="auto"/>
            <w:bottom w:val="none" w:sz="0" w:space="0" w:color="auto"/>
            <w:right w:val="none" w:sz="0" w:space="0" w:color="auto"/>
          </w:divBdr>
        </w:div>
        <w:div w:id="1978024618">
          <w:marLeft w:val="480"/>
          <w:marRight w:val="0"/>
          <w:marTop w:val="0"/>
          <w:marBottom w:val="0"/>
          <w:divBdr>
            <w:top w:val="none" w:sz="0" w:space="0" w:color="auto"/>
            <w:left w:val="none" w:sz="0" w:space="0" w:color="auto"/>
            <w:bottom w:val="none" w:sz="0" w:space="0" w:color="auto"/>
            <w:right w:val="none" w:sz="0" w:space="0" w:color="auto"/>
          </w:divBdr>
        </w:div>
      </w:divsChild>
    </w:div>
    <w:div w:id="881869521">
      <w:bodyDiv w:val="1"/>
      <w:marLeft w:val="0"/>
      <w:marRight w:val="0"/>
      <w:marTop w:val="0"/>
      <w:marBottom w:val="0"/>
      <w:divBdr>
        <w:top w:val="none" w:sz="0" w:space="0" w:color="auto"/>
        <w:left w:val="none" w:sz="0" w:space="0" w:color="auto"/>
        <w:bottom w:val="none" w:sz="0" w:space="0" w:color="auto"/>
        <w:right w:val="none" w:sz="0" w:space="0" w:color="auto"/>
      </w:divBdr>
    </w:div>
    <w:div w:id="883445957">
      <w:bodyDiv w:val="1"/>
      <w:marLeft w:val="0"/>
      <w:marRight w:val="0"/>
      <w:marTop w:val="0"/>
      <w:marBottom w:val="0"/>
      <w:divBdr>
        <w:top w:val="none" w:sz="0" w:space="0" w:color="auto"/>
        <w:left w:val="none" w:sz="0" w:space="0" w:color="auto"/>
        <w:bottom w:val="none" w:sz="0" w:space="0" w:color="auto"/>
        <w:right w:val="none" w:sz="0" w:space="0" w:color="auto"/>
      </w:divBdr>
    </w:div>
    <w:div w:id="885484378">
      <w:bodyDiv w:val="1"/>
      <w:marLeft w:val="0"/>
      <w:marRight w:val="0"/>
      <w:marTop w:val="0"/>
      <w:marBottom w:val="0"/>
      <w:divBdr>
        <w:top w:val="none" w:sz="0" w:space="0" w:color="auto"/>
        <w:left w:val="none" w:sz="0" w:space="0" w:color="auto"/>
        <w:bottom w:val="none" w:sz="0" w:space="0" w:color="auto"/>
        <w:right w:val="none" w:sz="0" w:space="0" w:color="auto"/>
      </w:divBdr>
    </w:div>
    <w:div w:id="885681377">
      <w:bodyDiv w:val="1"/>
      <w:marLeft w:val="0"/>
      <w:marRight w:val="0"/>
      <w:marTop w:val="0"/>
      <w:marBottom w:val="0"/>
      <w:divBdr>
        <w:top w:val="none" w:sz="0" w:space="0" w:color="auto"/>
        <w:left w:val="none" w:sz="0" w:space="0" w:color="auto"/>
        <w:bottom w:val="none" w:sz="0" w:space="0" w:color="auto"/>
        <w:right w:val="none" w:sz="0" w:space="0" w:color="auto"/>
      </w:divBdr>
      <w:divsChild>
        <w:div w:id="945893479">
          <w:marLeft w:val="480"/>
          <w:marRight w:val="0"/>
          <w:marTop w:val="0"/>
          <w:marBottom w:val="0"/>
          <w:divBdr>
            <w:top w:val="none" w:sz="0" w:space="0" w:color="auto"/>
            <w:left w:val="none" w:sz="0" w:space="0" w:color="auto"/>
            <w:bottom w:val="none" w:sz="0" w:space="0" w:color="auto"/>
            <w:right w:val="none" w:sz="0" w:space="0" w:color="auto"/>
          </w:divBdr>
        </w:div>
        <w:div w:id="1063988981">
          <w:marLeft w:val="480"/>
          <w:marRight w:val="0"/>
          <w:marTop w:val="0"/>
          <w:marBottom w:val="0"/>
          <w:divBdr>
            <w:top w:val="none" w:sz="0" w:space="0" w:color="auto"/>
            <w:left w:val="none" w:sz="0" w:space="0" w:color="auto"/>
            <w:bottom w:val="none" w:sz="0" w:space="0" w:color="auto"/>
            <w:right w:val="none" w:sz="0" w:space="0" w:color="auto"/>
          </w:divBdr>
        </w:div>
        <w:div w:id="1241215679">
          <w:marLeft w:val="480"/>
          <w:marRight w:val="0"/>
          <w:marTop w:val="0"/>
          <w:marBottom w:val="0"/>
          <w:divBdr>
            <w:top w:val="none" w:sz="0" w:space="0" w:color="auto"/>
            <w:left w:val="none" w:sz="0" w:space="0" w:color="auto"/>
            <w:bottom w:val="none" w:sz="0" w:space="0" w:color="auto"/>
            <w:right w:val="none" w:sz="0" w:space="0" w:color="auto"/>
          </w:divBdr>
        </w:div>
        <w:div w:id="1313217791">
          <w:marLeft w:val="480"/>
          <w:marRight w:val="0"/>
          <w:marTop w:val="0"/>
          <w:marBottom w:val="0"/>
          <w:divBdr>
            <w:top w:val="none" w:sz="0" w:space="0" w:color="auto"/>
            <w:left w:val="none" w:sz="0" w:space="0" w:color="auto"/>
            <w:bottom w:val="none" w:sz="0" w:space="0" w:color="auto"/>
            <w:right w:val="none" w:sz="0" w:space="0" w:color="auto"/>
          </w:divBdr>
        </w:div>
        <w:div w:id="1483037017">
          <w:marLeft w:val="480"/>
          <w:marRight w:val="0"/>
          <w:marTop w:val="0"/>
          <w:marBottom w:val="0"/>
          <w:divBdr>
            <w:top w:val="none" w:sz="0" w:space="0" w:color="auto"/>
            <w:left w:val="none" w:sz="0" w:space="0" w:color="auto"/>
            <w:bottom w:val="none" w:sz="0" w:space="0" w:color="auto"/>
            <w:right w:val="none" w:sz="0" w:space="0" w:color="auto"/>
          </w:divBdr>
        </w:div>
        <w:div w:id="1515613142">
          <w:marLeft w:val="480"/>
          <w:marRight w:val="0"/>
          <w:marTop w:val="0"/>
          <w:marBottom w:val="0"/>
          <w:divBdr>
            <w:top w:val="none" w:sz="0" w:space="0" w:color="auto"/>
            <w:left w:val="none" w:sz="0" w:space="0" w:color="auto"/>
            <w:bottom w:val="none" w:sz="0" w:space="0" w:color="auto"/>
            <w:right w:val="none" w:sz="0" w:space="0" w:color="auto"/>
          </w:divBdr>
        </w:div>
        <w:div w:id="1638295619">
          <w:marLeft w:val="480"/>
          <w:marRight w:val="0"/>
          <w:marTop w:val="0"/>
          <w:marBottom w:val="0"/>
          <w:divBdr>
            <w:top w:val="none" w:sz="0" w:space="0" w:color="auto"/>
            <w:left w:val="none" w:sz="0" w:space="0" w:color="auto"/>
            <w:bottom w:val="none" w:sz="0" w:space="0" w:color="auto"/>
            <w:right w:val="none" w:sz="0" w:space="0" w:color="auto"/>
          </w:divBdr>
        </w:div>
        <w:div w:id="2049337264">
          <w:marLeft w:val="480"/>
          <w:marRight w:val="0"/>
          <w:marTop w:val="0"/>
          <w:marBottom w:val="0"/>
          <w:divBdr>
            <w:top w:val="none" w:sz="0" w:space="0" w:color="auto"/>
            <w:left w:val="none" w:sz="0" w:space="0" w:color="auto"/>
            <w:bottom w:val="none" w:sz="0" w:space="0" w:color="auto"/>
            <w:right w:val="none" w:sz="0" w:space="0" w:color="auto"/>
          </w:divBdr>
        </w:div>
      </w:divsChild>
    </w:div>
    <w:div w:id="886188823">
      <w:bodyDiv w:val="1"/>
      <w:marLeft w:val="0"/>
      <w:marRight w:val="0"/>
      <w:marTop w:val="0"/>
      <w:marBottom w:val="0"/>
      <w:divBdr>
        <w:top w:val="none" w:sz="0" w:space="0" w:color="auto"/>
        <w:left w:val="none" w:sz="0" w:space="0" w:color="auto"/>
        <w:bottom w:val="none" w:sz="0" w:space="0" w:color="auto"/>
        <w:right w:val="none" w:sz="0" w:space="0" w:color="auto"/>
      </w:divBdr>
    </w:div>
    <w:div w:id="887687424">
      <w:bodyDiv w:val="1"/>
      <w:marLeft w:val="0"/>
      <w:marRight w:val="0"/>
      <w:marTop w:val="0"/>
      <w:marBottom w:val="0"/>
      <w:divBdr>
        <w:top w:val="none" w:sz="0" w:space="0" w:color="auto"/>
        <w:left w:val="none" w:sz="0" w:space="0" w:color="auto"/>
        <w:bottom w:val="none" w:sz="0" w:space="0" w:color="auto"/>
        <w:right w:val="none" w:sz="0" w:space="0" w:color="auto"/>
      </w:divBdr>
    </w:div>
    <w:div w:id="890724068">
      <w:bodyDiv w:val="1"/>
      <w:marLeft w:val="0"/>
      <w:marRight w:val="0"/>
      <w:marTop w:val="0"/>
      <w:marBottom w:val="0"/>
      <w:divBdr>
        <w:top w:val="none" w:sz="0" w:space="0" w:color="auto"/>
        <w:left w:val="none" w:sz="0" w:space="0" w:color="auto"/>
        <w:bottom w:val="none" w:sz="0" w:space="0" w:color="auto"/>
        <w:right w:val="none" w:sz="0" w:space="0" w:color="auto"/>
      </w:divBdr>
    </w:div>
    <w:div w:id="890771708">
      <w:bodyDiv w:val="1"/>
      <w:marLeft w:val="0"/>
      <w:marRight w:val="0"/>
      <w:marTop w:val="0"/>
      <w:marBottom w:val="0"/>
      <w:divBdr>
        <w:top w:val="none" w:sz="0" w:space="0" w:color="auto"/>
        <w:left w:val="none" w:sz="0" w:space="0" w:color="auto"/>
        <w:bottom w:val="none" w:sz="0" w:space="0" w:color="auto"/>
        <w:right w:val="none" w:sz="0" w:space="0" w:color="auto"/>
      </w:divBdr>
    </w:div>
    <w:div w:id="894967383">
      <w:bodyDiv w:val="1"/>
      <w:marLeft w:val="0"/>
      <w:marRight w:val="0"/>
      <w:marTop w:val="0"/>
      <w:marBottom w:val="0"/>
      <w:divBdr>
        <w:top w:val="none" w:sz="0" w:space="0" w:color="auto"/>
        <w:left w:val="none" w:sz="0" w:space="0" w:color="auto"/>
        <w:bottom w:val="none" w:sz="0" w:space="0" w:color="auto"/>
        <w:right w:val="none" w:sz="0" w:space="0" w:color="auto"/>
      </w:divBdr>
    </w:div>
    <w:div w:id="895897080">
      <w:bodyDiv w:val="1"/>
      <w:marLeft w:val="0"/>
      <w:marRight w:val="0"/>
      <w:marTop w:val="0"/>
      <w:marBottom w:val="0"/>
      <w:divBdr>
        <w:top w:val="none" w:sz="0" w:space="0" w:color="auto"/>
        <w:left w:val="none" w:sz="0" w:space="0" w:color="auto"/>
        <w:bottom w:val="none" w:sz="0" w:space="0" w:color="auto"/>
        <w:right w:val="none" w:sz="0" w:space="0" w:color="auto"/>
      </w:divBdr>
    </w:div>
    <w:div w:id="898320127">
      <w:bodyDiv w:val="1"/>
      <w:marLeft w:val="0"/>
      <w:marRight w:val="0"/>
      <w:marTop w:val="0"/>
      <w:marBottom w:val="0"/>
      <w:divBdr>
        <w:top w:val="none" w:sz="0" w:space="0" w:color="auto"/>
        <w:left w:val="none" w:sz="0" w:space="0" w:color="auto"/>
        <w:bottom w:val="none" w:sz="0" w:space="0" w:color="auto"/>
        <w:right w:val="none" w:sz="0" w:space="0" w:color="auto"/>
      </w:divBdr>
    </w:div>
    <w:div w:id="899365603">
      <w:bodyDiv w:val="1"/>
      <w:marLeft w:val="0"/>
      <w:marRight w:val="0"/>
      <w:marTop w:val="0"/>
      <w:marBottom w:val="0"/>
      <w:divBdr>
        <w:top w:val="none" w:sz="0" w:space="0" w:color="auto"/>
        <w:left w:val="none" w:sz="0" w:space="0" w:color="auto"/>
        <w:bottom w:val="none" w:sz="0" w:space="0" w:color="auto"/>
        <w:right w:val="none" w:sz="0" w:space="0" w:color="auto"/>
      </w:divBdr>
    </w:div>
    <w:div w:id="901215353">
      <w:bodyDiv w:val="1"/>
      <w:marLeft w:val="0"/>
      <w:marRight w:val="0"/>
      <w:marTop w:val="0"/>
      <w:marBottom w:val="0"/>
      <w:divBdr>
        <w:top w:val="none" w:sz="0" w:space="0" w:color="auto"/>
        <w:left w:val="none" w:sz="0" w:space="0" w:color="auto"/>
        <w:bottom w:val="none" w:sz="0" w:space="0" w:color="auto"/>
        <w:right w:val="none" w:sz="0" w:space="0" w:color="auto"/>
      </w:divBdr>
    </w:div>
    <w:div w:id="902519905">
      <w:bodyDiv w:val="1"/>
      <w:marLeft w:val="0"/>
      <w:marRight w:val="0"/>
      <w:marTop w:val="0"/>
      <w:marBottom w:val="0"/>
      <w:divBdr>
        <w:top w:val="none" w:sz="0" w:space="0" w:color="auto"/>
        <w:left w:val="none" w:sz="0" w:space="0" w:color="auto"/>
        <w:bottom w:val="none" w:sz="0" w:space="0" w:color="auto"/>
        <w:right w:val="none" w:sz="0" w:space="0" w:color="auto"/>
      </w:divBdr>
    </w:div>
    <w:div w:id="902789237">
      <w:bodyDiv w:val="1"/>
      <w:marLeft w:val="0"/>
      <w:marRight w:val="0"/>
      <w:marTop w:val="0"/>
      <w:marBottom w:val="0"/>
      <w:divBdr>
        <w:top w:val="none" w:sz="0" w:space="0" w:color="auto"/>
        <w:left w:val="none" w:sz="0" w:space="0" w:color="auto"/>
        <w:bottom w:val="none" w:sz="0" w:space="0" w:color="auto"/>
        <w:right w:val="none" w:sz="0" w:space="0" w:color="auto"/>
      </w:divBdr>
    </w:div>
    <w:div w:id="903373045">
      <w:bodyDiv w:val="1"/>
      <w:marLeft w:val="0"/>
      <w:marRight w:val="0"/>
      <w:marTop w:val="0"/>
      <w:marBottom w:val="0"/>
      <w:divBdr>
        <w:top w:val="none" w:sz="0" w:space="0" w:color="auto"/>
        <w:left w:val="none" w:sz="0" w:space="0" w:color="auto"/>
        <w:bottom w:val="none" w:sz="0" w:space="0" w:color="auto"/>
        <w:right w:val="none" w:sz="0" w:space="0" w:color="auto"/>
      </w:divBdr>
      <w:divsChild>
        <w:div w:id="53161704">
          <w:marLeft w:val="480"/>
          <w:marRight w:val="0"/>
          <w:marTop w:val="0"/>
          <w:marBottom w:val="0"/>
          <w:divBdr>
            <w:top w:val="none" w:sz="0" w:space="0" w:color="auto"/>
            <w:left w:val="none" w:sz="0" w:space="0" w:color="auto"/>
            <w:bottom w:val="none" w:sz="0" w:space="0" w:color="auto"/>
            <w:right w:val="none" w:sz="0" w:space="0" w:color="auto"/>
          </w:divBdr>
        </w:div>
        <w:div w:id="96871238">
          <w:marLeft w:val="480"/>
          <w:marRight w:val="0"/>
          <w:marTop w:val="0"/>
          <w:marBottom w:val="0"/>
          <w:divBdr>
            <w:top w:val="none" w:sz="0" w:space="0" w:color="auto"/>
            <w:left w:val="none" w:sz="0" w:space="0" w:color="auto"/>
            <w:bottom w:val="none" w:sz="0" w:space="0" w:color="auto"/>
            <w:right w:val="none" w:sz="0" w:space="0" w:color="auto"/>
          </w:divBdr>
        </w:div>
        <w:div w:id="473640398">
          <w:marLeft w:val="480"/>
          <w:marRight w:val="0"/>
          <w:marTop w:val="0"/>
          <w:marBottom w:val="0"/>
          <w:divBdr>
            <w:top w:val="none" w:sz="0" w:space="0" w:color="auto"/>
            <w:left w:val="none" w:sz="0" w:space="0" w:color="auto"/>
            <w:bottom w:val="none" w:sz="0" w:space="0" w:color="auto"/>
            <w:right w:val="none" w:sz="0" w:space="0" w:color="auto"/>
          </w:divBdr>
        </w:div>
        <w:div w:id="722021814">
          <w:marLeft w:val="480"/>
          <w:marRight w:val="0"/>
          <w:marTop w:val="0"/>
          <w:marBottom w:val="0"/>
          <w:divBdr>
            <w:top w:val="none" w:sz="0" w:space="0" w:color="auto"/>
            <w:left w:val="none" w:sz="0" w:space="0" w:color="auto"/>
            <w:bottom w:val="none" w:sz="0" w:space="0" w:color="auto"/>
            <w:right w:val="none" w:sz="0" w:space="0" w:color="auto"/>
          </w:divBdr>
        </w:div>
        <w:div w:id="1398355280">
          <w:marLeft w:val="480"/>
          <w:marRight w:val="0"/>
          <w:marTop w:val="0"/>
          <w:marBottom w:val="0"/>
          <w:divBdr>
            <w:top w:val="none" w:sz="0" w:space="0" w:color="auto"/>
            <w:left w:val="none" w:sz="0" w:space="0" w:color="auto"/>
            <w:bottom w:val="none" w:sz="0" w:space="0" w:color="auto"/>
            <w:right w:val="none" w:sz="0" w:space="0" w:color="auto"/>
          </w:divBdr>
        </w:div>
        <w:div w:id="1510295379">
          <w:marLeft w:val="480"/>
          <w:marRight w:val="0"/>
          <w:marTop w:val="0"/>
          <w:marBottom w:val="0"/>
          <w:divBdr>
            <w:top w:val="none" w:sz="0" w:space="0" w:color="auto"/>
            <w:left w:val="none" w:sz="0" w:space="0" w:color="auto"/>
            <w:bottom w:val="none" w:sz="0" w:space="0" w:color="auto"/>
            <w:right w:val="none" w:sz="0" w:space="0" w:color="auto"/>
          </w:divBdr>
        </w:div>
        <w:div w:id="1614283489">
          <w:marLeft w:val="480"/>
          <w:marRight w:val="0"/>
          <w:marTop w:val="0"/>
          <w:marBottom w:val="0"/>
          <w:divBdr>
            <w:top w:val="none" w:sz="0" w:space="0" w:color="auto"/>
            <w:left w:val="none" w:sz="0" w:space="0" w:color="auto"/>
            <w:bottom w:val="none" w:sz="0" w:space="0" w:color="auto"/>
            <w:right w:val="none" w:sz="0" w:space="0" w:color="auto"/>
          </w:divBdr>
        </w:div>
        <w:div w:id="1651597577">
          <w:marLeft w:val="480"/>
          <w:marRight w:val="0"/>
          <w:marTop w:val="0"/>
          <w:marBottom w:val="0"/>
          <w:divBdr>
            <w:top w:val="none" w:sz="0" w:space="0" w:color="auto"/>
            <w:left w:val="none" w:sz="0" w:space="0" w:color="auto"/>
            <w:bottom w:val="none" w:sz="0" w:space="0" w:color="auto"/>
            <w:right w:val="none" w:sz="0" w:space="0" w:color="auto"/>
          </w:divBdr>
        </w:div>
        <w:div w:id="1675569400">
          <w:marLeft w:val="480"/>
          <w:marRight w:val="0"/>
          <w:marTop w:val="0"/>
          <w:marBottom w:val="0"/>
          <w:divBdr>
            <w:top w:val="none" w:sz="0" w:space="0" w:color="auto"/>
            <w:left w:val="none" w:sz="0" w:space="0" w:color="auto"/>
            <w:bottom w:val="none" w:sz="0" w:space="0" w:color="auto"/>
            <w:right w:val="none" w:sz="0" w:space="0" w:color="auto"/>
          </w:divBdr>
        </w:div>
        <w:div w:id="1747920236">
          <w:marLeft w:val="480"/>
          <w:marRight w:val="0"/>
          <w:marTop w:val="0"/>
          <w:marBottom w:val="0"/>
          <w:divBdr>
            <w:top w:val="none" w:sz="0" w:space="0" w:color="auto"/>
            <w:left w:val="none" w:sz="0" w:space="0" w:color="auto"/>
            <w:bottom w:val="none" w:sz="0" w:space="0" w:color="auto"/>
            <w:right w:val="none" w:sz="0" w:space="0" w:color="auto"/>
          </w:divBdr>
        </w:div>
        <w:div w:id="1765951842">
          <w:marLeft w:val="480"/>
          <w:marRight w:val="0"/>
          <w:marTop w:val="0"/>
          <w:marBottom w:val="0"/>
          <w:divBdr>
            <w:top w:val="none" w:sz="0" w:space="0" w:color="auto"/>
            <w:left w:val="none" w:sz="0" w:space="0" w:color="auto"/>
            <w:bottom w:val="none" w:sz="0" w:space="0" w:color="auto"/>
            <w:right w:val="none" w:sz="0" w:space="0" w:color="auto"/>
          </w:divBdr>
        </w:div>
        <w:div w:id="1839541523">
          <w:marLeft w:val="480"/>
          <w:marRight w:val="0"/>
          <w:marTop w:val="0"/>
          <w:marBottom w:val="0"/>
          <w:divBdr>
            <w:top w:val="none" w:sz="0" w:space="0" w:color="auto"/>
            <w:left w:val="none" w:sz="0" w:space="0" w:color="auto"/>
            <w:bottom w:val="none" w:sz="0" w:space="0" w:color="auto"/>
            <w:right w:val="none" w:sz="0" w:space="0" w:color="auto"/>
          </w:divBdr>
        </w:div>
        <w:div w:id="1873807100">
          <w:marLeft w:val="480"/>
          <w:marRight w:val="0"/>
          <w:marTop w:val="0"/>
          <w:marBottom w:val="0"/>
          <w:divBdr>
            <w:top w:val="none" w:sz="0" w:space="0" w:color="auto"/>
            <w:left w:val="none" w:sz="0" w:space="0" w:color="auto"/>
            <w:bottom w:val="none" w:sz="0" w:space="0" w:color="auto"/>
            <w:right w:val="none" w:sz="0" w:space="0" w:color="auto"/>
          </w:divBdr>
        </w:div>
        <w:div w:id="1918324309">
          <w:marLeft w:val="480"/>
          <w:marRight w:val="0"/>
          <w:marTop w:val="0"/>
          <w:marBottom w:val="0"/>
          <w:divBdr>
            <w:top w:val="none" w:sz="0" w:space="0" w:color="auto"/>
            <w:left w:val="none" w:sz="0" w:space="0" w:color="auto"/>
            <w:bottom w:val="none" w:sz="0" w:space="0" w:color="auto"/>
            <w:right w:val="none" w:sz="0" w:space="0" w:color="auto"/>
          </w:divBdr>
        </w:div>
        <w:div w:id="2054888008">
          <w:marLeft w:val="480"/>
          <w:marRight w:val="0"/>
          <w:marTop w:val="0"/>
          <w:marBottom w:val="0"/>
          <w:divBdr>
            <w:top w:val="none" w:sz="0" w:space="0" w:color="auto"/>
            <w:left w:val="none" w:sz="0" w:space="0" w:color="auto"/>
            <w:bottom w:val="none" w:sz="0" w:space="0" w:color="auto"/>
            <w:right w:val="none" w:sz="0" w:space="0" w:color="auto"/>
          </w:divBdr>
        </w:div>
      </w:divsChild>
    </w:div>
    <w:div w:id="904032001">
      <w:bodyDiv w:val="1"/>
      <w:marLeft w:val="0"/>
      <w:marRight w:val="0"/>
      <w:marTop w:val="0"/>
      <w:marBottom w:val="0"/>
      <w:divBdr>
        <w:top w:val="none" w:sz="0" w:space="0" w:color="auto"/>
        <w:left w:val="none" w:sz="0" w:space="0" w:color="auto"/>
        <w:bottom w:val="none" w:sz="0" w:space="0" w:color="auto"/>
        <w:right w:val="none" w:sz="0" w:space="0" w:color="auto"/>
      </w:divBdr>
    </w:div>
    <w:div w:id="904605725">
      <w:bodyDiv w:val="1"/>
      <w:marLeft w:val="0"/>
      <w:marRight w:val="0"/>
      <w:marTop w:val="0"/>
      <w:marBottom w:val="0"/>
      <w:divBdr>
        <w:top w:val="none" w:sz="0" w:space="0" w:color="auto"/>
        <w:left w:val="none" w:sz="0" w:space="0" w:color="auto"/>
        <w:bottom w:val="none" w:sz="0" w:space="0" w:color="auto"/>
        <w:right w:val="none" w:sz="0" w:space="0" w:color="auto"/>
      </w:divBdr>
    </w:div>
    <w:div w:id="905922512">
      <w:bodyDiv w:val="1"/>
      <w:marLeft w:val="0"/>
      <w:marRight w:val="0"/>
      <w:marTop w:val="0"/>
      <w:marBottom w:val="0"/>
      <w:divBdr>
        <w:top w:val="none" w:sz="0" w:space="0" w:color="auto"/>
        <w:left w:val="none" w:sz="0" w:space="0" w:color="auto"/>
        <w:bottom w:val="none" w:sz="0" w:space="0" w:color="auto"/>
        <w:right w:val="none" w:sz="0" w:space="0" w:color="auto"/>
      </w:divBdr>
      <w:divsChild>
        <w:div w:id="24138190">
          <w:marLeft w:val="480"/>
          <w:marRight w:val="0"/>
          <w:marTop w:val="0"/>
          <w:marBottom w:val="0"/>
          <w:divBdr>
            <w:top w:val="none" w:sz="0" w:space="0" w:color="auto"/>
            <w:left w:val="none" w:sz="0" w:space="0" w:color="auto"/>
            <w:bottom w:val="none" w:sz="0" w:space="0" w:color="auto"/>
            <w:right w:val="none" w:sz="0" w:space="0" w:color="auto"/>
          </w:divBdr>
        </w:div>
        <w:div w:id="389814968">
          <w:marLeft w:val="480"/>
          <w:marRight w:val="0"/>
          <w:marTop w:val="0"/>
          <w:marBottom w:val="0"/>
          <w:divBdr>
            <w:top w:val="none" w:sz="0" w:space="0" w:color="auto"/>
            <w:left w:val="none" w:sz="0" w:space="0" w:color="auto"/>
            <w:bottom w:val="none" w:sz="0" w:space="0" w:color="auto"/>
            <w:right w:val="none" w:sz="0" w:space="0" w:color="auto"/>
          </w:divBdr>
        </w:div>
        <w:div w:id="579364115">
          <w:marLeft w:val="480"/>
          <w:marRight w:val="0"/>
          <w:marTop w:val="0"/>
          <w:marBottom w:val="0"/>
          <w:divBdr>
            <w:top w:val="none" w:sz="0" w:space="0" w:color="auto"/>
            <w:left w:val="none" w:sz="0" w:space="0" w:color="auto"/>
            <w:bottom w:val="none" w:sz="0" w:space="0" w:color="auto"/>
            <w:right w:val="none" w:sz="0" w:space="0" w:color="auto"/>
          </w:divBdr>
        </w:div>
        <w:div w:id="616105142">
          <w:marLeft w:val="480"/>
          <w:marRight w:val="0"/>
          <w:marTop w:val="0"/>
          <w:marBottom w:val="0"/>
          <w:divBdr>
            <w:top w:val="none" w:sz="0" w:space="0" w:color="auto"/>
            <w:left w:val="none" w:sz="0" w:space="0" w:color="auto"/>
            <w:bottom w:val="none" w:sz="0" w:space="0" w:color="auto"/>
            <w:right w:val="none" w:sz="0" w:space="0" w:color="auto"/>
          </w:divBdr>
        </w:div>
        <w:div w:id="1000815305">
          <w:marLeft w:val="480"/>
          <w:marRight w:val="0"/>
          <w:marTop w:val="0"/>
          <w:marBottom w:val="0"/>
          <w:divBdr>
            <w:top w:val="none" w:sz="0" w:space="0" w:color="auto"/>
            <w:left w:val="none" w:sz="0" w:space="0" w:color="auto"/>
            <w:bottom w:val="none" w:sz="0" w:space="0" w:color="auto"/>
            <w:right w:val="none" w:sz="0" w:space="0" w:color="auto"/>
          </w:divBdr>
        </w:div>
        <w:div w:id="1006905851">
          <w:marLeft w:val="480"/>
          <w:marRight w:val="0"/>
          <w:marTop w:val="0"/>
          <w:marBottom w:val="0"/>
          <w:divBdr>
            <w:top w:val="none" w:sz="0" w:space="0" w:color="auto"/>
            <w:left w:val="none" w:sz="0" w:space="0" w:color="auto"/>
            <w:bottom w:val="none" w:sz="0" w:space="0" w:color="auto"/>
            <w:right w:val="none" w:sz="0" w:space="0" w:color="auto"/>
          </w:divBdr>
        </w:div>
        <w:div w:id="1038553331">
          <w:marLeft w:val="480"/>
          <w:marRight w:val="0"/>
          <w:marTop w:val="0"/>
          <w:marBottom w:val="0"/>
          <w:divBdr>
            <w:top w:val="none" w:sz="0" w:space="0" w:color="auto"/>
            <w:left w:val="none" w:sz="0" w:space="0" w:color="auto"/>
            <w:bottom w:val="none" w:sz="0" w:space="0" w:color="auto"/>
            <w:right w:val="none" w:sz="0" w:space="0" w:color="auto"/>
          </w:divBdr>
        </w:div>
        <w:div w:id="1285961582">
          <w:marLeft w:val="480"/>
          <w:marRight w:val="0"/>
          <w:marTop w:val="0"/>
          <w:marBottom w:val="0"/>
          <w:divBdr>
            <w:top w:val="none" w:sz="0" w:space="0" w:color="auto"/>
            <w:left w:val="none" w:sz="0" w:space="0" w:color="auto"/>
            <w:bottom w:val="none" w:sz="0" w:space="0" w:color="auto"/>
            <w:right w:val="none" w:sz="0" w:space="0" w:color="auto"/>
          </w:divBdr>
        </w:div>
        <w:div w:id="1293556924">
          <w:marLeft w:val="480"/>
          <w:marRight w:val="0"/>
          <w:marTop w:val="0"/>
          <w:marBottom w:val="0"/>
          <w:divBdr>
            <w:top w:val="none" w:sz="0" w:space="0" w:color="auto"/>
            <w:left w:val="none" w:sz="0" w:space="0" w:color="auto"/>
            <w:bottom w:val="none" w:sz="0" w:space="0" w:color="auto"/>
            <w:right w:val="none" w:sz="0" w:space="0" w:color="auto"/>
          </w:divBdr>
        </w:div>
        <w:div w:id="1508402169">
          <w:marLeft w:val="480"/>
          <w:marRight w:val="0"/>
          <w:marTop w:val="0"/>
          <w:marBottom w:val="0"/>
          <w:divBdr>
            <w:top w:val="none" w:sz="0" w:space="0" w:color="auto"/>
            <w:left w:val="none" w:sz="0" w:space="0" w:color="auto"/>
            <w:bottom w:val="none" w:sz="0" w:space="0" w:color="auto"/>
            <w:right w:val="none" w:sz="0" w:space="0" w:color="auto"/>
          </w:divBdr>
        </w:div>
        <w:div w:id="1583877955">
          <w:marLeft w:val="480"/>
          <w:marRight w:val="0"/>
          <w:marTop w:val="0"/>
          <w:marBottom w:val="0"/>
          <w:divBdr>
            <w:top w:val="none" w:sz="0" w:space="0" w:color="auto"/>
            <w:left w:val="none" w:sz="0" w:space="0" w:color="auto"/>
            <w:bottom w:val="none" w:sz="0" w:space="0" w:color="auto"/>
            <w:right w:val="none" w:sz="0" w:space="0" w:color="auto"/>
          </w:divBdr>
        </w:div>
        <w:div w:id="1966344948">
          <w:marLeft w:val="480"/>
          <w:marRight w:val="0"/>
          <w:marTop w:val="0"/>
          <w:marBottom w:val="0"/>
          <w:divBdr>
            <w:top w:val="none" w:sz="0" w:space="0" w:color="auto"/>
            <w:left w:val="none" w:sz="0" w:space="0" w:color="auto"/>
            <w:bottom w:val="none" w:sz="0" w:space="0" w:color="auto"/>
            <w:right w:val="none" w:sz="0" w:space="0" w:color="auto"/>
          </w:divBdr>
        </w:div>
      </w:divsChild>
    </w:div>
    <w:div w:id="907809589">
      <w:bodyDiv w:val="1"/>
      <w:marLeft w:val="0"/>
      <w:marRight w:val="0"/>
      <w:marTop w:val="0"/>
      <w:marBottom w:val="0"/>
      <w:divBdr>
        <w:top w:val="none" w:sz="0" w:space="0" w:color="auto"/>
        <w:left w:val="none" w:sz="0" w:space="0" w:color="auto"/>
        <w:bottom w:val="none" w:sz="0" w:space="0" w:color="auto"/>
        <w:right w:val="none" w:sz="0" w:space="0" w:color="auto"/>
      </w:divBdr>
    </w:div>
    <w:div w:id="908538692">
      <w:bodyDiv w:val="1"/>
      <w:marLeft w:val="0"/>
      <w:marRight w:val="0"/>
      <w:marTop w:val="0"/>
      <w:marBottom w:val="0"/>
      <w:divBdr>
        <w:top w:val="none" w:sz="0" w:space="0" w:color="auto"/>
        <w:left w:val="none" w:sz="0" w:space="0" w:color="auto"/>
        <w:bottom w:val="none" w:sz="0" w:space="0" w:color="auto"/>
        <w:right w:val="none" w:sz="0" w:space="0" w:color="auto"/>
      </w:divBdr>
    </w:div>
    <w:div w:id="909120544">
      <w:bodyDiv w:val="1"/>
      <w:marLeft w:val="0"/>
      <w:marRight w:val="0"/>
      <w:marTop w:val="0"/>
      <w:marBottom w:val="0"/>
      <w:divBdr>
        <w:top w:val="none" w:sz="0" w:space="0" w:color="auto"/>
        <w:left w:val="none" w:sz="0" w:space="0" w:color="auto"/>
        <w:bottom w:val="none" w:sz="0" w:space="0" w:color="auto"/>
        <w:right w:val="none" w:sz="0" w:space="0" w:color="auto"/>
      </w:divBdr>
    </w:div>
    <w:div w:id="913584192">
      <w:bodyDiv w:val="1"/>
      <w:marLeft w:val="0"/>
      <w:marRight w:val="0"/>
      <w:marTop w:val="0"/>
      <w:marBottom w:val="0"/>
      <w:divBdr>
        <w:top w:val="none" w:sz="0" w:space="0" w:color="auto"/>
        <w:left w:val="none" w:sz="0" w:space="0" w:color="auto"/>
        <w:bottom w:val="none" w:sz="0" w:space="0" w:color="auto"/>
        <w:right w:val="none" w:sz="0" w:space="0" w:color="auto"/>
      </w:divBdr>
    </w:div>
    <w:div w:id="913899979">
      <w:bodyDiv w:val="1"/>
      <w:marLeft w:val="0"/>
      <w:marRight w:val="0"/>
      <w:marTop w:val="0"/>
      <w:marBottom w:val="0"/>
      <w:divBdr>
        <w:top w:val="none" w:sz="0" w:space="0" w:color="auto"/>
        <w:left w:val="none" w:sz="0" w:space="0" w:color="auto"/>
        <w:bottom w:val="none" w:sz="0" w:space="0" w:color="auto"/>
        <w:right w:val="none" w:sz="0" w:space="0" w:color="auto"/>
      </w:divBdr>
    </w:div>
    <w:div w:id="915170136">
      <w:bodyDiv w:val="1"/>
      <w:marLeft w:val="0"/>
      <w:marRight w:val="0"/>
      <w:marTop w:val="0"/>
      <w:marBottom w:val="0"/>
      <w:divBdr>
        <w:top w:val="none" w:sz="0" w:space="0" w:color="auto"/>
        <w:left w:val="none" w:sz="0" w:space="0" w:color="auto"/>
        <w:bottom w:val="none" w:sz="0" w:space="0" w:color="auto"/>
        <w:right w:val="none" w:sz="0" w:space="0" w:color="auto"/>
      </w:divBdr>
    </w:div>
    <w:div w:id="916472906">
      <w:bodyDiv w:val="1"/>
      <w:marLeft w:val="0"/>
      <w:marRight w:val="0"/>
      <w:marTop w:val="0"/>
      <w:marBottom w:val="0"/>
      <w:divBdr>
        <w:top w:val="none" w:sz="0" w:space="0" w:color="auto"/>
        <w:left w:val="none" w:sz="0" w:space="0" w:color="auto"/>
        <w:bottom w:val="none" w:sz="0" w:space="0" w:color="auto"/>
        <w:right w:val="none" w:sz="0" w:space="0" w:color="auto"/>
      </w:divBdr>
    </w:div>
    <w:div w:id="919800614">
      <w:bodyDiv w:val="1"/>
      <w:marLeft w:val="0"/>
      <w:marRight w:val="0"/>
      <w:marTop w:val="0"/>
      <w:marBottom w:val="0"/>
      <w:divBdr>
        <w:top w:val="none" w:sz="0" w:space="0" w:color="auto"/>
        <w:left w:val="none" w:sz="0" w:space="0" w:color="auto"/>
        <w:bottom w:val="none" w:sz="0" w:space="0" w:color="auto"/>
        <w:right w:val="none" w:sz="0" w:space="0" w:color="auto"/>
      </w:divBdr>
    </w:div>
    <w:div w:id="921062979">
      <w:bodyDiv w:val="1"/>
      <w:marLeft w:val="0"/>
      <w:marRight w:val="0"/>
      <w:marTop w:val="0"/>
      <w:marBottom w:val="0"/>
      <w:divBdr>
        <w:top w:val="none" w:sz="0" w:space="0" w:color="auto"/>
        <w:left w:val="none" w:sz="0" w:space="0" w:color="auto"/>
        <w:bottom w:val="none" w:sz="0" w:space="0" w:color="auto"/>
        <w:right w:val="none" w:sz="0" w:space="0" w:color="auto"/>
      </w:divBdr>
    </w:div>
    <w:div w:id="922182557">
      <w:bodyDiv w:val="1"/>
      <w:marLeft w:val="0"/>
      <w:marRight w:val="0"/>
      <w:marTop w:val="0"/>
      <w:marBottom w:val="0"/>
      <w:divBdr>
        <w:top w:val="none" w:sz="0" w:space="0" w:color="auto"/>
        <w:left w:val="none" w:sz="0" w:space="0" w:color="auto"/>
        <w:bottom w:val="none" w:sz="0" w:space="0" w:color="auto"/>
        <w:right w:val="none" w:sz="0" w:space="0" w:color="auto"/>
      </w:divBdr>
    </w:div>
    <w:div w:id="922951389">
      <w:bodyDiv w:val="1"/>
      <w:marLeft w:val="0"/>
      <w:marRight w:val="0"/>
      <w:marTop w:val="0"/>
      <w:marBottom w:val="0"/>
      <w:divBdr>
        <w:top w:val="none" w:sz="0" w:space="0" w:color="auto"/>
        <w:left w:val="none" w:sz="0" w:space="0" w:color="auto"/>
        <w:bottom w:val="none" w:sz="0" w:space="0" w:color="auto"/>
        <w:right w:val="none" w:sz="0" w:space="0" w:color="auto"/>
      </w:divBdr>
    </w:div>
    <w:div w:id="926351598">
      <w:bodyDiv w:val="1"/>
      <w:marLeft w:val="0"/>
      <w:marRight w:val="0"/>
      <w:marTop w:val="0"/>
      <w:marBottom w:val="0"/>
      <w:divBdr>
        <w:top w:val="none" w:sz="0" w:space="0" w:color="auto"/>
        <w:left w:val="none" w:sz="0" w:space="0" w:color="auto"/>
        <w:bottom w:val="none" w:sz="0" w:space="0" w:color="auto"/>
        <w:right w:val="none" w:sz="0" w:space="0" w:color="auto"/>
      </w:divBdr>
    </w:div>
    <w:div w:id="929512151">
      <w:bodyDiv w:val="1"/>
      <w:marLeft w:val="0"/>
      <w:marRight w:val="0"/>
      <w:marTop w:val="0"/>
      <w:marBottom w:val="0"/>
      <w:divBdr>
        <w:top w:val="none" w:sz="0" w:space="0" w:color="auto"/>
        <w:left w:val="none" w:sz="0" w:space="0" w:color="auto"/>
        <w:bottom w:val="none" w:sz="0" w:space="0" w:color="auto"/>
        <w:right w:val="none" w:sz="0" w:space="0" w:color="auto"/>
      </w:divBdr>
      <w:divsChild>
        <w:div w:id="39015798">
          <w:marLeft w:val="480"/>
          <w:marRight w:val="0"/>
          <w:marTop w:val="0"/>
          <w:marBottom w:val="0"/>
          <w:divBdr>
            <w:top w:val="none" w:sz="0" w:space="0" w:color="auto"/>
            <w:left w:val="none" w:sz="0" w:space="0" w:color="auto"/>
            <w:bottom w:val="none" w:sz="0" w:space="0" w:color="auto"/>
            <w:right w:val="none" w:sz="0" w:space="0" w:color="auto"/>
          </w:divBdr>
        </w:div>
        <w:div w:id="96416108">
          <w:marLeft w:val="480"/>
          <w:marRight w:val="0"/>
          <w:marTop w:val="0"/>
          <w:marBottom w:val="0"/>
          <w:divBdr>
            <w:top w:val="none" w:sz="0" w:space="0" w:color="auto"/>
            <w:left w:val="none" w:sz="0" w:space="0" w:color="auto"/>
            <w:bottom w:val="none" w:sz="0" w:space="0" w:color="auto"/>
            <w:right w:val="none" w:sz="0" w:space="0" w:color="auto"/>
          </w:divBdr>
        </w:div>
        <w:div w:id="305090534">
          <w:marLeft w:val="480"/>
          <w:marRight w:val="0"/>
          <w:marTop w:val="0"/>
          <w:marBottom w:val="0"/>
          <w:divBdr>
            <w:top w:val="none" w:sz="0" w:space="0" w:color="auto"/>
            <w:left w:val="none" w:sz="0" w:space="0" w:color="auto"/>
            <w:bottom w:val="none" w:sz="0" w:space="0" w:color="auto"/>
            <w:right w:val="none" w:sz="0" w:space="0" w:color="auto"/>
          </w:divBdr>
        </w:div>
        <w:div w:id="305475000">
          <w:marLeft w:val="480"/>
          <w:marRight w:val="0"/>
          <w:marTop w:val="0"/>
          <w:marBottom w:val="0"/>
          <w:divBdr>
            <w:top w:val="none" w:sz="0" w:space="0" w:color="auto"/>
            <w:left w:val="none" w:sz="0" w:space="0" w:color="auto"/>
            <w:bottom w:val="none" w:sz="0" w:space="0" w:color="auto"/>
            <w:right w:val="none" w:sz="0" w:space="0" w:color="auto"/>
          </w:divBdr>
        </w:div>
        <w:div w:id="322437425">
          <w:marLeft w:val="480"/>
          <w:marRight w:val="0"/>
          <w:marTop w:val="0"/>
          <w:marBottom w:val="0"/>
          <w:divBdr>
            <w:top w:val="none" w:sz="0" w:space="0" w:color="auto"/>
            <w:left w:val="none" w:sz="0" w:space="0" w:color="auto"/>
            <w:bottom w:val="none" w:sz="0" w:space="0" w:color="auto"/>
            <w:right w:val="none" w:sz="0" w:space="0" w:color="auto"/>
          </w:divBdr>
        </w:div>
        <w:div w:id="747196647">
          <w:marLeft w:val="480"/>
          <w:marRight w:val="0"/>
          <w:marTop w:val="0"/>
          <w:marBottom w:val="0"/>
          <w:divBdr>
            <w:top w:val="none" w:sz="0" w:space="0" w:color="auto"/>
            <w:left w:val="none" w:sz="0" w:space="0" w:color="auto"/>
            <w:bottom w:val="none" w:sz="0" w:space="0" w:color="auto"/>
            <w:right w:val="none" w:sz="0" w:space="0" w:color="auto"/>
          </w:divBdr>
        </w:div>
        <w:div w:id="786005487">
          <w:marLeft w:val="480"/>
          <w:marRight w:val="0"/>
          <w:marTop w:val="0"/>
          <w:marBottom w:val="0"/>
          <w:divBdr>
            <w:top w:val="none" w:sz="0" w:space="0" w:color="auto"/>
            <w:left w:val="none" w:sz="0" w:space="0" w:color="auto"/>
            <w:bottom w:val="none" w:sz="0" w:space="0" w:color="auto"/>
            <w:right w:val="none" w:sz="0" w:space="0" w:color="auto"/>
          </w:divBdr>
        </w:div>
        <w:div w:id="837158621">
          <w:marLeft w:val="480"/>
          <w:marRight w:val="0"/>
          <w:marTop w:val="0"/>
          <w:marBottom w:val="0"/>
          <w:divBdr>
            <w:top w:val="none" w:sz="0" w:space="0" w:color="auto"/>
            <w:left w:val="none" w:sz="0" w:space="0" w:color="auto"/>
            <w:bottom w:val="none" w:sz="0" w:space="0" w:color="auto"/>
            <w:right w:val="none" w:sz="0" w:space="0" w:color="auto"/>
          </w:divBdr>
        </w:div>
        <w:div w:id="872158629">
          <w:marLeft w:val="480"/>
          <w:marRight w:val="0"/>
          <w:marTop w:val="0"/>
          <w:marBottom w:val="0"/>
          <w:divBdr>
            <w:top w:val="none" w:sz="0" w:space="0" w:color="auto"/>
            <w:left w:val="none" w:sz="0" w:space="0" w:color="auto"/>
            <w:bottom w:val="none" w:sz="0" w:space="0" w:color="auto"/>
            <w:right w:val="none" w:sz="0" w:space="0" w:color="auto"/>
          </w:divBdr>
        </w:div>
        <w:div w:id="1493137268">
          <w:marLeft w:val="480"/>
          <w:marRight w:val="0"/>
          <w:marTop w:val="0"/>
          <w:marBottom w:val="0"/>
          <w:divBdr>
            <w:top w:val="none" w:sz="0" w:space="0" w:color="auto"/>
            <w:left w:val="none" w:sz="0" w:space="0" w:color="auto"/>
            <w:bottom w:val="none" w:sz="0" w:space="0" w:color="auto"/>
            <w:right w:val="none" w:sz="0" w:space="0" w:color="auto"/>
          </w:divBdr>
        </w:div>
        <w:div w:id="1539271882">
          <w:marLeft w:val="480"/>
          <w:marRight w:val="0"/>
          <w:marTop w:val="0"/>
          <w:marBottom w:val="0"/>
          <w:divBdr>
            <w:top w:val="none" w:sz="0" w:space="0" w:color="auto"/>
            <w:left w:val="none" w:sz="0" w:space="0" w:color="auto"/>
            <w:bottom w:val="none" w:sz="0" w:space="0" w:color="auto"/>
            <w:right w:val="none" w:sz="0" w:space="0" w:color="auto"/>
          </w:divBdr>
        </w:div>
        <w:div w:id="2099473917">
          <w:marLeft w:val="480"/>
          <w:marRight w:val="0"/>
          <w:marTop w:val="0"/>
          <w:marBottom w:val="0"/>
          <w:divBdr>
            <w:top w:val="none" w:sz="0" w:space="0" w:color="auto"/>
            <w:left w:val="none" w:sz="0" w:space="0" w:color="auto"/>
            <w:bottom w:val="none" w:sz="0" w:space="0" w:color="auto"/>
            <w:right w:val="none" w:sz="0" w:space="0" w:color="auto"/>
          </w:divBdr>
        </w:div>
      </w:divsChild>
    </w:div>
    <w:div w:id="930965341">
      <w:bodyDiv w:val="1"/>
      <w:marLeft w:val="0"/>
      <w:marRight w:val="0"/>
      <w:marTop w:val="0"/>
      <w:marBottom w:val="0"/>
      <w:divBdr>
        <w:top w:val="none" w:sz="0" w:space="0" w:color="auto"/>
        <w:left w:val="none" w:sz="0" w:space="0" w:color="auto"/>
        <w:bottom w:val="none" w:sz="0" w:space="0" w:color="auto"/>
        <w:right w:val="none" w:sz="0" w:space="0" w:color="auto"/>
      </w:divBdr>
    </w:div>
    <w:div w:id="931088489">
      <w:bodyDiv w:val="1"/>
      <w:marLeft w:val="0"/>
      <w:marRight w:val="0"/>
      <w:marTop w:val="0"/>
      <w:marBottom w:val="0"/>
      <w:divBdr>
        <w:top w:val="none" w:sz="0" w:space="0" w:color="auto"/>
        <w:left w:val="none" w:sz="0" w:space="0" w:color="auto"/>
        <w:bottom w:val="none" w:sz="0" w:space="0" w:color="auto"/>
        <w:right w:val="none" w:sz="0" w:space="0" w:color="auto"/>
      </w:divBdr>
    </w:div>
    <w:div w:id="935089671">
      <w:bodyDiv w:val="1"/>
      <w:marLeft w:val="0"/>
      <w:marRight w:val="0"/>
      <w:marTop w:val="0"/>
      <w:marBottom w:val="0"/>
      <w:divBdr>
        <w:top w:val="none" w:sz="0" w:space="0" w:color="auto"/>
        <w:left w:val="none" w:sz="0" w:space="0" w:color="auto"/>
        <w:bottom w:val="none" w:sz="0" w:space="0" w:color="auto"/>
        <w:right w:val="none" w:sz="0" w:space="0" w:color="auto"/>
      </w:divBdr>
    </w:div>
    <w:div w:id="935361293">
      <w:bodyDiv w:val="1"/>
      <w:marLeft w:val="0"/>
      <w:marRight w:val="0"/>
      <w:marTop w:val="0"/>
      <w:marBottom w:val="0"/>
      <w:divBdr>
        <w:top w:val="none" w:sz="0" w:space="0" w:color="auto"/>
        <w:left w:val="none" w:sz="0" w:space="0" w:color="auto"/>
        <w:bottom w:val="none" w:sz="0" w:space="0" w:color="auto"/>
        <w:right w:val="none" w:sz="0" w:space="0" w:color="auto"/>
      </w:divBdr>
    </w:div>
    <w:div w:id="935862367">
      <w:bodyDiv w:val="1"/>
      <w:marLeft w:val="0"/>
      <w:marRight w:val="0"/>
      <w:marTop w:val="0"/>
      <w:marBottom w:val="0"/>
      <w:divBdr>
        <w:top w:val="none" w:sz="0" w:space="0" w:color="auto"/>
        <w:left w:val="none" w:sz="0" w:space="0" w:color="auto"/>
        <w:bottom w:val="none" w:sz="0" w:space="0" w:color="auto"/>
        <w:right w:val="none" w:sz="0" w:space="0" w:color="auto"/>
      </w:divBdr>
    </w:div>
    <w:div w:id="936208390">
      <w:bodyDiv w:val="1"/>
      <w:marLeft w:val="0"/>
      <w:marRight w:val="0"/>
      <w:marTop w:val="0"/>
      <w:marBottom w:val="0"/>
      <w:divBdr>
        <w:top w:val="none" w:sz="0" w:space="0" w:color="auto"/>
        <w:left w:val="none" w:sz="0" w:space="0" w:color="auto"/>
        <w:bottom w:val="none" w:sz="0" w:space="0" w:color="auto"/>
        <w:right w:val="none" w:sz="0" w:space="0" w:color="auto"/>
      </w:divBdr>
    </w:div>
    <w:div w:id="937099476">
      <w:bodyDiv w:val="1"/>
      <w:marLeft w:val="0"/>
      <w:marRight w:val="0"/>
      <w:marTop w:val="0"/>
      <w:marBottom w:val="0"/>
      <w:divBdr>
        <w:top w:val="none" w:sz="0" w:space="0" w:color="auto"/>
        <w:left w:val="none" w:sz="0" w:space="0" w:color="auto"/>
        <w:bottom w:val="none" w:sz="0" w:space="0" w:color="auto"/>
        <w:right w:val="none" w:sz="0" w:space="0" w:color="auto"/>
      </w:divBdr>
    </w:div>
    <w:div w:id="942345969">
      <w:bodyDiv w:val="1"/>
      <w:marLeft w:val="0"/>
      <w:marRight w:val="0"/>
      <w:marTop w:val="0"/>
      <w:marBottom w:val="0"/>
      <w:divBdr>
        <w:top w:val="none" w:sz="0" w:space="0" w:color="auto"/>
        <w:left w:val="none" w:sz="0" w:space="0" w:color="auto"/>
        <w:bottom w:val="none" w:sz="0" w:space="0" w:color="auto"/>
        <w:right w:val="none" w:sz="0" w:space="0" w:color="auto"/>
      </w:divBdr>
    </w:div>
    <w:div w:id="942571505">
      <w:bodyDiv w:val="1"/>
      <w:marLeft w:val="0"/>
      <w:marRight w:val="0"/>
      <w:marTop w:val="0"/>
      <w:marBottom w:val="0"/>
      <w:divBdr>
        <w:top w:val="none" w:sz="0" w:space="0" w:color="auto"/>
        <w:left w:val="none" w:sz="0" w:space="0" w:color="auto"/>
        <w:bottom w:val="none" w:sz="0" w:space="0" w:color="auto"/>
        <w:right w:val="none" w:sz="0" w:space="0" w:color="auto"/>
      </w:divBdr>
      <w:divsChild>
        <w:div w:id="1212039333">
          <w:marLeft w:val="480"/>
          <w:marRight w:val="0"/>
          <w:marTop w:val="0"/>
          <w:marBottom w:val="0"/>
          <w:divBdr>
            <w:top w:val="none" w:sz="0" w:space="0" w:color="auto"/>
            <w:left w:val="none" w:sz="0" w:space="0" w:color="auto"/>
            <w:bottom w:val="none" w:sz="0" w:space="0" w:color="auto"/>
            <w:right w:val="none" w:sz="0" w:space="0" w:color="auto"/>
          </w:divBdr>
        </w:div>
        <w:div w:id="1473400139">
          <w:marLeft w:val="480"/>
          <w:marRight w:val="0"/>
          <w:marTop w:val="0"/>
          <w:marBottom w:val="0"/>
          <w:divBdr>
            <w:top w:val="none" w:sz="0" w:space="0" w:color="auto"/>
            <w:left w:val="none" w:sz="0" w:space="0" w:color="auto"/>
            <w:bottom w:val="none" w:sz="0" w:space="0" w:color="auto"/>
            <w:right w:val="none" w:sz="0" w:space="0" w:color="auto"/>
          </w:divBdr>
        </w:div>
        <w:div w:id="1531914729">
          <w:marLeft w:val="480"/>
          <w:marRight w:val="0"/>
          <w:marTop w:val="0"/>
          <w:marBottom w:val="0"/>
          <w:divBdr>
            <w:top w:val="none" w:sz="0" w:space="0" w:color="auto"/>
            <w:left w:val="none" w:sz="0" w:space="0" w:color="auto"/>
            <w:bottom w:val="none" w:sz="0" w:space="0" w:color="auto"/>
            <w:right w:val="none" w:sz="0" w:space="0" w:color="auto"/>
          </w:divBdr>
        </w:div>
        <w:div w:id="1586256843">
          <w:marLeft w:val="480"/>
          <w:marRight w:val="0"/>
          <w:marTop w:val="0"/>
          <w:marBottom w:val="0"/>
          <w:divBdr>
            <w:top w:val="none" w:sz="0" w:space="0" w:color="auto"/>
            <w:left w:val="none" w:sz="0" w:space="0" w:color="auto"/>
            <w:bottom w:val="none" w:sz="0" w:space="0" w:color="auto"/>
            <w:right w:val="none" w:sz="0" w:space="0" w:color="auto"/>
          </w:divBdr>
        </w:div>
        <w:div w:id="2045278587">
          <w:marLeft w:val="480"/>
          <w:marRight w:val="0"/>
          <w:marTop w:val="0"/>
          <w:marBottom w:val="0"/>
          <w:divBdr>
            <w:top w:val="none" w:sz="0" w:space="0" w:color="auto"/>
            <w:left w:val="none" w:sz="0" w:space="0" w:color="auto"/>
            <w:bottom w:val="none" w:sz="0" w:space="0" w:color="auto"/>
            <w:right w:val="none" w:sz="0" w:space="0" w:color="auto"/>
          </w:divBdr>
        </w:div>
      </w:divsChild>
    </w:div>
    <w:div w:id="943532483">
      <w:bodyDiv w:val="1"/>
      <w:marLeft w:val="0"/>
      <w:marRight w:val="0"/>
      <w:marTop w:val="0"/>
      <w:marBottom w:val="0"/>
      <w:divBdr>
        <w:top w:val="none" w:sz="0" w:space="0" w:color="auto"/>
        <w:left w:val="none" w:sz="0" w:space="0" w:color="auto"/>
        <w:bottom w:val="none" w:sz="0" w:space="0" w:color="auto"/>
        <w:right w:val="none" w:sz="0" w:space="0" w:color="auto"/>
      </w:divBdr>
      <w:divsChild>
        <w:div w:id="419067498">
          <w:marLeft w:val="480"/>
          <w:marRight w:val="0"/>
          <w:marTop w:val="0"/>
          <w:marBottom w:val="0"/>
          <w:divBdr>
            <w:top w:val="none" w:sz="0" w:space="0" w:color="auto"/>
            <w:left w:val="none" w:sz="0" w:space="0" w:color="auto"/>
            <w:bottom w:val="none" w:sz="0" w:space="0" w:color="auto"/>
            <w:right w:val="none" w:sz="0" w:space="0" w:color="auto"/>
          </w:divBdr>
        </w:div>
        <w:div w:id="450327274">
          <w:marLeft w:val="480"/>
          <w:marRight w:val="0"/>
          <w:marTop w:val="0"/>
          <w:marBottom w:val="0"/>
          <w:divBdr>
            <w:top w:val="none" w:sz="0" w:space="0" w:color="auto"/>
            <w:left w:val="none" w:sz="0" w:space="0" w:color="auto"/>
            <w:bottom w:val="none" w:sz="0" w:space="0" w:color="auto"/>
            <w:right w:val="none" w:sz="0" w:space="0" w:color="auto"/>
          </w:divBdr>
        </w:div>
        <w:div w:id="505826524">
          <w:marLeft w:val="480"/>
          <w:marRight w:val="0"/>
          <w:marTop w:val="0"/>
          <w:marBottom w:val="0"/>
          <w:divBdr>
            <w:top w:val="none" w:sz="0" w:space="0" w:color="auto"/>
            <w:left w:val="none" w:sz="0" w:space="0" w:color="auto"/>
            <w:bottom w:val="none" w:sz="0" w:space="0" w:color="auto"/>
            <w:right w:val="none" w:sz="0" w:space="0" w:color="auto"/>
          </w:divBdr>
        </w:div>
        <w:div w:id="868030388">
          <w:marLeft w:val="480"/>
          <w:marRight w:val="0"/>
          <w:marTop w:val="0"/>
          <w:marBottom w:val="0"/>
          <w:divBdr>
            <w:top w:val="none" w:sz="0" w:space="0" w:color="auto"/>
            <w:left w:val="none" w:sz="0" w:space="0" w:color="auto"/>
            <w:bottom w:val="none" w:sz="0" w:space="0" w:color="auto"/>
            <w:right w:val="none" w:sz="0" w:space="0" w:color="auto"/>
          </w:divBdr>
        </w:div>
        <w:div w:id="1044912352">
          <w:marLeft w:val="480"/>
          <w:marRight w:val="0"/>
          <w:marTop w:val="0"/>
          <w:marBottom w:val="0"/>
          <w:divBdr>
            <w:top w:val="none" w:sz="0" w:space="0" w:color="auto"/>
            <w:left w:val="none" w:sz="0" w:space="0" w:color="auto"/>
            <w:bottom w:val="none" w:sz="0" w:space="0" w:color="auto"/>
            <w:right w:val="none" w:sz="0" w:space="0" w:color="auto"/>
          </w:divBdr>
        </w:div>
      </w:divsChild>
    </w:div>
    <w:div w:id="944731313">
      <w:bodyDiv w:val="1"/>
      <w:marLeft w:val="0"/>
      <w:marRight w:val="0"/>
      <w:marTop w:val="0"/>
      <w:marBottom w:val="0"/>
      <w:divBdr>
        <w:top w:val="none" w:sz="0" w:space="0" w:color="auto"/>
        <w:left w:val="none" w:sz="0" w:space="0" w:color="auto"/>
        <w:bottom w:val="none" w:sz="0" w:space="0" w:color="auto"/>
        <w:right w:val="none" w:sz="0" w:space="0" w:color="auto"/>
      </w:divBdr>
    </w:div>
    <w:div w:id="944847863">
      <w:bodyDiv w:val="1"/>
      <w:marLeft w:val="0"/>
      <w:marRight w:val="0"/>
      <w:marTop w:val="0"/>
      <w:marBottom w:val="0"/>
      <w:divBdr>
        <w:top w:val="none" w:sz="0" w:space="0" w:color="auto"/>
        <w:left w:val="none" w:sz="0" w:space="0" w:color="auto"/>
        <w:bottom w:val="none" w:sz="0" w:space="0" w:color="auto"/>
        <w:right w:val="none" w:sz="0" w:space="0" w:color="auto"/>
      </w:divBdr>
      <w:divsChild>
        <w:div w:id="160044896">
          <w:marLeft w:val="480"/>
          <w:marRight w:val="0"/>
          <w:marTop w:val="0"/>
          <w:marBottom w:val="0"/>
          <w:divBdr>
            <w:top w:val="none" w:sz="0" w:space="0" w:color="auto"/>
            <w:left w:val="none" w:sz="0" w:space="0" w:color="auto"/>
            <w:bottom w:val="none" w:sz="0" w:space="0" w:color="auto"/>
            <w:right w:val="none" w:sz="0" w:space="0" w:color="auto"/>
          </w:divBdr>
        </w:div>
        <w:div w:id="349987507">
          <w:marLeft w:val="480"/>
          <w:marRight w:val="0"/>
          <w:marTop w:val="0"/>
          <w:marBottom w:val="0"/>
          <w:divBdr>
            <w:top w:val="none" w:sz="0" w:space="0" w:color="auto"/>
            <w:left w:val="none" w:sz="0" w:space="0" w:color="auto"/>
            <w:bottom w:val="none" w:sz="0" w:space="0" w:color="auto"/>
            <w:right w:val="none" w:sz="0" w:space="0" w:color="auto"/>
          </w:divBdr>
        </w:div>
        <w:div w:id="379940791">
          <w:marLeft w:val="480"/>
          <w:marRight w:val="0"/>
          <w:marTop w:val="0"/>
          <w:marBottom w:val="0"/>
          <w:divBdr>
            <w:top w:val="none" w:sz="0" w:space="0" w:color="auto"/>
            <w:left w:val="none" w:sz="0" w:space="0" w:color="auto"/>
            <w:bottom w:val="none" w:sz="0" w:space="0" w:color="auto"/>
            <w:right w:val="none" w:sz="0" w:space="0" w:color="auto"/>
          </w:divBdr>
        </w:div>
        <w:div w:id="945843765">
          <w:marLeft w:val="480"/>
          <w:marRight w:val="0"/>
          <w:marTop w:val="0"/>
          <w:marBottom w:val="0"/>
          <w:divBdr>
            <w:top w:val="none" w:sz="0" w:space="0" w:color="auto"/>
            <w:left w:val="none" w:sz="0" w:space="0" w:color="auto"/>
            <w:bottom w:val="none" w:sz="0" w:space="0" w:color="auto"/>
            <w:right w:val="none" w:sz="0" w:space="0" w:color="auto"/>
          </w:divBdr>
        </w:div>
        <w:div w:id="1037242259">
          <w:marLeft w:val="480"/>
          <w:marRight w:val="0"/>
          <w:marTop w:val="0"/>
          <w:marBottom w:val="0"/>
          <w:divBdr>
            <w:top w:val="none" w:sz="0" w:space="0" w:color="auto"/>
            <w:left w:val="none" w:sz="0" w:space="0" w:color="auto"/>
            <w:bottom w:val="none" w:sz="0" w:space="0" w:color="auto"/>
            <w:right w:val="none" w:sz="0" w:space="0" w:color="auto"/>
          </w:divBdr>
        </w:div>
        <w:div w:id="1202287381">
          <w:marLeft w:val="480"/>
          <w:marRight w:val="0"/>
          <w:marTop w:val="0"/>
          <w:marBottom w:val="0"/>
          <w:divBdr>
            <w:top w:val="none" w:sz="0" w:space="0" w:color="auto"/>
            <w:left w:val="none" w:sz="0" w:space="0" w:color="auto"/>
            <w:bottom w:val="none" w:sz="0" w:space="0" w:color="auto"/>
            <w:right w:val="none" w:sz="0" w:space="0" w:color="auto"/>
          </w:divBdr>
        </w:div>
        <w:div w:id="1276710706">
          <w:marLeft w:val="480"/>
          <w:marRight w:val="0"/>
          <w:marTop w:val="0"/>
          <w:marBottom w:val="0"/>
          <w:divBdr>
            <w:top w:val="none" w:sz="0" w:space="0" w:color="auto"/>
            <w:left w:val="none" w:sz="0" w:space="0" w:color="auto"/>
            <w:bottom w:val="none" w:sz="0" w:space="0" w:color="auto"/>
            <w:right w:val="none" w:sz="0" w:space="0" w:color="auto"/>
          </w:divBdr>
        </w:div>
        <w:div w:id="1312439972">
          <w:marLeft w:val="480"/>
          <w:marRight w:val="0"/>
          <w:marTop w:val="0"/>
          <w:marBottom w:val="0"/>
          <w:divBdr>
            <w:top w:val="none" w:sz="0" w:space="0" w:color="auto"/>
            <w:left w:val="none" w:sz="0" w:space="0" w:color="auto"/>
            <w:bottom w:val="none" w:sz="0" w:space="0" w:color="auto"/>
            <w:right w:val="none" w:sz="0" w:space="0" w:color="auto"/>
          </w:divBdr>
        </w:div>
        <w:div w:id="1358577997">
          <w:marLeft w:val="480"/>
          <w:marRight w:val="0"/>
          <w:marTop w:val="0"/>
          <w:marBottom w:val="0"/>
          <w:divBdr>
            <w:top w:val="none" w:sz="0" w:space="0" w:color="auto"/>
            <w:left w:val="none" w:sz="0" w:space="0" w:color="auto"/>
            <w:bottom w:val="none" w:sz="0" w:space="0" w:color="auto"/>
            <w:right w:val="none" w:sz="0" w:space="0" w:color="auto"/>
          </w:divBdr>
        </w:div>
        <w:div w:id="1438214614">
          <w:marLeft w:val="480"/>
          <w:marRight w:val="0"/>
          <w:marTop w:val="0"/>
          <w:marBottom w:val="0"/>
          <w:divBdr>
            <w:top w:val="none" w:sz="0" w:space="0" w:color="auto"/>
            <w:left w:val="none" w:sz="0" w:space="0" w:color="auto"/>
            <w:bottom w:val="none" w:sz="0" w:space="0" w:color="auto"/>
            <w:right w:val="none" w:sz="0" w:space="0" w:color="auto"/>
          </w:divBdr>
        </w:div>
        <w:div w:id="1439523077">
          <w:marLeft w:val="480"/>
          <w:marRight w:val="0"/>
          <w:marTop w:val="0"/>
          <w:marBottom w:val="0"/>
          <w:divBdr>
            <w:top w:val="none" w:sz="0" w:space="0" w:color="auto"/>
            <w:left w:val="none" w:sz="0" w:space="0" w:color="auto"/>
            <w:bottom w:val="none" w:sz="0" w:space="0" w:color="auto"/>
            <w:right w:val="none" w:sz="0" w:space="0" w:color="auto"/>
          </w:divBdr>
        </w:div>
        <w:div w:id="1559517017">
          <w:marLeft w:val="480"/>
          <w:marRight w:val="0"/>
          <w:marTop w:val="0"/>
          <w:marBottom w:val="0"/>
          <w:divBdr>
            <w:top w:val="none" w:sz="0" w:space="0" w:color="auto"/>
            <w:left w:val="none" w:sz="0" w:space="0" w:color="auto"/>
            <w:bottom w:val="none" w:sz="0" w:space="0" w:color="auto"/>
            <w:right w:val="none" w:sz="0" w:space="0" w:color="auto"/>
          </w:divBdr>
        </w:div>
        <w:div w:id="1600797007">
          <w:marLeft w:val="480"/>
          <w:marRight w:val="0"/>
          <w:marTop w:val="0"/>
          <w:marBottom w:val="0"/>
          <w:divBdr>
            <w:top w:val="none" w:sz="0" w:space="0" w:color="auto"/>
            <w:left w:val="none" w:sz="0" w:space="0" w:color="auto"/>
            <w:bottom w:val="none" w:sz="0" w:space="0" w:color="auto"/>
            <w:right w:val="none" w:sz="0" w:space="0" w:color="auto"/>
          </w:divBdr>
        </w:div>
        <w:div w:id="1875579459">
          <w:marLeft w:val="480"/>
          <w:marRight w:val="0"/>
          <w:marTop w:val="0"/>
          <w:marBottom w:val="0"/>
          <w:divBdr>
            <w:top w:val="none" w:sz="0" w:space="0" w:color="auto"/>
            <w:left w:val="none" w:sz="0" w:space="0" w:color="auto"/>
            <w:bottom w:val="none" w:sz="0" w:space="0" w:color="auto"/>
            <w:right w:val="none" w:sz="0" w:space="0" w:color="auto"/>
          </w:divBdr>
        </w:div>
        <w:div w:id="2021808409">
          <w:marLeft w:val="480"/>
          <w:marRight w:val="0"/>
          <w:marTop w:val="0"/>
          <w:marBottom w:val="0"/>
          <w:divBdr>
            <w:top w:val="none" w:sz="0" w:space="0" w:color="auto"/>
            <w:left w:val="none" w:sz="0" w:space="0" w:color="auto"/>
            <w:bottom w:val="none" w:sz="0" w:space="0" w:color="auto"/>
            <w:right w:val="none" w:sz="0" w:space="0" w:color="auto"/>
          </w:divBdr>
        </w:div>
      </w:divsChild>
    </w:div>
    <w:div w:id="944924348">
      <w:bodyDiv w:val="1"/>
      <w:marLeft w:val="0"/>
      <w:marRight w:val="0"/>
      <w:marTop w:val="0"/>
      <w:marBottom w:val="0"/>
      <w:divBdr>
        <w:top w:val="none" w:sz="0" w:space="0" w:color="auto"/>
        <w:left w:val="none" w:sz="0" w:space="0" w:color="auto"/>
        <w:bottom w:val="none" w:sz="0" w:space="0" w:color="auto"/>
        <w:right w:val="none" w:sz="0" w:space="0" w:color="auto"/>
      </w:divBdr>
    </w:div>
    <w:div w:id="947195498">
      <w:bodyDiv w:val="1"/>
      <w:marLeft w:val="0"/>
      <w:marRight w:val="0"/>
      <w:marTop w:val="0"/>
      <w:marBottom w:val="0"/>
      <w:divBdr>
        <w:top w:val="none" w:sz="0" w:space="0" w:color="auto"/>
        <w:left w:val="none" w:sz="0" w:space="0" w:color="auto"/>
        <w:bottom w:val="none" w:sz="0" w:space="0" w:color="auto"/>
        <w:right w:val="none" w:sz="0" w:space="0" w:color="auto"/>
      </w:divBdr>
    </w:div>
    <w:div w:id="949748253">
      <w:bodyDiv w:val="1"/>
      <w:marLeft w:val="0"/>
      <w:marRight w:val="0"/>
      <w:marTop w:val="0"/>
      <w:marBottom w:val="0"/>
      <w:divBdr>
        <w:top w:val="none" w:sz="0" w:space="0" w:color="auto"/>
        <w:left w:val="none" w:sz="0" w:space="0" w:color="auto"/>
        <w:bottom w:val="none" w:sz="0" w:space="0" w:color="auto"/>
        <w:right w:val="none" w:sz="0" w:space="0" w:color="auto"/>
      </w:divBdr>
    </w:div>
    <w:div w:id="951474108">
      <w:bodyDiv w:val="1"/>
      <w:marLeft w:val="0"/>
      <w:marRight w:val="0"/>
      <w:marTop w:val="0"/>
      <w:marBottom w:val="0"/>
      <w:divBdr>
        <w:top w:val="none" w:sz="0" w:space="0" w:color="auto"/>
        <w:left w:val="none" w:sz="0" w:space="0" w:color="auto"/>
        <w:bottom w:val="none" w:sz="0" w:space="0" w:color="auto"/>
        <w:right w:val="none" w:sz="0" w:space="0" w:color="auto"/>
      </w:divBdr>
    </w:div>
    <w:div w:id="955212458">
      <w:bodyDiv w:val="1"/>
      <w:marLeft w:val="0"/>
      <w:marRight w:val="0"/>
      <w:marTop w:val="0"/>
      <w:marBottom w:val="0"/>
      <w:divBdr>
        <w:top w:val="none" w:sz="0" w:space="0" w:color="auto"/>
        <w:left w:val="none" w:sz="0" w:space="0" w:color="auto"/>
        <w:bottom w:val="none" w:sz="0" w:space="0" w:color="auto"/>
        <w:right w:val="none" w:sz="0" w:space="0" w:color="auto"/>
      </w:divBdr>
    </w:div>
    <w:div w:id="955452756">
      <w:bodyDiv w:val="1"/>
      <w:marLeft w:val="0"/>
      <w:marRight w:val="0"/>
      <w:marTop w:val="0"/>
      <w:marBottom w:val="0"/>
      <w:divBdr>
        <w:top w:val="none" w:sz="0" w:space="0" w:color="auto"/>
        <w:left w:val="none" w:sz="0" w:space="0" w:color="auto"/>
        <w:bottom w:val="none" w:sz="0" w:space="0" w:color="auto"/>
        <w:right w:val="none" w:sz="0" w:space="0" w:color="auto"/>
      </w:divBdr>
    </w:div>
    <w:div w:id="956985603">
      <w:bodyDiv w:val="1"/>
      <w:marLeft w:val="0"/>
      <w:marRight w:val="0"/>
      <w:marTop w:val="0"/>
      <w:marBottom w:val="0"/>
      <w:divBdr>
        <w:top w:val="none" w:sz="0" w:space="0" w:color="auto"/>
        <w:left w:val="none" w:sz="0" w:space="0" w:color="auto"/>
        <w:bottom w:val="none" w:sz="0" w:space="0" w:color="auto"/>
        <w:right w:val="none" w:sz="0" w:space="0" w:color="auto"/>
      </w:divBdr>
    </w:div>
    <w:div w:id="958101488">
      <w:bodyDiv w:val="1"/>
      <w:marLeft w:val="0"/>
      <w:marRight w:val="0"/>
      <w:marTop w:val="0"/>
      <w:marBottom w:val="0"/>
      <w:divBdr>
        <w:top w:val="none" w:sz="0" w:space="0" w:color="auto"/>
        <w:left w:val="none" w:sz="0" w:space="0" w:color="auto"/>
        <w:bottom w:val="none" w:sz="0" w:space="0" w:color="auto"/>
        <w:right w:val="none" w:sz="0" w:space="0" w:color="auto"/>
      </w:divBdr>
    </w:div>
    <w:div w:id="958298248">
      <w:bodyDiv w:val="1"/>
      <w:marLeft w:val="0"/>
      <w:marRight w:val="0"/>
      <w:marTop w:val="0"/>
      <w:marBottom w:val="0"/>
      <w:divBdr>
        <w:top w:val="none" w:sz="0" w:space="0" w:color="auto"/>
        <w:left w:val="none" w:sz="0" w:space="0" w:color="auto"/>
        <w:bottom w:val="none" w:sz="0" w:space="0" w:color="auto"/>
        <w:right w:val="none" w:sz="0" w:space="0" w:color="auto"/>
      </w:divBdr>
      <w:divsChild>
        <w:div w:id="21244513">
          <w:marLeft w:val="480"/>
          <w:marRight w:val="0"/>
          <w:marTop w:val="0"/>
          <w:marBottom w:val="0"/>
          <w:divBdr>
            <w:top w:val="none" w:sz="0" w:space="0" w:color="auto"/>
            <w:left w:val="none" w:sz="0" w:space="0" w:color="auto"/>
            <w:bottom w:val="none" w:sz="0" w:space="0" w:color="auto"/>
            <w:right w:val="none" w:sz="0" w:space="0" w:color="auto"/>
          </w:divBdr>
        </w:div>
        <w:div w:id="60955828">
          <w:marLeft w:val="480"/>
          <w:marRight w:val="0"/>
          <w:marTop w:val="0"/>
          <w:marBottom w:val="0"/>
          <w:divBdr>
            <w:top w:val="none" w:sz="0" w:space="0" w:color="auto"/>
            <w:left w:val="none" w:sz="0" w:space="0" w:color="auto"/>
            <w:bottom w:val="none" w:sz="0" w:space="0" w:color="auto"/>
            <w:right w:val="none" w:sz="0" w:space="0" w:color="auto"/>
          </w:divBdr>
        </w:div>
        <w:div w:id="394356118">
          <w:marLeft w:val="480"/>
          <w:marRight w:val="0"/>
          <w:marTop w:val="0"/>
          <w:marBottom w:val="0"/>
          <w:divBdr>
            <w:top w:val="none" w:sz="0" w:space="0" w:color="auto"/>
            <w:left w:val="none" w:sz="0" w:space="0" w:color="auto"/>
            <w:bottom w:val="none" w:sz="0" w:space="0" w:color="auto"/>
            <w:right w:val="none" w:sz="0" w:space="0" w:color="auto"/>
          </w:divBdr>
        </w:div>
        <w:div w:id="435638803">
          <w:marLeft w:val="480"/>
          <w:marRight w:val="0"/>
          <w:marTop w:val="0"/>
          <w:marBottom w:val="0"/>
          <w:divBdr>
            <w:top w:val="none" w:sz="0" w:space="0" w:color="auto"/>
            <w:left w:val="none" w:sz="0" w:space="0" w:color="auto"/>
            <w:bottom w:val="none" w:sz="0" w:space="0" w:color="auto"/>
            <w:right w:val="none" w:sz="0" w:space="0" w:color="auto"/>
          </w:divBdr>
        </w:div>
        <w:div w:id="983311291">
          <w:marLeft w:val="480"/>
          <w:marRight w:val="0"/>
          <w:marTop w:val="0"/>
          <w:marBottom w:val="0"/>
          <w:divBdr>
            <w:top w:val="none" w:sz="0" w:space="0" w:color="auto"/>
            <w:left w:val="none" w:sz="0" w:space="0" w:color="auto"/>
            <w:bottom w:val="none" w:sz="0" w:space="0" w:color="auto"/>
            <w:right w:val="none" w:sz="0" w:space="0" w:color="auto"/>
          </w:divBdr>
        </w:div>
        <w:div w:id="1080371252">
          <w:marLeft w:val="480"/>
          <w:marRight w:val="0"/>
          <w:marTop w:val="0"/>
          <w:marBottom w:val="0"/>
          <w:divBdr>
            <w:top w:val="none" w:sz="0" w:space="0" w:color="auto"/>
            <w:left w:val="none" w:sz="0" w:space="0" w:color="auto"/>
            <w:bottom w:val="none" w:sz="0" w:space="0" w:color="auto"/>
            <w:right w:val="none" w:sz="0" w:space="0" w:color="auto"/>
          </w:divBdr>
        </w:div>
        <w:div w:id="1123421709">
          <w:marLeft w:val="480"/>
          <w:marRight w:val="0"/>
          <w:marTop w:val="0"/>
          <w:marBottom w:val="0"/>
          <w:divBdr>
            <w:top w:val="none" w:sz="0" w:space="0" w:color="auto"/>
            <w:left w:val="none" w:sz="0" w:space="0" w:color="auto"/>
            <w:bottom w:val="none" w:sz="0" w:space="0" w:color="auto"/>
            <w:right w:val="none" w:sz="0" w:space="0" w:color="auto"/>
          </w:divBdr>
        </w:div>
        <w:div w:id="1319846961">
          <w:marLeft w:val="480"/>
          <w:marRight w:val="0"/>
          <w:marTop w:val="0"/>
          <w:marBottom w:val="0"/>
          <w:divBdr>
            <w:top w:val="none" w:sz="0" w:space="0" w:color="auto"/>
            <w:left w:val="none" w:sz="0" w:space="0" w:color="auto"/>
            <w:bottom w:val="none" w:sz="0" w:space="0" w:color="auto"/>
            <w:right w:val="none" w:sz="0" w:space="0" w:color="auto"/>
          </w:divBdr>
        </w:div>
        <w:div w:id="1322584238">
          <w:marLeft w:val="480"/>
          <w:marRight w:val="0"/>
          <w:marTop w:val="0"/>
          <w:marBottom w:val="0"/>
          <w:divBdr>
            <w:top w:val="none" w:sz="0" w:space="0" w:color="auto"/>
            <w:left w:val="none" w:sz="0" w:space="0" w:color="auto"/>
            <w:bottom w:val="none" w:sz="0" w:space="0" w:color="auto"/>
            <w:right w:val="none" w:sz="0" w:space="0" w:color="auto"/>
          </w:divBdr>
        </w:div>
        <w:div w:id="1385982722">
          <w:marLeft w:val="480"/>
          <w:marRight w:val="0"/>
          <w:marTop w:val="0"/>
          <w:marBottom w:val="0"/>
          <w:divBdr>
            <w:top w:val="none" w:sz="0" w:space="0" w:color="auto"/>
            <w:left w:val="none" w:sz="0" w:space="0" w:color="auto"/>
            <w:bottom w:val="none" w:sz="0" w:space="0" w:color="auto"/>
            <w:right w:val="none" w:sz="0" w:space="0" w:color="auto"/>
          </w:divBdr>
        </w:div>
        <w:div w:id="1603956107">
          <w:marLeft w:val="480"/>
          <w:marRight w:val="0"/>
          <w:marTop w:val="0"/>
          <w:marBottom w:val="0"/>
          <w:divBdr>
            <w:top w:val="none" w:sz="0" w:space="0" w:color="auto"/>
            <w:left w:val="none" w:sz="0" w:space="0" w:color="auto"/>
            <w:bottom w:val="none" w:sz="0" w:space="0" w:color="auto"/>
            <w:right w:val="none" w:sz="0" w:space="0" w:color="auto"/>
          </w:divBdr>
        </w:div>
        <w:div w:id="1798640395">
          <w:marLeft w:val="480"/>
          <w:marRight w:val="0"/>
          <w:marTop w:val="0"/>
          <w:marBottom w:val="0"/>
          <w:divBdr>
            <w:top w:val="none" w:sz="0" w:space="0" w:color="auto"/>
            <w:left w:val="none" w:sz="0" w:space="0" w:color="auto"/>
            <w:bottom w:val="none" w:sz="0" w:space="0" w:color="auto"/>
            <w:right w:val="none" w:sz="0" w:space="0" w:color="auto"/>
          </w:divBdr>
        </w:div>
        <w:div w:id="2078436993">
          <w:marLeft w:val="480"/>
          <w:marRight w:val="0"/>
          <w:marTop w:val="0"/>
          <w:marBottom w:val="0"/>
          <w:divBdr>
            <w:top w:val="none" w:sz="0" w:space="0" w:color="auto"/>
            <w:left w:val="none" w:sz="0" w:space="0" w:color="auto"/>
            <w:bottom w:val="none" w:sz="0" w:space="0" w:color="auto"/>
            <w:right w:val="none" w:sz="0" w:space="0" w:color="auto"/>
          </w:divBdr>
        </w:div>
        <w:div w:id="2088722929">
          <w:marLeft w:val="480"/>
          <w:marRight w:val="0"/>
          <w:marTop w:val="0"/>
          <w:marBottom w:val="0"/>
          <w:divBdr>
            <w:top w:val="none" w:sz="0" w:space="0" w:color="auto"/>
            <w:left w:val="none" w:sz="0" w:space="0" w:color="auto"/>
            <w:bottom w:val="none" w:sz="0" w:space="0" w:color="auto"/>
            <w:right w:val="none" w:sz="0" w:space="0" w:color="auto"/>
          </w:divBdr>
        </w:div>
      </w:divsChild>
    </w:div>
    <w:div w:id="958954396">
      <w:bodyDiv w:val="1"/>
      <w:marLeft w:val="0"/>
      <w:marRight w:val="0"/>
      <w:marTop w:val="0"/>
      <w:marBottom w:val="0"/>
      <w:divBdr>
        <w:top w:val="none" w:sz="0" w:space="0" w:color="auto"/>
        <w:left w:val="none" w:sz="0" w:space="0" w:color="auto"/>
        <w:bottom w:val="none" w:sz="0" w:space="0" w:color="auto"/>
        <w:right w:val="none" w:sz="0" w:space="0" w:color="auto"/>
      </w:divBdr>
    </w:div>
    <w:div w:id="961762235">
      <w:bodyDiv w:val="1"/>
      <w:marLeft w:val="0"/>
      <w:marRight w:val="0"/>
      <w:marTop w:val="0"/>
      <w:marBottom w:val="0"/>
      <w:divBdr>
        <w:top w:val="none" w:sz="0" w:space="0" w:color="auto"/>
        <w:left w:val="none" w:sz="0" w:space="0" w:color="auto"/>
        <w:bottom w:val="none" w:sz="0" w:space="0" w:color="auto"/>
        <w:right w:val="none" w:sz="0" w:space="0" w:color="auto"/>
      </w:divBdr>
    </w:div>
    <w:div w:id="962616115">
      <w:bodyDiv w:val="1"/>
      <w:marLeft w:val="0"/>
      <w:marRight w:val="0"/>
      <w:marTop w:val="0"/>
      <w:marBottom w:val="0"/>
      <w:divBdr>
        <w:top w:val="none" w:sz="0" w:space="0" w:color="auto"/>
        <w:left w:val="none" w:sz="0" w:space="0" w:color="auto"/>
        <w:bottom w:val="none" w:sz="0" w:space="0" w:color="auto"/>
        <w:right w:val="none" w:sz="0" w:space="0" w:color="auto"/>
      </w:divBdr>
    </w:div>
    <w:div w:id="963002531">
      <w:bodyDiv w:val="1"/>
      <w:marLeft w:val="0"/>
      <w:marRight w:val="0"/>
      <w:marTop w:val="0"/>
      <w:marBottom w:val="0"/>
      <w:divBdr>
        <w:top w:val="none" w:sz="0" w:space="0" w:color="auto"/>
        <w:left w:val="none" w:sz="0" w:space="0" w:color="auto"/>
        <w:bottom w:val="none" w:sz="0" w:space="0" w:color="auto"/>
        <w:right w:val="none" w:sz="0" w:space="0" w:color="auto"/>
      </w:divBdr>
    </w:div>
    <w:div w:id="963972018">
      <w:bodyDiv w:val="1"/>
      <w:marLeft w:val="0"/>
      <w:marRight w:val="0"/>
      <w:marTop w:val="0"/>
      <w:marBottom w:val="0"/>
      <w:divBdr>
        <w:top w:val="none" w:sz="0" w:space="0" w:color="auto"/>
        <w:left w:val="none" w:sz="0" w:space="0" w:color="auto"/>
        <w:bottom w:val="none" w:sz="0" w:space="0" w:color="auto"/>
        <w:right w:val="none" w:sz="0" w:space="0" w:color="auto"/>
      </w:divBdr>
    </w:div>
    <w:div w:id="965503118">
      <w:bodyDiv w:val="1"/>
      <w:marLeft w:val="0"/>
      <w:marRight w:val="0"/>
      <w:marTop w:val="0"/>
      <w:marBottom w:val="0"/>
      <w:divBdr>
        <w:top w:val="none" w:sz="0" w:space="0" w:color="auto"/>
        <w:left w:val="none" w:sz="0" w:space="0" w:color="auto"/>
        <w:bottom w:val="none" w:sz="0" w:space="0" w:color="auto"/>
        <w:right w:val="none" w:sz="0" w:space="0" w:color="auto"/>
      </w:divBdr>
    </w:div>
    <w:div w:id="965814607">
      <w:bodyDiv w:val="1"/>
      <w:marLeft w:val="0"/>
      <w:marRight w:val="0"/>
      <w:marTop w:val="0"/>
      <w:marBottom w:val="0"/>
      <w:divBdr>
        <w:top w:val="none" w:sz="0" w:space="0" w:color="auto"/>
        <w:left w:val="none" w:sz="0" w:space="0" w:color="auto"/>
        <w:bottom w:val="none" w:sz="0" w:space="0" w:color="auto"/>
        <w:right w:val="none" w:sz="0" w:space="0" w:color="auto"/>
      </w:divBdr>
    </w:div>
    <w:div w:id="967592244">
      <w:bodyDiv w:val="1"/>
      <w:marLeft w:val="0"/>
      <w:marRight w:val="0"/>
      <w:marTop w:val="0"/>
      <w:marBottom w:val="0"/>
      <w:divBdr>
        <w:top w:val="none" w:sz="0" w:space="0" w:color="auto"/>
        <w:left w:val="none" w:sz="0" w:space="0" w:color="auto"/>
        <w:bottom w:val="none" w:sz="0" w:space="0" w:color="auto"/>
        <w:right w:val="none" w:sz="0" w:space="0" w:color="auto"/>
      </w:divBdr>
    </w:div>
    <w:div w:id="969553237">
      <w:bodyDiv w:val="1"/>
      <w:marLeft w:val="0"/>
      <w:marRight w:val="0"/>
      <w:marTop w:val="0"/>
      <w:marBottom w:val="0"/>
      <w:divBdr>
        <w:top w:val="none" w:sz="0" w:space="0" w:color="auto"/>
        <w:left w:val="none" w:sz="0" w:space="0" w:color="auto"/>
        <w:bottom w:val="none" w:sz="0" w:space="0" w:color="auto"/>
        <w:right w:val="none" w:sz="0" w:space="0" w:color="auto"/>
      </w:divBdr>
    </w:div>
    <w:div w:id="971133490">
      <w:bodyDiv w:val="1"/>
      <w:marLeft w:val="0"/>
      <w:marRight w:val="0"/>
      <w:marTop w:val="0"/>
      <w:marBottom w:val="0"/>
      <w:divBdr>
        <w:top w:val="none" w:sz="0" w:space="0" w:color="auto"/>
        <w:left w:val="none" w:sz="0" w:space="0" w:color="auto"/>
        <w:bottom w:val="none" w:sz="0" w:space="0" w:color="auto"/>
        <w:right w:val="none" w:sz="0" w:space="0" w:color="auto"/>
      </w:divBdr>
      <w:divsChild>
        <w:div w:id="132530235">
          <w:marLeft w:val="480"/>
          <w:marRight w:val="0"/>
          <w:marTop w:val="0"/>
          <w:marBottom w:val="0"/>
          <w:divBdr>
            <w:top w:val="none" w:sz="0" w:space="0" w:color="auto"/>
            <w:left w:val="none" w:sz="0" w:space="0" w:color="auto"/>
            <w:bottom w:val="none" w:sz="0" w:space="0" w:color="auto"/>
            <w:right w:val="none" w:sz="0" w:space="0" w:color="auto"/>
          </w:divBdr>
        </w:div>
        <w:div w:id="273249143">
          <w:marLeft w:val="480"/>
          <w:marRight w:val="0"/>
          <w:marTop w:val="0"/>
          <w:marBottom w:val="0"/>
          <w:divBdr>
            <w:top w:val="none" w:sz="0" w:space="0" w:color="auto"/>
            <w:left w:val="none" w:sz="0" w:space="0" w:color="auto"/>
            <w:bottom w:val="none" w:sz="0" w:space="0" w:color="auto"/>
            <w:right w:val="none" w:sz="0" w:space="0" w:color="auto"/>
          </w:divBdr>
        </w:div>
        <w:div w:id="360782065">
          <w:marLeft w:val="480"/>
          <w:marRight w:val="0"/>
          <w:marTop w:val="0"/>
          <w:marBottom w:val="0"/>
          <w:divBdr>
            <w:top w:val="none" w:sz="0" w:space="0" w:color="auto"/>
            <w:left w:val="none" w:sz="0" w:space="0" w:color="auto"/>
            <w:bottom w:val="none" w:sz="0" w:space="0" w:color="auto"/>
            <w:right w:val="none" w:sz="0" w:space="0" w:color="auto"/>
          </w:divBdr>
        </w:div>
        <w:div w:id="444422852">
          <w:marLeft w:val="480"/>
          <w:marRight w:val="0"/>
          <w:marTop w:val="0"/>
          <w:marBottom w:val="0"/>
          <w:divBdr>
            <w:top w:val="none" w:sz="0" w:space="0" w:color="auto"/>
            <w:left w:val="none" w:sz="0" w:space="0" w:color="auto"/>
            <w:bottom w:val="none" w:sz="0" w:space="0" w:color="auto"/>
            <w:right w:val="none" w:sz="0" w:space="0" w:color="auto"/>
          </w:divBdr>
        </w:div>
        <w:div w:id="513954691">
          <w:marLeft w:val="480"/>
          <w:marRight w:val="0"/>
          <w:marTop w:val="0"/>
          <w:marBottom w:val="0"/>
          <w:divBdr>
            <w:top w:val="none" w:sz="0" w:space="0" w:color="auto"/>
            <w:left w:val="none" w:sz="0" w:space="0" w:color="auto"/>
            <w:bottom w:val="none" w:sz="0" w:space="0" w:color="auto"/>
            <w:right w:val="none" w:sz="0" w:space="0" w:color="auto"/>
          </w:divBdr>
        </w:div>
        <w:div w:id="957680122">
          <w:marLeft w:val="480"/>
          <w:marRight w:val="0"/>
          <w:marTop w:val="0"/>
          <w:marBottom w:val="0"/>
          <w:divBdr>
            <w:top w:val="none" w:sz="0" w:space="0" w:color="auto"/>
            <w:left w:val="none" w:sz="0" w:space="0" w:color="auto"/>
            <w:bottom w:val="none" w:sz="0" w:space="0" w:color="auto"/>
            <w:right w:val="none" w:sz="0" w:space="0" w:color="auto"/>
          </w:divBdr>
        </w:div>
        <w:div w:id="1199708227">
          <w:marLeft w:val="480"/>
          <w:marRight w:val="0"/>
          <w:marTop w:val="0"/>
          <w:marBottom w:val="0"/>
          <w:divBdr>
            <w:top w:val="none" w:sz="0" w:space="0" w:color="auto"/>
            <w:left w:val="none" w:sz="0" w:space="0" w:color="auto"/>
            <w:bottom w:val="none" w:sz="0" w:space="0" w:color="auto"/>
            <w:right w:val="none" w:sz="0" w:space="0" w:color="auto"/>
          </w:divBdr>
        </w:div>
        <w:div w:id="1373726064">
          <w:marLeft w:val="480"/>
          <w:marRight w:val="0"/>
          <w:marTop w:val="0"/>
          <w:marBottom w:val="0"/>
          <w:divBdr>
            <w:top w:val="none" w:sz="0" w:space="0" w:color="auto"/>
            <w:left w:val="none" w:sz="0" w:space="0" w:color="auto"/>
            <w:bottom w:val="none" w:sz="0" w:space="0" w:color="auto"/>
            <w:right w:val="none" w:sz="0" w:space="0" w:color="auto"/>
          </w:divBdr>
        </w:div>
        <w:div w:id="1406218163">
          <w:marLeft w:val="480"/>
          <w:marRight w:val="0"/>
          <w:marTop w:val="0"/>
          <w:marBottom w:val="0"/>
          <w:divBdr>
            <w:top w:val="none" w:sz="0" w:space="0" w:color="auto"/>
            <w:left w:val="none" w:sz="0" w:space="0" w:color="auto"/>
            <w:bottom w:val="none" w:sz="0" w:space="0" w:color="auto"/>
            <w:right w:val="none" w:sz="0" w:space="0" w:color="auto"/>
          </w:divBdr>
        </w:div>
        <w:div w:id="1525096848">
          <w:marLeft w:val="480"/>
          <w:marRight w:val="0"/>
          <w:marTop w:val="0"/>
          <w:marBottom w:val="0"/>
          <w:divBdr>
            <w:top w:val="none" w:sz="0" w:space="0" w:color="auto"/>
            <w:left w:val="none" w:sz="0" w:space="0" w:color="auto"/>
            <w:bottom w:val="none" w:sz="0" w:space="0" w:color="auto"/>
            <w:right w:val="none" w:sz="0" w:space="0" w:color="auto"/>
          </w:divBdr>
        </w:div>
        <w:div w:id="1628779613">
          <w:marLeft w:val="480"/>
          <w:marRight w:val="0"/>
          <w:marTop w:val="0"/>
          <w:marBottom w:val="0"/>
          <w:divBdr>
            <w:top w:val="none" w:sz="0" w:space="0" w:color="auto"/>
            <w:left w:val="none" w:sz="0" w:space="0" w:color="auto"/>
            <w:bottom w:val="none" w:sz="0" w:space="0" w:color="auto"/>
            <w:right w:val="none" w:sz="0" w:space="0" w:color="auto"/>
          </w:divBdr>
        </w:div>
        <w:div w:id="1713075114">
          <w:marLeft w:val="480"/>
          <w:marRight w:val="0"/>
          <w:marTop w:val="0"/>
          <w:marBottom w:val="0"/>
          <w:divBdr>
            <w:top w:val="none" w:sz="0" w:space="0" w:color="auto"/>
            <w:left w:val="none" w:sz="0" w:space="0" w:color="auto"/>
            <w:bottom w:val="none" w:sz="0" w:space="0" w:color="auto"/>
            <w:right w:val="none" w:sz="0" w:space="0" w:color="auto"/>
          </w:divBdr>
        </w:div>
        <w:div w:id="1722442757">
          <w:marLeft w:val="480"/>
          <w:marRight w:val="0"/>
          <w:marTop w:val="0"/>
          <w:marBottom w:val="0"/>
          <w:divBdr>
            <w:top w:val="none" w:sz="0" w:space="0" w:color="auto"/>
            <w:left w:val="none" w:sz="0" w:space="0" w:color="auto"/>
            <w:bottom w:val="none" w:sz="0" w:space="0" w:color="auto"/>
            <w:right w:val="none" w:sz="0" w:space="0" w:color="auto"/>
          </w:divBdr>
        </w:div>
        <w:div w:id="1954314120">
          <w:marLeft w:val="480"/>
          <w:marRight w:val="0"/>
          <w:marTop w:val="0"/>
          <w:marBottom w:val="0"/>
          <w:divBdr>
            <w:top w:val="none" w:sz="0" w:space="0" w:color="auto"/>
            <w:left w:val="none" w:sz="0" w:space="0" w:color="auto"/>
            <w:bottom w:val="none" w:sz="0" w:space="0" w:color="auto"/>
            <w:right w:val="none" w:sz="0" w:space="0" w:color="auto"/>
          </w:divBdr>
        </w:div>
        <w:div w:id="1994988642">
          <w:marLeft w:val="480"/>
          <w:marRight w:val="0"/>
          <w:marTop w:val="0"/>
          <w:marBottom w:val="0"/>
          <w:divBdr>
            <w:top w:val="none" w:sz="0" w:space="0" w:color="auto"/>
            <w:left w:val="none" w:sz="0" w:space="0" w:color="auto"/>
            <w:bottom w:val="none" w:sz="0" w:space="0" w:color="auto"/>
            <w:right w:val="none" w:sz="0" w:space="0" w:color="auto"/>
          </w:divBdr>
        </w:div>
      </w:divsChild>
    </w:div>
    <w:div w:id="972101969">
      <w:bodyDiv w:val="1"/>
      <w:marLeft w:val="0"/>
      <w:marRight w:val="0"/>
      <w:marTop w:val="0"/>
      <w:marBottom w:val="0"/>
      <w:divBdr>
        <w:top w:val="none" w:sz="0" w:space="0" w:color="auto"/>
        <w:left w:val="none" w:sz="0" w:space="0" w:color="auto"/>
        <w:bottom w:val="none" w:sz="0" w:space="0" w:color="auto"/>
        <w:right w:val="none" w:sz="0" w:space="0" w:color="auto"/>
      </w:divBdr>
    </w:div>
    <w:div w:id="972368855">
      <w:bodyDiv w:val="1"/>
      <w:marLeft w:val="0"/>
      <w:marRight w:val="0"/>
      <w:marTop w:val="0"/>
      <w:marBottom w:val="0"/>
      <w:divBdr>
        <w:top w:val="none" w:sz="0" w:space="0" w:color="auto"/>
        <w:left w:val="none" w:sz="0" w:space="0" w:color="auto"/>
        <w:bottom w:val="none" w:sz="0" w:space="0" w:color="auto"/>
        <w:right w:val="none" w:sz="0" w:space="0" w:color="auto"/>
      </w:divBdr>
    </w:div>
    <w:div w:id="973025456">
      <w:bodyDiv w:val="1"/>
      <w:marLeft w:val="0"/>
      <w:marRight w:val="0"/>
      <w:marTop w:val="0"/>
      <w:marBottom w:val="0"/>
      <w:divBdr>
        <w:top w:val="none" w:sz="0" w:space="0" w:color="auto"/>
        <w:left w:val="none" w:sz="0" w:space="0" w:color="auto"/>
        <w:bottom w:val="none" w:sz="0" w:space="0" w:color="auto"/>
        <w:right w:val="none" w:sz="0" w:space="0" w:color="auto"/>
      </w:divBdr>
    </w:div>
    <w:div w:id="973947063">
      <w:bodyDiv w:val="1"/>
      <w:marLeft w:val="0"/>
      <w:marRight w:val="0"/>
      <w:marTop w:val="0"/>
      <w:marBottom w:val="0"/>
      <w:divBdr>
        <w:top w:val="none" w:sz="0" w:space="0" w:color="auto"/>
        <w:left w:val="none" w:sz="0" w:space="0" w:color="auto"/>
        <w:bottom w:val="none" w:sz="0" w:space="0" w:color="auto"/>
        <w:right w:val="none" w:sz="0" w:space="0" w:color="auto"/>
      </w:divBdr>
    </w:div>
    <w:div w:id="976957886">
      <w:bodyDiv w:val="1"/>
      <w:marLeft w:val="0"/>
      <w:marRight w:val="0"/>
      <w:marTop w:val="0"/>
      <w:marBottom w:val="0"/>
      <w:divBdr>
        <w:top w:val="none" w:sz="0" w:space="0" w:color="auto"/>
        <w:left w:val="none" w:sz="0" w:space="0" w:color="auto"/>
        <w:bottom w:val="none" w:sz="0" w:space="0" w:color="auto"/>
        <w:right w:val="none" w:sz="0" w:space="0" w:color="auto"/>
      </w:divBdr>
    </w:div>
    <w:div w:id="978874980">
      <w:bodyDiv w:val="1"/>
      <w:marLeft w:val="0"/>
      <w:marRight w:val="0"/>
      <w:marTop w:val="0"/>
      <w:marBottom w:val="0"/>
      <w:divBdr>
        <w:top w:val="none" w:sz="0" w:space="0" w:color="auto"/>
        <w:left w:val="none" w:sz="0" w:space="0" w:color="auto"/>
        <w:bottom w:val="none" w:sz="0" w:space="0" w:color="auto"/>
        <w:right w:val="none" w:sz="0" w:space="0" w:color="auto"/>
      </w:divBdr>
    </w:div>
    <w:div w:id="980111756">
      <w:bodyDiv w:val="1"/>
      <w:marLeft w:val="0"/>
      <w:marRight w:val="0"/>
      <w:marTop w:val="0"/>
      <w:marBottom w:val="0"/>
      <w:divBdr>
        <w:top w:val="none" w:sz="0" w:space="0" w:color="auto"/>
        <w:left w:val="none" w:sz="0" w:space="0" w:color="auto"/>
        <w:bottom w:val="none" w:sz="0" w:space="0" w:color="auto"/>
        <w:right w:val="none" w:sz="0" w:space="0" w:color="auto"/>
      </w:divBdr>
    </w:div>
    <w:div w:id="983044734">
      <w:bodyDiv w:val="1"/>
      <w:marLeft w:val="0"/>
      <w:marRight w:val="0"/>
      <w:marTop w:val="0"/>
      <w:marBottom w:val="0"/>
      <w:divBdr>
        <w:top w:val="none" w:sz="0" w:space="0" w:color="auto"/>
        <w:left w:val="none" w:sz="0" w:space="0" w:color="auto"/>
        <w:bottom w:val="none" w:sz="0" w:space="0" w:color="auto"/>
        <w:right w:val="none" w:sz="0" w:space="0" w:color="auto"/>
      </w:divBdr>
    </w:div>
    <w:div w:id="985431765">
      <w:bodyDiv w:val="1"/>
      <w:marLeft w:val="0"/>
      <w:marRight w:val="0"/>
      <w:marTop w:val="0"/>
      <w:marBottom w:val="0"/>
      <w:divBdr>
        <w:top w:val="none" w:sz="0" w:space="0" w:color="auto"/>
        <w:left w:val="none" w:sz="0" w:space="0" w:color="auto"/>
        <w:bottom w:val="none" w:sz="0" w:space="0" w:color="auto"/>
        <w:right w:val="none" w:sz="0" w:space="0" w:color="auto"/>
      </w:divBdr>
    </w:div>
    <w:div w:id="987437209">
      <w:bodyDiv w:val="1"/>
      <w:marLeft w:val="0"/>
      <w:marRight w:val="0"/>
      <w:marTop w:val="0"/>
      <w:marBottom w:val="0"/>
      <w:divBdr>
        <w:top w:val="none" w:sz="0" w:space="0" w:color="auto"/>
        <w:left w:val="none" w:sz="0" w:space="0" w:color="auto"/>
        <w:bottom w:val="none" w:sz="0" w:space="0" w:color="auto"/>
        <w:right w:val="none" w:sz="0" w:space="0" w:color="auto"/>
      </w:divBdr>
    </w:div>
    <w:div w:id="987783963">
      <w:bodyDiv w:val="1"/>
      <w:marLeft w:val="0"/>
      <w:marRight w:val="0"/>
      <w:marTop w:val="0"/>
      <w:marBottom w:val="0"/>
      <w:divBdr>
        <w:top w:val="none" w:sz="0" w:space="0" w:color="auto"/>
        <w:left w:val="none" w:sz="0" w:space="0" w:color="auto"/>
        <w:bottom w:val="none" w:sz="0" w:space="0" w:color="auto"/>
        <w:right w:val="none" w:sz="0" w:space="0" w:color="auto"/>
      </w:divBdr>
    </w:div>
    <w:div w:id="988051388">
      <w:bodyDiv w:val="1"/>
      <w:marLeft w:val="0"/>
      <w:marRight w:val="0"/>
      <w:marTop w:val="0"/>
      <w:marBottom w:val="0"/>
      <w:divBdr>
        <w:top w:val="none" w:sz="0" w:space="0" w:color="auto"/>
        <w:left w:val="none" w:sz="0" w:space="0" w:color="auto"/>
        <w:bottom w:val="none" w:sz="0" w:space="0" w:color="auto"/>
        <w:right w:val="none" w:sz="0" w:space="0" w:color="auto"/>
      </w:divBdr>
    </w:div>
    <w:div w:id="988557446">
      <w:bodyDiv w:val="1"/>
      <w:marLeft w:val="0"/>
      <w:marRight w:val="0"/>
      <w:marTop w:val="0"/>
      <w:marBottom w:val="0"/>
      <w:divBdr>
        <w:top w:val="none" w:sz="0" w:space="0" w:color="auto"/>
        <w:left w:val="none" w:sz="0" w:space="0" w:color="auto"/>
        <w:bottom w:val="none" w:sz="0" w:space="0" w:color="auto"/>
        <w:right w:val="none" w:sz="0" w:space="0" w:color="auto"/>
      </w:divBdr>
    </w:div>
    <w:div w:id="989167300">
      <w:bodyDiv w:val="1"/>
      <w:marLeft w:val="0"/>
      <w:marRight w:val="0"/>
      <w:marTop w:val="0"/>
      <w:marBottom w:val="0"/>
      <w:divBdr>
        <w:top w:val="none" w:sz="0" w:space="0" w:color="auto"/>
        <w:left w:val="none" w:sz="0" w:space="0" w:color="auto"/>
        <w:bottom w:val="none" w:sz="0" w:space="0" w:color="auto"/>
        <w:right w:val="none" w:sz="0" w:space="0" w:color="auto"/>
      </w:divBdr>
      <w:divsChild>
        <w:div w:id="150296514">
          <w:marLeft w:val="480"/>
          <w:marRight w:val="0"/>
          <w:marTop w:val="0"/>
          <w:marBottom w:val="0"/>
          <w:divBdr>
            <w:top w:val="none" w:sz="0" w:space="0" w:color="auto"/>
            <w:left w:val="none" w:sz="0" w:space="0" w:color="auto"/>
            <w:bottom w:val="none" w:sz="0" w:space="0" w:color="auto"/>
            <w:right w:val="none" w:sz="0" w:space="0" w:color="auto"/>
          </w:divBdr>
        </w:div>
        <w:div w:id="156653946">
          <w:marLeft w:val="480"/>
          <w:marRight w:val="0"/>
          <w:marTop w:val="0"/>
          <w:marBottom w:val="0"/>
          <w:divBdr>
            <w:top w:val="none" w:sz="0" w:space="0" w:color="auto"/>
            <w:left w:val="none" w:sz="0" w:space="0" w:color="auto"/>
            <w:bottom w:val="none" w:sz="0" w:space="0" w:color="auto"/>
            <w:right w:val="none" w:sz="0" w:space="0" w:color="auto"/>
          </w:divBdr>
        </w:div>
        <w:div w:id="374936328">
          <w:marLeft w:val="480"/>
          <w:marRight w:val="0"/>
          <w:marTop w:val="0"/>
          <w:marBottom w:val="0"/>
          <w:divBdr>
            <w:top w:val="none" w:sz="0" w:space="0" w:color="auto"/>
            <w:left w:val="none" w:sz="0" w:space="0" w:color="auto"/>
            <w:bottom w:val="none" w:sz="0" w:space="0" w:color="auto"/>
            <w:right w:val="none" w:sz="0" w:space="0" w:color="auto"/>
          </w:divBdr>
        </w:div>
        <w:div w:id="450168008">
          <w:marLeft w:val="480"/>
          <w:marRight w:val="0"/>
          <w:marTop w:val="0"/>
          <w:marBottom w:val="0"/>
          <w:divBdr>
            <w:top w:val="none" w:sz="0" w:space="0" w:color="auto"/>
            <w:left w:val="none" w:sz="0" w:space="0" w:color="auto"/>
            <w:bottom w:val="none" w:sz="0" w:space="0" w:color="auto"/>
            <w:right w:val="none" w:sz="0" w:space="0" w:color="auto"/>
          </w:divBdr>
        </w:div>
        <w:div w:id="895242692">
          <w:marLeft w:val="480"/>
          <w:marRight w:val="0"/>
          <w:marTop w:val="0"/>
          <w:marBottom w:val="0"/>
          <w:divBdr>
            <w:top w:val="none" w:sz="0" w:space="0" w:color="auto"/>
            <w:left w:val="none" w:sz="0" w:space="0" w:color="auto"/>
            <w:bottom w:val="none" w:sz="0" w:space="0" w:color="auto"/>
            <w:right w:val="none" w:sz="0" w:space="0" w:color="auto"/>
          </w:divBdr>
        </w:div>
        <w:div w:id="952785932">
          <w:marLeft w:val="480"/>
          <w:marRight w:val="0"/>
          <w:marTop w:val="0"/>
          <w:marBottom w:val="0"/>
          <w:divBdr>
            <w:top w:val="none" w:sz="0" w:space="0" w:color="auto"/>
            <w:left w:val="none" w:sz="0" w:space="0" w:color="auto"/>
            <w:bottom w:val="none" w:sz="0" w:space="0" w:color="auto"/>
            <w:right w:val="none" w:sz="0" w:space="0" w:color="auto"/>
          </w:divBdr>
        </w:div>
        <w:div w:id="995766704">
          <w:marLeft w:val="480"/>
          <w:marRight w:val="0"/>
          <w:marTop w:val="0"/>
          <w:marBottom w:val="0"/>
          <w:divBdr>
            <w:top w:val="none" w:sz="0" w:space="0" w:color="auto"/>
            <w:left w:val="none" w:sz="0" w:space="0" w:color="auto"/>
            <w:bottom w:val="none" w:sz="0" w:space="0" w:color="auto"/>
            <w:right w:val="none" w:sz="0" w:space="0" w:color="auto"/>
          </w:divBdr>
        </w:div>
        <w:div w:id="1100181384">
          <w:marLeft w:val="480"/>
          <w:marRight w:val="0"/>
          <w:marTop w:val="0"/>
          <w:marBottom w:val="0"/>
          <w:divBdr>
            <w:top w:val="none" w:sz="0" w:space="0" w:color="auto"/>
            <w:left w:val="none" w:sz="0" w:space="0" w:color="auto"/>
            <w:bottom w:val="none" w:sz="0" w:space="0" w:color="auto"/>
            <w:right w:val="none" w:sz="0" w:space="0" w:color="auto"/>
          </w:divBdr>
        </w:div>
        <w:div w:id="1183667023">
          <w:marLeft w:val="480"/>
          <w:marRight w:val="0"/>
          <w:marTop w:val="0"/>
          <w:marBottom w:val="0"/>
          <w:divBdr>
            <w:top w:val="none" w:sz="0" w:space="0" w:color="auto"/>
            <w:left w:val="none" w:sz="0" w:space="0" w:color="auto"/>
            <w:bottom w:val="none" w:sz="0" w:space="0" w:color="auto"/>
            <w:right w:val="none" w:sz="0" w:space="0" w:color="auto"/>
          </w:divBdr>
        </w:div>
        <w:div w:id="1219125298">
          <w:marLeft w:val="480"/>
          <w:marRight w:val="0"/>
          <w:marTop w:val="0"/>
          <w:marBottom w:val="0"/>
          <w:divBdr>
            <w:top w:val="none" w:sz="0" w:space="0" w:color="auto"/>
            <w:left w:val="none" w:sz="0" w:space="0" w:color="auto"/>
            <w:bottom w:val="none" w:sz="0" w:space="0" w:color="auto"/>
            <w:right w:val="none" w:sz="0" w:space="0" w:color="auto"/>
          </w:divBdr>
        </w:div>
        <w:div w:id="1500999141">
          <w:marLeft w:val="480"/>
          <w:marRight w:val="0"/>
          <w:marTop w:val="0"/>
          <w:marBottom w:val="0"/>
          <w:divBdr>
            <w:top w:val="none" w:sz="0" w:space="0" w:color="auto"/>
            <w:left w:val="none" w:sz="0" w:space="0" w:color="auto"/>
            <w:bottom w:val="none" w:sz="0" w:space="0" w:color="auto"/>
            <w:right w:val="none" w:sz="0" w:space="0" w:color="auto"/>
          </w:divBdr>
        </w:div>
        <w:div w:id="1629313103">
          <w:marLeft w:val="480"/>
          <w:marRight w:val="0"/>
          <w:marTop w:val="0"/>
          <w:marBottom w:val="0"/>
          <w:divBdr>
            <w:top w:val="none" w:sz="0" w:space="0" w:color="auto"/>
            <w:left w:val="none" w:sz="0" w:space="0" w:color="auto"/>
            <w:bottom w:val="none" w:sz="0" w:space="0" w:color="auto"/>
            <w:right w:val="none" w:sz="0" w:space="0" w:color="auto"/>
          </w:divBdr>
        </w:div>
        <w:div w:id="1744374903">
          <w:marLeft w:val="480"/>
          <w:marRight w:val="0"/>
          <w:marTop w:val="0"/>
          <w:marBottom w:val="0"/>
          <w:divBdr>
            <w:top w:val="none" w:sz="0" w:space="0" w:color="auto"/>
            <w:left w:val="none" w:sz="0" w:space="0" w:color="auto"/>
            <w:bottom w:val="none" w:sz="0" w:space="0" w:color="auto"/>
            <w:right w:val="none" w:sz="0" w:space="0" w:color="auto"/>
          </w:divBdr>
        </w:div>
        <w:div w:id="2103838969">
          <w:marLeft w:val="480"/>
          <w:marRight w:val="0"/>
          <w:marTop w:val="0"/>
          <w:marBottom w:val="0"/>
          <w:divBdr>
            <w:top w:val="none" w:sz="0" w:space="0" w:color="auto"/>
            <w:left w:val="none" w:sz="0" w:space="0" w:color="auto"/>
            <w:bottom w:val="none" w:sz="0" w:space="0" w:color="auto"/>
            <w:right w:val="none" w:sz="0" w:space="0" w:color="auto"/>
          </w:divBdr>
        </w:div>
      </w:divsChild>
    </w:div>
    <w:div w:id="989870646">
      <w:bodyDiv w:val="1"/>
      <w:marLeft w:val="0"/>
      <w:marRight w:val="0"/>
      <w:marTop w:val="0"/>
      <w:marBottom w:val="0"/>
      <w:divBdr>
        <w:top w:val="none" w:sz="0" w:space="0" w:color="auto"/>
        <w:left w:val="none" w:sz="0" w:space="0" w:color="auto"/>
        <w:bottom w:val="none" w:sz="0" w:space="0" w:color="auto"/>
        <w:right w:val="none" w:sz="0" w:space="0" w:color="auto"/>
      </w:divBdr>
    </w:div>
    <w:div w:id="991131107">
      <w:bodyDiv w:val="1"/>
      <w:marLeft w:val="0"/>
      <w:marRight w:val="0"/>
      <w:marTop w:val="0"/>
      <w:marBottom w:val="0"/>
      <w:divBdr>
        <w:top w:val="none" w:sz="0" w:space="0" w:color="auto"/>
        <w:left w:val="none" w:sz="0" w:space="0" w:color="auto"/>
        <w:bottom w:val="none" w:sz="0" w:space="0" w:color="auto"/>
        <w:right w:val="none" w:sz="0" w:space="0" w:color="auto"/>
      </w:divBdr>
    </w:div>
    <w:div w:id="992756192">
      <w:bodyDiv w:val="1"/>
      <w:marLeft w:val="0"/>
      <w:marRight w:val="0"/>
      <w:marTop w:val="0"/>
      <w:marBottom w:val="0"/>
      <w:divBdr>
        <w:top w:val="none" w:sz="0" w:space="0" w:color="auto"/>
        <w:left w:val="none" w:sz="0" w:space="0" w:color="auto"/>
        <w:bottom w:val="none" w:sz="0" w:space="0" w:color="auto"/>
        <w:right w:val="none" w:sz="0" w:space="0" w:color="auto"/>
      </w:divBdr>
    </w:div>
    <w:div w:id="993678195">
      <w:bodyDiv w:val="1"/>
      <w:marLeft w:val="0"/>
      <w:marRight w:val="0"/>
      <w:marTop w:val="0"/>
      <w:marBottom w:val="0"/>
      <w:divBdr>
        <w:top w:val="none" w:sz="0" w:space="0" w:color="auto"/>
        <w:left w:val="none" w:sz="0" w:space="0" w:color="auto"/>
        <w:bottom w:val="none" w:sz="0" w:space="0" w:color="auto"/>
        <w:right w:val="none" w:sz="0" w:space="0" w:color="auto"/>
      </w:divBdr>
      <w:divsChild>
        <w:div w:id="340744332">
          <w:marLeft w:val="480"/>
          <w:marRight w:val="0"/>
          <w:marTop w:val="0"/>
          <w:marBottom w:val="0"/>
          <w:divBdr>
            <w:top w:val="none" w:sz="0" w:space="0" w:color="auto"/>
            <w:left w:val="none" w:sz="0" w:space="0" w:color="auto"/>
            <w:bottom w:val="none" w:sz="0" w:space="0" w:color="auto"/>
            <w:right w:val="none" w:sz="0" w:space="0" w:color="auto"/>
          </w:divBdr>
        </w:div>
        <w:div w:id="533421683">
          <w:marLeft w:val="480"/>
          <w:marRight w:val="0"/>
          <w:marTop w:val="0"/>
          <w:marBottom w:val="0"/>
          <w:divBdr>
            <w:top w:val="none" w:sz="0" w:space="0" w:color="auto"/>
            <w:left w:val="none" w:sz="0" w:space="0" w:color="auto"/>
            <w:bottom w:val="none" w:sz="0" w:space="0" w:color="auto"/>
            <w:right w:val="none" w:sz="0" w:space="0" w:color="auto"/>
          </w:divBdr>
        </w:div>
        <w:div w:id="576869537">
          <w:marLeft w:val="480"/>
          <w:marRight w:val="0"/>
          <w:marTop w:val="0"/>
          <w:marBottom w:val="0"/>
          <w:divBdr>
            <w:top w:val="none" w:sz="0" w:space="0" w:color="auto"/>
            <w:left w:val="none" w:sz="0" w:space="0" w:color="auto"/>
            <w:bottom w:val="none" w:sz="0" w:space="0" w:color="auto"/>
            <w:right w:val="none" w:sz="0" w:space="0" w:color="auto"/>
          </w:divBdr>
        </w:div>
        <w:div w:id="958757436">
          <w:marLeft w:val="480"/>
          <w:marRight w:val="0"/>
          <w:marTop w:val="0"/>
          <w:marBottom w:val="0"/>
          <w:divBdr>
            <w:top w:val="none" w:sz="0" w:space="0" w:color="auto"/>
            <w:left w:val="none" w:sz="0" w:space="0" w:color="auto"/>
            <w:bottom w:val="none" w:sz="0" w:space="0" w:color="auto"/>
            <w:right w:val="none" w:sz="0" w:space="0" w:color="auto"/>
          </w:divBdr>
        </w:div>
        <w:div w:id="1020550797">
          <w:marLeft w:val="480"/>
          <w:marRight w:val="0"/>
          <w:marTop w:val="0"/>
          <w:marBottom w:val="0"/>
          <w:divBdr>
            <w:top w:val="none" w:sz="0" w:space="0" w:color="auto"/>
            <w:left w:val="none" w:sz="0" w:space="0" w:color="auto"/>
            <w:bottom w:val="none" w:sz="0" w:space="0" w:color="auto"/>
            <w:right w:val="none" w:sz="0" w:space="0" w:color="auto"/>
          </w:divBdr>
        </w:div>
        <w:div w:id="1406608652">
          <w:marLeft w:val="480"/>
          <w:marRight w:val="0"/>
          <w:marTop w:val="0"/>
          <w:marBottom w:val="0"/>
          <w:divBdr>
            <w:top w:val="none" w:sz="0" w:space="0" w:color="auto"/>
            <w:left w:val="none" w:sz="0" w:space="0" w:color="auto"/>
            <w:bottom w:val="none" w:sz="0" w:space="0" w:color="auto"/>
            <w:right w:val="none" w:sz="0" w:space="0" w:color="auto"/>
          </w:divBdr>
        </w:div>
      </w:divsChild>
    </w:div>
    <w:div w:id="993679045">
      <w:bodyDiv w:val="1"/>
      <w:marLeft w:val="0"/>
      <w:marRight w:val="0"/>
      <w:marTop w:val="0"/>
      <w:marBottom w:val="0"/>
      <w:divBdr>
        <w:top w:val="none" w:sz="0" w:space="0" w:color="auto"/>
        <w:left w:val="none" w:sz="0" w:space="0" w:color="auto"/>
        <w:bottom w:val="none" w:sz="0" w:space="0" w:color="auto"/>
        <w:right w:val="none" w:sz="0" w:space="0" w:color="auto"/>
      </w:divBdr>
    </w:div>
    <w:div w:id="996037508">
      <w:bodyDiv w:val="1"/>
      <w:marLeft w:val="0"/>
      <w:marRight w:val="0"/>
      <w:marTop w:val="0"/>
      <w:marBottom w:val="0"/>
      <w:divBdr>
        <w:top w:val="none" w:sz="0" w:space="0" w:color="auto"/>
        <w:left w:val="none" w:sz="0" w:space="0" w:color="auto"/>
        <w:bottom w:val="none" w:sz="0" w:space="0" w:color="auto"/>
        <w:right w:val="none" w:sz="0" w:space="0" w:color="auto"/>
      </w:divBdr>
    </w:div>
    <w:div w:id="1000737558">
      <w:bodyDiv w:val="1"/>
      <w:marLeft w:val="0"/>
      <w:marRight w:val="0"/>
      <w:marTop w:val="0"/>
      <w:marBottom w:val="0"/>
      <w:divBdr>
        <w:top w:val="none" w:sz="0" w:space="0" w:color="auto"/>
        <w:left w:val="none" w:sz="0" w:space="0" w:color="auto"/>
        <w:bottom w:val="none" w:sz="0" w:space="0" w:color="auto"/>
        <w:right w:val="none" w:sz="0" w:space="0" w:color="auto"/>
      </w:divBdr>
    </w:div>
    <w:div w:id="1000931935">
      <w:bodyDiv w:val="1"/>
      <w:marLeft w:val="0"/>
      <w:marRight w:val="0"/>
      <w:marTop w:val="0"/>
      <w:marBottom w:val="0"/>
      <w:divBdr>
        <w:top w:val="none" w:sz="0" w:space="0" w:color="auto"/>
        <w:left w:val="none" w:sz="0" w:space="0" w:color="auto"/>
        <w:bottom w:val="none" w:sz="0" w:space="0" w:color="auto"/>
        <w:right w:val="none" w:sz="0" w:space="0" w:color="auto"/>
      </w:divBdr>
    </w:div>
    <w:div w:id="1002321389">
      <w:bodyDiv w:val="1"/>
      <w:marLeft w:val="0"/>
      <w:marRight w:val="0"/>
      <w:marTop w:val="0"/>
      <w:marBottom w:val="0"/>
      <w:divBdr>
        <w:top w:val="none" w:sz="0" w:space="0" w:color="auto"/>
        <w:left w:val="none" w:sz="0" w:space="0" w:color="auto"/>
        <w:bottom w:val="none" w:sz="0" w:space="0" w:color="auto"/>
        <w:right w:val="none" w:sz="0" w:space="0" w:color="auto"/>
      </w:divBdr>
    </w:div>
    <w:div w:id="1002397317">
      <w:bodyDiv w:val="1"/>
      <w:marLeft w:val="0"/>
      <w:marRight w:val="0"/>
      <w:marTop w:val="0"/>
      <w:marBottom w:val="0"/>
      <w:divBdr>
        <w:top w:val="none" w:sz="0" w:space="0" w:color="auto"/>
        <w:left w:val="none" w:sz="0" w:space="0" w:color="auto"/>
        <w:bottom w:val="none" w:sz="0" w:space="0" w:color="auto"/>
        <w:right w:val="none" w:sz="0" w:space="0" w:color="auto"/>
      </w:divBdr>
      <w:divsChild>
        <w:div w:id="18775751">
          <w:marLeft w:val="480"/>
          <w:marRight w:val="0"/>
          <w:marTop w:val="0"/>
          <w:marBottom w:val="0"/>
          <w:divBdr>
            <w:top w:val="none" w:sz="0" w:space="0" w:color="auto"/>
            <w:left w:val="none" w:sz="0" w:space="0" w:color="auto"/>
            <w:bottom w:val="none" w:sz="0" w:space="0" w:color="auto"/>
            <w:right w:val="none" w:sz="0" w:space="0" w:color="auto"/>
          </w:divBdr>
        </w:div>
        <w:div w:id="42484951">
          <w:marLeft w:val="480"/>
          <w:marRight w:val="0"/>
          <w:marTop w:val="0"/>
          <w:marBottom w:val="0"/>
          <w:divBdr>
            <w:top w:val="none" w:sz="0" w:space="0" w:color="auto"/>
            <w:left w:val="none" w:sz="0" w:space="0" w:color="auto"/>
            <w:bottom w:val="none" w:sz="0" w:space="0" w:color="auto"/>
            <w:right w:val="none" w:sz="0" w:space="0" w:color="auto"/>
          </w:divBdr>
        </w:div>
        <w:div w:id="107893649">
          <w:marLeft w:val="480"/>
          <w:marRight w:val="0"/>
          <w:marTop w:val="0"/>
          <w:marBottom w:val="0"/>
          <w:divBdr>
            <w:top w:val="none" w:sz="0" w:space="0" w:color="auto"/>
            <w:left w:val="none" w:sz="0" w:space="0" w:color="auto"/>
            <w:bottom w:val="none" w:sz="0" w:space="0" w:color="auto"/>
            <w:right w:val="none" w:sz="0" w:space="0" w:color="auto"/>
          </w:divBdr>
        </w:div>
        <w:div w:id="131949107">
          <w:marLeft w:val="480"/>
          <w:marRight w:val="0"/>
          <w:marTop w:val="0"/>
          <w:marBottom w:val="0"/>
          <w:divBdr>
            <w:top w:val="none" w:sz="0" w:space="0" w:color="auto"/>
            <w:left w:val="none" w:sz="0" w:space="0" w:color="auto"/>
            <w:bottom w:val="none" w:sz="0" w:space="0" w:color="auto"/>
            <w:right w:val="none" w:sz="0" w:space="0" w:color="auto"/>
          </w:divBdr>
        </w:div>
        <w:div w:id="279147371">
          <w:marLeft w:val="480"/>
          <w:marRight w:val="0"/>
          <w:marTop w:val="0"/>
          <w:marBottom w:val="0"/>
          <w:divBdr>
            <w:top w:val="none" w:sz="0" w:space="0" w:color="auto"/>
            <w:left w:val="none" w:sz="0" w:space="0" w:color="auto"/>
            <w:bottom w:val="none" w:sz="0" w:space="0" w:color="auto"/>
            <w:right w:val="none" w:sz="0" w:space="0" w:color="auto"/>
          </w:divBdr>
        </w:div>
        <w:div w:id="407114771">
          <w:marLeft w:val="480"/>
          <w:marRight w:val="0"/>
          <w:marTop w:val="0"/>
          <w:marBottom w:val="0"/>
          <w:divBdr>
            <w:top w:val="none" w:sz="0" w:space="0" w:color="auto"/>
            <w:left w:val="none" w:sz="0" w:space="0" w:color="auto"/>
            <w:bottom w:val="none" w:sz="0" w:space="0" w:color="auto"/>
            <w:right w:val="none" w:sz="0" w:space="0" w:color="auto"/>
          </w:divBdr>
        </w:div>
        <w:div w:id="1026642450">
          <w:marLeft w:val="480"/>
          <w:marRight w:val="0"/>
          <w:marTop w:val="0"/>
          <w:marBottom w:val="0"/>
          <w:divBdr>
            <w:top w:val="none" w:sz="0" w:space="0" w:color="auto"/>
            <w:left w:val="none" w:sz="0" w:space="0" w:color="auto"/>
            <w:bottom w:val="none" w:sz="0" w:space="0" w:color="auto"/>
            <w:right w:val="none" w:sz="0" w:space="0" w:color="auto"/>
          </w:divBdr>
        </w:div>
        <w:div w:id="1039360028">
          <w:marLeft w:val="480"/>
          <w:marRight w:val="0"/>
          <w:marTop w:val="0"/>
          <w:marBottom w:val="0"/>
          <w:divBdr>
            <w:top w:val="none" w:sz="0" w:space="0" w:color="auto"/>
            <w:left w:val="none" w:sz="0" w:space="0" w:color="auto"/>
            <w:bottom w:val="none" w:sz="0" w:space="0" w:color="auto"/>
            <w:right w:val="none" w:sz="0" w:space="0" w:color="auto"/>
          </w:divBdr>
        </w:div>
        <w:div w:id="1306280998">
          <w:marLeft w:val="480"/>
          <w:marRight w:val="0"/>
          <w:marTop w:val="0"/>
          <w:marBottom w:val="0"/>
          <w:divBdr>
            <w:top w:val="none" w:sz="0" w:space="0" w:color="auto"/>
            <w:left w:val="none" w:sz="0" w:space="0" w:color="auto"/>
            <w:bottom w:val="none" w:sz="0" w:space="0" w:color="auto"/>
            <w:right w:val="none" w:sz="0" w:space="0" w:color="auto"/>
          </w:divBdr>
        </w:div>
        <w:div w:id="1322350499">
          <w:marLeft w:val="480"/>
          <w:marRight w:val="0"/>
          <w:marTop w:val="0"/>
          <w:marBottom w:val="0"/>
          <w:divBdr>
            <w:top w:val="none" w:sz="0" w:space="0" w:color="auto"/>
            <w:left w:val="none" w:sz="0" w:space="0" w:color="auto"/>
            <w:bottom w:val="none" w:sz="0" w:space="0" w:color="auto"/>
            <w:right w:val="none" w:sz="0" w:space="0" w:color="auto"/>
          </w:divBdr>
        </w:div>
        <w:div w:id="1373268593">
          <w:marLeft w:val="480"/>
          <w:marRight w:val="0"/>
          <w:marTop w:val="0"/>
          <w:marBottom w:val="0"/>
          <w:divBdr>
            <w:top w:val="none" w:sz="0" w:space="0" w:color="auto"/>
            <w:left w:val="none" w:sz="0" w:space="0" w:color="auto"/>
            <w:bottom w:val="none" w:sz="0" w:space="0" w:color="auto"/>
            <w:right w:val="none" w:sz="0" w:space="0" w:color="auto"/>
          </w:divBdr>
        </w:div>
        <w:div w:id="1655527331">
          <w:marLeft w:val="480"/>
          <w:marRight w:val="0"/>
          <w:marTop w:val="0"/>
          <w:marBottom w:val="0"/>
          <w:divBdr>
            <w:top w:val="none" w:sz="0" w:space="0" w:color="auto"/>
            <w:left w:val="none" w:sz="0" w:space="0" w:color="auto"/>
            <w:bottom w:val="none" w:sz="0" w:space="0" w:color="auto"/>
            <w:right w:val="none" w:sz="0" w:space="0" w:color="auto"/>
          </w:divBdr>
        </w:div>
        <w:div w:id="1666056940">
          <w:marLeft w:val="480"/>
          <w:marRight w:val="0"/>
          <w:marTop w:val="0"/>
          <w:marBottom w:val="0"/>
          <w:divBdr>
            <w:top w:val="none" w:sz="0" w:space="0" w:color="auto"/>
            <w:left w:val="none" w:sz="0" w:space="0" w:color="auto"/>
            <w:bottom w:val="none" w:sz="0" w:space="0" w:color="auto"/>
            <w:right w:val="none" w:sz="0" w:space="0" w:color="auto"/>
          </w:divBdr>
        </w:div>
        <w:div w:id="2066293885">
          <w:marLeft w:val="480"/>
          <w:marRight w:val="0"/>
          <w:marTop w:val="0"/>
          <w:marBottom w:val="0"/>
          <w:divBdr>
            <w:top w:val="none" w:sz="0" w:space="0" w:color="auto"/>
            <w:left w:val="none" w:sz="0" w:space="0" w:color="auto"/>
            <w:bottom w:val="none" w:sz="0" w:space="0" w:color="auto"/>
            <w:right w:val="none" w:sz="0" w:space="0" w:color="auto"/>
          </w:divBdr>
        </w:div>
      </w:divsChild>
    </w:div>
    <w:div w:id="1003433493">
      <w:bodyDiv w:val="1"/>
      <w:marLeft w:val="0"/>
      <w:marRight w:val="0"/>
      <w:marTop w:val="0"/>
      <w:marBottom w:val="0"/>
      <w:divBdr>
        <w:top w:val="none" w:sz="0" w:space="0" w:color="auto"/>
        <w:left w:val="none" w:sz="0" w:space="0" w:color="auto"/>
        <w:bottom w:val="none" w:sz="0" w:space="0" w:color="auto"/>
        <w:right w:val="none" w:sz="0" w:space="0" w:color="auto"/>
      </w:divBdr>
      <w:divsChild>
        <w:div w:id="564755601">
          <w:marLeft w:val="480"/>
          <w:marRight w:val="0"/>
          <w:marTop w:val="0"/>
          <w:marBottom w:val="0"/>
          <w:divBdr>
            <w:top w:val="none" w:sz="0" w:space="0" w:color="auto"/>
            <w:left w:val="none" w:sz="0" w:space="0" w:color="auto"/>
            <w:bottom w:val="none" w:sz="0" w:space="0" w:color="auto"/>
            <w:right w:val="none" w:sz="0" w:space="0" w:color="auto"/>
          </w:divBdr>
        </w:div>
        <w:div w:id="1382630427">
          <w:marLeft w:val="480"/>
          <w:marRight w:val="0"/>
          <w:marTop w:val="0"/>
          <w:marBottom w:val="0"/>
          <w:divBdr>
            <w:top w:val="none" w:sz="0" w:space="0" w:color="auto"/>
            <w:left w:val="none" w:sz="0" w:space="0" w:color="auto"/>
            <w:bottom w:val="none" w:sz="0" w:space="0" w:color="auto"/>
            <w:right w:val="none" w:sz="0" w:space="0" w:color="auto"/>
          </w:divBdr>
        </w:div>
        <w:div w:id="1789467339">
          <w:marLeft w:val="480"/>
          <w:marRight w:val="0"/>
          <w:marTop w:val="0"/>
          <w:marBottom w:val="0"/>
          <w:divBdr>
            <w:top w:val="none" w:sz="0" w:space="0" w:color="auto"/>
            <w:left w:val="none" w:sz="0" w:space="0" w:color="auto"/>
            <w:bottom w:val="none" w:sz="0" w:space="0" w:color="auto"/>
            <w:right w:val="none" w:sz="0" w:space="0" w:color="auto"/>
          </w:divBdr>
        </w:div>
        <w:div w:id="2024933905">
          <w:marLeft w:val="480"/>
          <w:marRight w:val="0"/>
          <w:marTop w:val="0"/>
          <w:marBottom w:val="0"/>
          <w:divBdr>
            <w:top w:val="none" w:sz="0" w:space="0" w:color="auto"/>
            <w:left w:val="none" w:sz="0" w:space="0" w:color="auto"/>
            <w:bottom w:val="none" w:sz="0" w:space="0" w:color="auto"/>
            <w:right w:val="none" w:sz="0" w:space="0" w:color="auto"/>
          </w:divBdr>
        </w:div>
        <w:div w:id="2057271086">
          <w:marLeft w:val="480"/>
          <w:marRight w:val="0"/>
          <w:marTop w:val="0"/>
          <w:marBottom w:val="0"/>
          <w:divBdr>
            <w:top w:val="none" w:sz="0" w:space="0" w:color="auto"/>
            <w:left w:val="none" w:sz="0" w:space="0" w:color="auto"/>
            <w:bottom w:val="none" w:sz="0" w:space="0" w:color="auto"/>
            <w:right w:val="none" w:sz="0" w:space="0" w:color="auto"/>
          </w:divBdr>
        </w:div>
      </w:divsChild>
    </w:div>
    <w:div w:id="1003820642">
      <w:bodyDiv w:val="1"/>
      <w:marLeft w:val="0"/>
      <w:marRight w:val="0"/>
      <w:marTop w:val="0"/>
      <w:marBottom w:val="0"/>
      <w:divBdr>
        <w:top w:val="none" w:sz="0" w:space="0" w:color="auto"/>
        <w:left w:val="none" w:sz="0" w:space="0" w:color="auto"/>
        <w:bottom w:val="none" w:sz="0" w:space="0" w:color="auto"/>
        <w:right w:val="none" w:sz="0" w:space="0" w:color="auto"/>
      </w:divBdr>
    </w:div>
    <w:div w:id="1004287233">
      <w:bodyDiv w:val="1"/>
      <w:marLeft w:val="0"/>
      <w:marRight w:val="0"/>
      <w:marTop w:val="0"/>
      <w:marBottom w:val="0"/>
      <w:divBdr>
        <w:top w:val="none" w:sz="0" w:space="0" w:color="auto"/>
        <w:left w:val="none" w:sz="0" w:space="0" w:color="auto"/>
        <w:bottom w:val="none" w:sz="0" w:space="0" w:color="auto"/>
        <w:right w:val="none" w:sz="0" w:space="0" w:color="auto"/>
      </w:divBdr>
    </w:div>
    <w:div w:id="1005522231">
      <w:bodyDiv w:val="1"/>
      <w:marLeft w:val="0"/>
      <w:marRight w:val="0"/>
      <w:marTop w:val="0"/>
      <w:marBottom w:val="0"/>
      <w:divBdr>
        <w:top w:val="none" w:sz="0" w:space="0" w:color="auto"/>
        <w:left w:val="none" w:sz="0" w:space="0" w:color="auto"/>
        <w:bottom w:val="none" w:sz="0" w:space="0" w:color="auto"/>
        <w:right w:val="none" w:sz="0" w:space="0" w:color="auto"/>
      </w:divBdr>
    </w:div>
    <w:div w:id="1006976764">
      <w:bodyDiv w:val="1"/>
      <w:marLeft w:val="0"/>
      <w:marRight w:val="0"/>
      <w:marTop w:val="0"/>
      <w:marBottom w:val="0"/>
      <w:divBdr>
        <w:top w:val="none" w:sz="0" w:space="0" w:color="auto"/>
        <w:left w:val="none" w:sz="0" w:space="0" w:color="auto"/>
        <w:bottom w:val="none" w:sz="0" w:space="0" w:color="auto"/>
        <w:right w:val="none" w:sz="0" w:space="0" w:color="auto"/>
      </w:divBdr>
    </w:div>
    <w:div w:id="1007175362">
      <w:bodyDiv w:val="1"/>
      <w:marLeft w:val="0"/>
      <w:marRight w:val="0"/>
      <w:marTop w:val="0"/>
      <w:marBottom w:val="0"/>
      <w:divBdr>
        <w:top w:val="none" w:sz="0" w:space="0" w:color="auto"/>
        <w:left w:val="none" w:sz="0" w:space="0" w:color="auto"/>
        <w:bottom w:val="none" w:sz="0" w:space="0" w:color="auto"/>
        <w:right w:val="none" w:sz="0" w:space="0" w:color="auto"/>
      </w:divBdr>
    </w:div>
    <w:div w:id="1007445974">
      <w:bodyDiv w:val="1"/>
      <w:marLeft w:val="0"/>
      <w:marRight w:val="0"/>
      <w:marTop w:val="0"/>
      <w:marBottom w:val="0"/>
      <w:divBdr>
        <w:top w:val="none" w:sz="0" w:space="0" w:color="auto"/>
        <w:left w:val="none" w:sz="0" w:space="0" w:color="auto"/>
        <w:bottom w:val="none" w:sz="0" w:space="0" w:color="auto"/>
        <w:right w:val="none" w:sz="0" w:space="0" w:color="auto"/>
      </w:divBdr>
    </w:div>
    <w:div w:id="1007946188">
      <w:bodyDiv w:val="1"/>
      <w:marLeft w:val="0"/>
      <w:marRight w:val="0"/>
      <w:marTop w:val="0"/>
      <w:marBottom w:val="0"/>
      <w:divBdr>
        <w:top w:val="none" w:sz="0" w:space="0" w:color="auto"/>
        <w:left w:val="none" w:sz="0" w:space="0" w:color="auto"/>
        <w:bottom w:val="none" w:sz="0" w:space="0" w:color="auto"/>
        <w:right w:val="none" w:sz="0" w:space="0" w:color="auto"/>
      </w:divBdr>
    </w:div>
    <w:div w:id="1008942137">
      <w:bodyDiv w:val="1"/>
      <w:marLeft w:val="0"/>
      <w:marRight w:val="0"/>
      <w:marTop w:val="0"/>
      <w:marBottom w:val="0"/>
      <w:divBdr>
        <w:top w:val="none" w:sz="0" w:space="0" w:color="auto"/>
        <w:left w:val="none" w:sz="0" w:space="0" w:color="auto"/>
        <w:bottom w:val="none" w:sz="0" w:space="0" w:color="auto"/>
        <w:right w:val="none" w:sz="0" w:space="0" w:color="auto"/>
      </w:divBdr>
    </w:div>
    <w:div w:id="1012801269">
      <w:bodyDiv w:val="1"/>
      <w:marLeft w:val="0"/>
      <w:marRight w:val="0"/>
      <w:marTop w:val="0"/>
      <w:marBottom w:val="0"/>
      <w:divBdr>
        <w:top w:val="none" w:sz="0" w:space="0" w:color="auto"/>
        <w:left w:val="none" w:sz="0" w:space="0" w:color="auto"/>
        <w:bottom w:val="none" w:sz="0" w:space="0" w:color="auto"/>
        <w:right w:val="none" w:sz="0" w:space="0" w:color="auto"/>
      </w:divBdr>
    </w:div>
    <w:div w:id="1014190351">
      <w:bodyDiv w:val="1"/>
      <w:marLeft w:val="0"/>
      <w:marRight w:val="0"/>
      <w:marTop w:val="0"/>
      <w:marBottom w:val="0"/>
      <w:divBdr>
        <w:top w:val="none" w:sz="0" w:space="0" w:color="auto"/>
        <w:left w:val="none" w:sz="0" w:space="0" w:color="auto"/>
        <w:bottom w:val="none" w:sz="0" w:space="0" w:color="auto"/>
        <w:right w:val="none" w:sz="0" w:space="0" w:color="auto"/>
      </w:divBdr>
    </w:div>
    <w:div w:id="1014262171">
      <w:bodyDiv w:val="1"/>
      <w:marLeft w:val="0"/>
      <w:marRight w:val="0"/>
      <w:marTop w:val="0"/>
      <w:marBottom w:val="0"/>
      <w:divBdr>
        <w:top w:val="none" w:sz="0" w:space="0" w:color="auto"/>
        <w:left w:val="none" w:sz="0" w:space="0" w:color="auto"/>
        <w:bottom w:val="none" w:sz="0" w:space="0" w:color="auto"/>
        <w:right w:val="none" w:sz="0" w:space="0" w:color="auto"/>
      </w:divBdr>
    </w:div>
    <w:div w:id="1014768525">
      <w:bodyDiv w:val="1"/>
      <w:marLeft w:val="0"/>
      <w:marRight w:val="0"/>
      <w:marTop w:val="0"/>
      <w:marBottom w:val="0"/>
      <w:divBdr>
        <w:top w:val="none" w:sz="0" w:space="0" w:color="auto"/>
        <w:left w:val="none" w:sz="0" w:space="0" w:color="auto"/>
        <w:bottom w:val="none" w:sz="0" w:space="0" w:color="auto"/>
        <w:right w:val="none" w:sz="0" w:space="0" w:color="auto"/>
      </w:divBdr>
    </w:div>
    <w:div w:id="1015108600">
      <w:bodyDiv w:val="1"/>
      <w:marLeft w:val="0"/>
      <w:marRight w:val="0"/>
      <w:marTop w:val="0"/>
      <w:marBottom w:val="0"/>
      <w:divBdr>
        <w:top w:val="none" w:sz="0" w:space="0" w:color="auto"/>
        <w:left w:val="none" w:sz="0" w:space="0" w:color="auto"/>
        <w:bottom w:val="none" w:sz="0" w:space="0" w:color="auto"/>
        <w:right w:val="none" w:sz="0" w:space="0" w:color="auto"/>
      </w:divBdr>
    </w:div>
    <w:div w:id="1016350483">
      <w:bodyDiv w:val="1"/>
      <w:marLeft w:val="0"/>
      <w:marRight w:val="0"/>
      <w:marTop w:val="0"/>
      <w:marBottom w:val="0"/>
      <w:divBdr>
        <w:top w:val="none" w:sz="0" w:space="0" w:color="auto"/>
        <w:left w:val="none" w:sz="0" w:space="0" w:color="auto"/>
        <w:bottom w:val="none" w:sz="0" w:space="0" w:color="auto"/>
        <w:right w:val="none" w:sz="0" w:space="0" w:color="auto"/>
      </w:divBdr>
      <w:divsChild>
        <w:div w:id="120153465">
          <w:marLeft w:val="480"/>
          <w:marRight w:val="0"/>
          <w:marTop w:val="0"/>
          <w:marBottom w:val="0"/>
          <w:divBdr>
            <w:top w:val="none" w:sz="0" w:space="0" w:color="auto"/>
            <w:left w:val="none" w:sz="0" w:space="0" w:color="auto"/>
            <w:bottom w:val="none" w:sz="0" w:space="0" w:color="auto"/>
            <w:right w:val="none" w:sz="0" w:space="0" w:color="auto"/>
          </w:divBdr>
        </w:div>
        <w:div w:id="143353024">
          <w:marLeft w:val="480"/>
          <w:marRight w:val="0"/>
          <w:marTop w:val="0"/>
          <w:marBottom w:val="0"/>
          <w:divBdr>
            <w:top w:val="none" w:sz="0" w:space="0" w:color="auto"/>
            <w:left w:val="none" w:sz="0" w:space="0" w:color="auto"/>
            <w:bottom w:val="none" w:sz="0" w:space="0" w:color="auto"/>
            <w:right w:val="none" w:sz="0" w:space="0" w:color="auto"/>
          </w:divBdr>
        </w:div>
        <w:div w:id="267547958">
          <w:marLeft w:val="480"/>
          <w:marRight w:val="0"/>
          <w:marTop w:val="0"/>
          <w:marBottom w:val="0"/>
          <w:divBdr>
            <w:top w:val="none" w:sz="0" w:space="0" w:color="auto"/>
            <w:left w:val="none" w:sz="0" w:space="0" w:color="auto"/>
            <w:bottom w:val="none" w:sz="0" w:space="0" w:color="auto"/>
            <w:right w:val="none" w:sz="0" w:space="0" w:color="auto"/>
          </w:divBdr>
        </w:div>
        <w:div w:id="458955858">
          <w:marLeft w:val="480"/>
          <w:marRight w:val="0"/>
          <w:marTop w:val="0"/>
          <w:marBottom w:val="0"/>
          <w:divBdr>
            <w:top w:val="none" w:sz="0" w:space="0" w:color="auto"/>
            <w:left w:val="none" w:sz="0" w:space="0" w:color="auto"/>
            <w:bottom w:val="none" w:sz="0" w:space="0" w:color="auto"/>
            <w:right w:val="none" w:sz="0" w:space="0" w:color="auto"/>
          </w:divBdr>
        </w:div>
        <w:div w:id="631594594">
          <w:marLeft w:val="480"/>
          <w:marRight w:val="0"/>
          <w:marTop w:val="0"/>
          <w:marBottom w:val="0"/>
          <w:divBdr>
            <w:top w:val="none" w:sz="0" w:space="0" w:color="auto"/>
            <w:left w:val="none" w:sz="0" w:space="0" w:color="auto"/>
            <w:bottom w:val="none" w:sz="0" w:space="0" w:color="auto"/>
            <w:right w:val="none" w:sz="0" w:space="0" w:color="auto"/>
          </w:divBdr>
        </w:div>
        <w:div w:id="867983855">
          <w:marLeft w:val="480"/>
          <w:marRight w:val="0"/>
          <w:marTop w:val="0"/>
          <w:marBottom w:val="0"/>
          <w:divBdr>
            <w:top w:val="none" w:sz="0" w:space="0" w:color="auto"/>
            <w:left w:val="none" w:sz="0" w:space="0" w:color="auto"/>
            <w:bottom w:val="none" w:sz="0" w:space="0" w:color="auto"/>
            <w:right w:val="none" w:sz="0" w:space="0" w:color="auto"/>
          </w:divBdr>
        </w:div>
        <w:div w:id="1240794783">
          <w:marLeft w:val="480"/>
          <w:marRight w:val="0"/>
          <w:marTop w:val="0"/>
          <w:marBottom w:val="0"/>
          <w:divBdr>
            <w:top w:val="none" w:sz="0" w:space="0" w:color="auto"/>
            <w:left w:val="none" w:sz="0" w:space="0" w:color="auto"/>
            <w:bottom w:val="none" w:sz="0" w:space="0" w:color="auto"/>
            <w:right w:val="none" w:sz="0" w:space="0" w:color="auto"/>
          </w:divBdr>
        </w:div>
        <w:div w:id="1538353657">
          <w:marLeft w:val="480"/>
          <w:marRight w:val="0"/>
          <w:marTop w:val="0"/>
          <w:marBottom w:val="0"/>
          <w:divBdr>
            <w:top w:val="none" w:sz="0" w:space="0" w:color="auto"/>
            <w:left w:val="none" w:sz="0" w:space="0" w:color="auto"/>
            <w:bottom w:val="none" w:sz="0" w:space="0" w:color="auto"/>
            <w:right w:val="none" w:sz="0" w:space="0" w:color="auto"/>
          </w:divBdr>
        </w:div>
        <w:div w:id="1611086073">
          <w:marLeft w:val="480"/>
          <w:marRight w:val="0"/>
          <w:marTop w:val="0"/>
          <w:marBottom w:val="0"/>
          <w:divBdr>
            <w:top w:val="none" w:sz="0" w:space="0" w:color="auto"/>
            <w:left w:val="none" w:sz="0" w:space="0" w:color="auto"/>
            <w:bottom w:val="none" w:sz="0" w:space="0" w:color="auto"/>
            <w:right w:val="none" w:sz="0" w:space="0" w:color="auto"/>
          </w:divBdr>
        </w:div>
        <w:div w:id="1676610322">
          <w:marLeft w:val="480"/>
          <w:marRight w:val="0"/>
          <w:marTop w:val="0"/>
          <w:marBottom w:val="0"/>
          <w:divBdr>
            <w:top w:val="none" w:sz="0" w:space="0" w:color="auto"/>
            <w:left w:val="none" w:sz="0" w:space="0" w:color="auto"/>
            <w:bottom w:val="none" w:sz="0" w:space="0" w:color="auto"/>
            <w:right w:val="none" w:sz="0" w:space="0" w:color="auto"/>
          </w:divBdr>
        </w:div>
        <w:div w:id="1770346009">
          <w:marLeft w:val="480"/>
          <w:marRight w:val="0"/>
          <w:marTop w:val="0"/>
          <w:marBottom w:val="0"/>
          <w:divBdr>
            <w:top w:val="none" w:sz="0" w:space="0" w:color="auto"/>
            <w:left w:val="none" w:sz="0" w:space="0" w:color="auto"/>
            <w:bottom w:val="none" w:sz="0" w:space="0" w:color="auto"/>
            <w:right w:val="none" w:sz="0" w:space="0" w:color="auto"/>
          </w:divBdr>
        </w:div>
        <w:div w:id="1778403095">
          <w:marLeft w:val="480"/>
          <w:marRight w:val="0"/>
          <w:marTop w:val="0"/>
          <w:marBottom w:val="0"/>
          <w:divBdr>
            <w:top w:val="none" w:sz="0" w:space="0" w:color="auto"/>
            <w:left w:val="none" w:sz="0" w:space="0" w:color="auto"/>
            <w:bottom w:val="none" w:sz="0" w:space="0" w:color="auto"/>
            <w:right w:val="none" w:sz="0" w:space="0" w:color="auto"/>
          </w:divBdr>
        </w:div>
      </w:divsChild>
    </w:div>
    <w:div w:id="1016881047">
      <w:bodyDiv w:val="1"/>
      <w:marLeft w:val="0"/>
      <w:marRight w:val="0"/>
      <w:marTop w:val="0"/>
      <w:marBottom w:val="0"/>
      <w:divBdr>
        <w:top w:val="none" w:sz="0" w:space="0" w:color="auto"/>
        <w:left w:val="none" w:sz="0" w:space="0" w:color="auto"/>
        <w:bottom w:val="none" w:sz="0" w:space="0" w:color="auto"/>
        <w:right w:val="none" w:sz="0" w:space="0" w:color="auto"/>
      </w:divBdr>
      <w:divsChild>
        <w:div w:id="690643169">
          <w:marLeft w:val="480"/>
          <w:marRight w:val="0"/>
          <w:marTop w:val="0"/>
          <w:marBottom w:val="0"/>
          <w:divBdr>
            <w:top w:val="none" w:sz="0" w:space="0" w:color="auto"/>
            <w:left w:val="none" w:sz="0" w:space="0" w:color="auto"/>
            <w:bottom w:val="none" w:sz="0" w:space="0" w:color="auto"/>
            <w:right w:val="none" w:sz="0" w:space="0" w:color="auto"/>
          </w:divBdr>
        </w:div>
        <w:div w:id="947617304">
          <w:marLeft w:val="480"/>
          <w:marRight w:val="0"/>
          <w:marTop w:val="0"/>
          <w:marBottom w:val="0"/>
          <w:divBdr>
            <w:top w:val="none" w:sz="0" w:space="0" w:color="auto"/>
            <w:left w:val="none" w:sz="0" w:space="0" w:color="auto"/>
            <w:bottom w:val="none" w:sz="0" w:space="0" w:color="auto"/>
            <w:right w:val="none" w:sz="0" w:space="0" w:color="auto"/>
          </w:divBdr>
        </w:div>
        <w:div w:id="1065878764">
          <w:marLeft w:val="480"/>
          <w:marRight w:val="0"/>
          <w:marTop w:val="0"/>
          <w:marBottom w:val="0"/>
          <w:divBdr>
            <w:top w:val="none" w:sz="0" w:space="0" w:color="auto"/>
            <w:left w:val="none" w:sz="0" w:space="0" w:color="auto"/>
            <w:bottom w:val="none" w:sz="0" w:space="0" w:color="auto"/>
            <w:right w:val="none" w:sz="0" w:space="0" w:color="auto"/>
          </w:divBdr>
        </w:div>
        <w:div w:id="1436243229">
          <w:marLeft w:val="480"/>
          <w:marRight w:val="0"/>
          <w:marTop w:val="0"/>
          <w:marBottom w:val="0"/>
          <w:divBdr>
            <w:top w:val="none" w:sz="0" w:space="0" w:color="auto"/>
            <w:left w:val="none" w:sz="0" w:space="0" w:color="auto"/>
            <w:bottom w:val="none" w:sz="0" w:space="0" w:color="auto"/>
            <w:right w:val="none" w:sz="0" w:space="0" w:color="auto"/>
          </w:divBdr>
        </w:div>
        <w:div w:id="1682271750">
          <w:marLeft w:val="480"/>
          <w:marRight w:val="0"/>
          <w:marTop w:val="0"/>
          <w:marBottom w:val="0"/>
          <w:divBdr>
            <w:top w:val="none" w:sz="0" w:space="0" w:color="auto"/>
            <w:left w:val="none" w:sz="0" w:space="0" w:color="auto"/>
            <w:bottom w:val="none" w:sz="0" w:space="0" w:color="auto"/>
            <w:right w:val="none" w:sz="0" w:space="0" w:color="auto"/>
          </w:divBdr>
        </w:div>
      </w:divsChild>
    </w:div>
    <w:div w:id="1017342742">
      <w:bodyDiv w:val="1"/>
      <w:marLeft w:val="0"/>
      <w:marRight w:val="0"/>
      <w:marTop w:val="0"/>
      <w:marBottom w:val="0"/>
      <w:divBdr>
        <w:top w:val="none" w:sz="0" w:space="0" w:color="auto"/>
        <w:left w:val="none" w:sz="0" w:space="0" w:color="auto"/>
        <w:bottom w:val="none" w:sz="0" w:space="0" w:color="auto"/>
        <w:right w:val="none" w:sz="0" w:space="0" w:color="auto"/>
      </w:divBdr>
    </w:div>
    <w:div w:id="1018894473">
      <w:bodyDiv w:val="1"/>
      <w:marLeft w:val="0"/>
      <w:marRight w:val="0"/>
      <w:marTop w:val="0"/>
      <w:marBottom w:val="0"/>
      <w:divBdr>
        <w:top w:val="none" w:sz="0" w:space="0" w:color="auto"/>
        <w:left w:val="none" w:sz="0" w:space="0" w:color="auto"/>
        <w:bottom w:val="none" w:sz="0" w:space="0" w:color="auto"/>
        <w:right w:val="none" w:sz="0" w:space="0" w:color="auto"/>
      </w:divBdr>
    </w:div>
    <w:div w:id="1020664441">
      <w:bodyDiv w:val="1"/>
      <w:marLeft w:val="0"/>
      <w:marRight w:val="0"/>
      <w:marTop w:val="0"/>
      <w:marBottom w:val="0"/>
      <w:divBdr>
        <w:top w:val="none" w:sz="0" w:space="0" w:color="auto"/>
        <w:left w:val="none" w:sz="0" w:space="0" w:color="auto"/>
        <w:bottom w:val="none" w:sz="0" w:space="0" w:color="auto"/>
        <w:right w:val="none" w:sz="0" w:space="0" w:color="auto"/>
      </w:divBdr>
    </w:div>
    <w:div w:id="1022558880">
      <w:bodyDiv w:val="1"/>
      <w:marLeft w:val="0"/>
      <w:marRight w:val="0"/>
      <w:marTop w:val="0"/>
      <w:marBottom w:val="0"/>
      <w:divBdr>
        <w:top w:val="none" w:sz="0" w:space="0" w:color="auto"/>
        <w:left w:val="none" w:sz="0" w:space="0" w:color="auto"/>
        <w:bottom w:val="none" w:sz="0" w:space="0" w:color="auto"/>
        <w:right w:val="none" w:sz="0" w:space="0" w:color="auto"/>
      </w:divBdr>
    </w:div>
    <w:div w:id="1022704430">
      <w:bodyDiv w:val="1"/>
      <w:marLeft w:val="0"/>
      <w:marRight w:val="0"/>
      <w:marTop w:val="0"/>
      <w:marBottom w:val="0"/>
      <w:divBdr>
        <w:top w:val="none" w:sz="0" w:space="0" w:color="auto"/>
        <w:left w:val="none" w:sz="0" w:space="0" w:color="auto"/>
        <w:bottom w:val="none" w:sz="0" w:space="0" w:color="auto"/>
        <w:right w:val="none" w:sz="0" w:space="0" w:color="auto"/>
      </w:divBdr>
    </w:div>
    <w:div w:id="1023245406">
      <w:bodyDiv w:val="1"/>
      <w:marLeft w:val="0"/>
      <w:marRight w:val="0"/>
      <w:marTop w:val="0"/>
      <w:marBottom w:val="0"/>
      <w:divBdr>
        <w:top w:val="none" w:sz="0" w:space="0" w:color="auto"/>
        <w:left w:val="none" w:sz="0" w:space="0" w:color="auto"/>
        <w:bottom w:val="none" w:sz="0" w:space="0" w:color="auto"/>
        <w:right w:val="none" w:sz="0" w:space="0" w:color="auto"/>
      </w:divBdr>
    </w:div>
    <w:div w:id="1023556166">
      <w:bodyDiv w:val="1"/>
      <w:marLeft w:val="0"/>
      <w:marRight w:val="0"/>
      <w:marTop w:val="0"/>
      <w:marBottom w:val="0"/>
      <w:divBdr>
        <w:top w:val="none" w:sz="0" w:space="0" w:color="auto"/>
        <w:left w:val="none" w:sz="0" w:space="0" w:color="auto"/>
        <w:bottom w:val="none" w:sz="0" w:space="0" w:color="auto"/>
        <w:right w:val="none" w:sz="0" w:space="0" w:color="auto"/>
      </w:divBdr>
    </w:div>
    <w:div w:id="1023743567">
      <w:bodyDiv w:val="1"/>
      <w:marLeft w:val="0"/>
      <w:marRight w:val="0"/>
      <w:marTop w:val="0"/>
      <w:marBottom w:val="0"/>
      <w:divBdr>
        <w:top w:val="none" w:sz="0" w:space="0" w:color="auto"/>
        <w:left w:val="none" w:sz="0" w:space="0" w:color="auto"/>
        <w:bottom w:val="none" w:sz="0" w:space="0" w:color="auto"/>
        <w:right w:val="none" w:sz="0" w:space="0" w:color="auto"/>
      </w:divBdr>
    </w:div>
    <w:div w:id="1024601539">
      <w:bodyDiv w:val="1"/>
      <w:marLeft w:val="0"/>
      <w:marRight w:val="0"/>
      <w:marTop w:val="0"/>
      <w:marBottom w:val="0"/>
      <w:divBdr>
        <w:top w:val="none" w:sz="0" w:space="0" w:color="auto"/>
        <w:left w:val="none" w:sz="0" w:space="0" w:color="auto"/>
        <w:bottom w:val="none" w:sz="0" w:space="0" w:color="auto"/>
        <w:right w:val="none" w:sz="0" w:space="0" w:color="auto"/>
      </w:divBdr>
    </w:div>
    <w:div w:id="1024865892">
      <w:bodyDiv w:val="1"/>
      <w:marLeft w:val="0"/>
      <w:marRight w:val="0"/>
      <w:marTop w:val="0"/>
      <w:marBottom w:val="0"/>
      <w:divBdr>
        <w:top w:val="none" w:sz="0" w:space="0" w:color="auto"/>
        <w:left w:val="none" w:sz="0" w:space="0" w:color="auto"/>
        <w:bottom w:val="none" w:sz="0" w:space="0" w:color="auto"/>
        <w:right w:val="none" w:sz="0" w:space="0" w:color="auto"/>
      </w:divBdr>
      <w:divsChild>
        <w:div w:id="57244864">
          <w:marLeft w:val="480"/>
          <w:marRight w:val="0"/>
          <w:marTop w:val="0"/>
          <w:marBottom w:val="0"/>
          <w:divBdr>
            <w:top w:val="none" w:sz="0" w:space="0" w:color="auto"/>
            <w:left w:val="none" w:sz="0" w:space="0" w:color="auto"/>
            <w:bottom w:val="none" w:sz="0" w:space="0" w:color="auto"/>
            <w:right w:val="none" w:sz="0" w:space="0" w:color="auto"/>
          </w:divBdr>
        </w:div>
        <w:div w:id="288627997">
          <w:marLeft w:val="480"/>
          <w:marRight w:val="0"/>
          <w:marTop w:val="0"/>
          <w:marBottom w:val="0"/>
          <w:divBdr>
            <w:top w:val="none" w:sz="0" w:space="0" w:color="auto"/>
            <w:left w:val="none" w:sz="0" w:space="0" w:color="auto"/>
            <w:bottom w:val="none" w:sz="0" w:space="0" w:color="auto"/>
            <w:right w:val="none" w:sz="0" w:space="0" w:color="auto"/>
          </w:divBdr>
        </w:div>
        <w:div w:id="303856884">
          <w:marLeft w:val="480"/>
          <w:marRight w:val="0"/>
          <w:marTop w:val="0"/>
          <w:marBottom w:val="0"/>
          <w:divBdr>
            <w:top w:val="none" w:sz="0" w:space="0" w:color="auto"/>
            <w:left w:val="none" w:sz="0" w:space="0" w:color="auto"/>
            <w:bottom w:val="none" w:sz="0" w:space="0" w:color="auto"/>
            <w:right w:val="none" w:sz="0" w:space="0" w:color="auto"/>
          </w:divBdr>
        </w:div>
        <w:div w:id="720325517">
          <w:marLeft w:val="480"/>
          <w:marRight w:val="0"/>
          <w:marTop w:val="0"/>
          <w:marBottom w:val="0"/>
          <w:divBdr>
            <w:top w:val="none" w:sz="0" w:space="0" w:color="auto"/>
            <w:left w:val="none" w:sz="0" w:space="0" w:color="auto"/>
            <w:bottom w:val="none" w:sz="0" w:space="0" w:color="auto"/>
            <w:right w:val="none" w:sz="0" w:space="0" w:color="auto"/>
          </w:divBdr>
        </w:div>
        <w:div w:id="863131902">
          <w:marLeft w:val="480"/>
          <w:marRight w:val="0"/>
          <w:marTop w:val="0"/>
          <w:marBottom w:val="0"/>
          <w:divBdr>
            <w:top w:val="none" w:sz="0" w:space="0" w:color="auto"/>
            <w:left w:val="none" w:sz="0" w:space="0" w:color="auto"/>
            <w:bottom w:val="none" w:sz="0" w:space="0" w:color="auto"/>
            <w:right w:val="none" w:sz="0" w:space="0" w:color="auto"/>
          </w:divBdr>
        </w:div>
        <w:div w:id="923346269">
          <w:marLeft w:val="480"/>
          <w:marRight w:val="0"/>
          <w:marTop w:val="0"/>
          <w:marBottom w:val="0"/>
          <w:divBdr>
            <w:top w:val="none" w:sz="0" w:space="0" w:color="auto"/>
            <w:left w:val="none" w:sz="0" w:space="0" w:color="auto"/>
            <w:bottom w:val="none" w:sz="0" w:space="0" w:color="auto"/>
            <w:right w:val="none" w:sz="0" w:space="0" w:color="auto"/>
          </w:divBdr>
        </w:div>
        <w:div w:id="937523299">
          <w:marLeft w:val="480"/>
          <w:marRight w:val="0"/>
          <w:marTop w:val="0"/>
          <w:marBottom w:val="0"/>
          <w:divBdr>
            <w:top w:val="none" w:sz="0" w:space="0" w:color="auto"/>
            <w:left w:val="none" w:sz="0" w:space="0" w:color="auto"/>
            <w:bottom w:val="none" w:sz="0" w:space="0" w:color="auto"/>
            <w:right w:val="none" w:sz="0" w:space="0" w:color="auto"/>
          </w:divBdr>
        </w:div>
        <w:div w:id="1000960216">
          <w:marLeft w:val="480"/>
          <w:marRight w:val="0"/>
          <w:marTop w:val="0"/>
          <w:marBottom w:val="0"/>
          <w:divBdr>
            <w:top w:val="none" w:sz="0" w:space="0" w:color="auto"/>
            <w:left w:val="none" w:sz="0" w:space="0" w:color="auto"/>
            <w:bottom w:val="none" w:sz="0" w:space="0" w:color="auto"/>
            <w:right w:val="none" w:sz="0" w:space="0" w:color="auto"/>
          </w:divBdr>
        </w:div>
        <w:div w:id="1140541522">
          <w:marLeft w:val="480"/>
          <w:marRight w:val="0"/>
          <w:marTop w:val="0"/>
          <w:marBottom w:val="0"/>
          <w:divBdr>
            <w:top w:val="none" w:sz="0" w:space="0" w:color="auto"/>
            <w:left w:val="none" w:sz="0" w:space="0" w:color="auto"/>
            <w:bottom w:val="none" w:sz="0" w:space="0" w:color="auto"/>
            <w:right w:val="none" w:sz="0" w:space="0" w:color="auto"/>
          </w:divBdr>
        </w:div>
        <w:div w:id="1214777294">
          <w:marLeft w:val="480"/>
          <w:marRight w:val="0"/>
          <w:marTop w:val="0"/>
          <w:marBottom w:val="0"/>
          <w:divBdr>
            <w:top w:val="none" w:sz="0" w:space="0" w:color="auto"/>
            <w:left w:val="none" w:sz="0" w:space="0" w:color="auto"/>
            <w:bottom w:val="none" w:sz="0" w:space="0" w:color="auto"/>
            <w:right w:val="none" w:sz="0" w:space="0" w:color="auto"/>
          </w:divBdr>
        </w:div>
        <w:div w:id="1523859727">
          <w:marLeft w:val="480"/>
          <w:marRight w:val="0"/>
          <w:marTop w:val="0"/>
          <w:marBottom w:val="0"/>
          <w:divBdr>
            <w:top w:val="none" w:sz="0" w:space="0" w:color="auto"/>
            <w:left w:val="none" w:sz="0" w:space="0" w:color="auto"/>
            <w:bottom w:val="none" w:sz="0" w:space="0" w:color="auto"/>
            <w:right w:val="none" w:sz="0" w:space="0" w:color="auto"/>
          </w:divBdr>
        </w:div>
        <w:div w:id="1575697700">
          <w:marLeft w:val="480"/>
          <w:marRight w:val="0"/>
          <w:marTop w:val="0"/>
          <w:marBottom w:val="0"/>
          <w:divBdr>
            <w:top w:val="none" w:sz="0" w:space="0" w:color="auto"/>
            <w:left w:val="none" w:sz="0" w:space="0" w:color="auto"/>
            <w:bottom w:val="none" w:sz="0" w:space="0" w:color="auto"/>
            <w:right w:val="none" w:sz="0" w:space="0" w:color="auto"/>
          </w:divBdr>
        </w:div>
      </w:divsChild>
    </w:div>
    <w:div w:id="1025056017">
      <w:bodyDiv w:val="1"/>
      <w:marLeft w:val="0"/>
      <w:marRight w:val="0"/>
      <w:marTop w:val="0"/>
      <w:marBottom w:val="0"/>
      <w:divBdr>
        <w:top w:val="none" w:sz="0" w:space="0" w:color="auto"/>
        <w:left w:val="none" w:sz="0" w:space="0" w:color="auto"/>
        <w:bottom w:val="none" w:sz="0" w:space="0" w:color="auto"/>
        <w:right w:val="none" w:sz="0" w:space="0" w:color="auto"/>
      </w:divBdr>
    </w:div>
    <w:div w:id="1025251890">
      <w:bodyDiv w:val="1"/>
      <w:marLeft w:val="0"/>
      <w:marRight w:val="0"/>
      <w:marTop w:val="0"/>
      <w:marBottom w:val="0"/>
      <w:divBdr>
        <w:top w:val="none" w:sz="0" w:space="0" w:color="auto"/>
        <w:left w:val="none" w:sz="0" w:space="0" w:color="auto"/>
        <w:bottom w:val="none" w:sz="0" w:space="0" w:color="auto"/>
        <w:right w:val="none" w:sz="0" w:space="0" w:color="auto"/>
      </w:divBdr>
    </w:div>
    <w:div w:id="1025326825">
      <w:bodyDiv w:val="1"/>
      <w:marLeft w:val="0"/>
      <w:marRight w:val="0"/>
      <w:marTop w:val="0"/>
      <w:marBottom w:val="0"/>
      <w:divBdr>
        <w:top w:val="none" w:sz="0" w:space="0" w:color="auto"/>
        <w:left w:val="none" w:sz="0" w:space="0" w:color="auto"/>
        <w:bottom w:val="none" w:sz="0" w:space="0" w:color="auto"/>
        <w:right w:val="none" w:sz="0" w:space="0" w:color="auto"/>
      </w:divBdr>
    </w:div>
    <w:div w:id="1026910859">
      <w:bodyDiv w:val="1"/>
      <w:marLeft w:val="0"/>
      <w:marRight w:val="0"/>
      <w:marTop w:val="0"/>
      <w:marBottom w:val="0"/>
      <w:divBdr>
        <w:top w:val="none" w:sz="0" w:space="0" w:color="auto"/>
        <w:left w:val="none" w:sz="0" w:space="0" w:color="auto"/>
        <w:bottom w:val="none" w:sz="0" w:space="0" w:color="auto"/>
        <w:right w:val="none" w:sz="0" w:space="0" w:color="auto"/>
      </w:divBdr>
      <w:divsChild>
        <w:div w:id="267125646">
          <w:marLeft w:val="480"/>
          <w:marRight w:val="0"/>
          <w:marTop w:val="0"/>
          <w:marBottom w:val="0"/>
          <w:divBdr>
            <w:top w:val="none" w:sz="0" w:space="0" w:color="auto"/>
            <w:left w:val="none" w:sz="0" w:space="0" w:color="auto"/>
            <w:bottom w:val="none" w:sz="0" w:space="0" w:color="auto"/>
            <w:right w:val="none" w:sz="0" w:space="0" w:color="auto"/>
          </w:divBdr>
        </w:div>
        <w:div w:id="320161444">
          <w:marLeft w:val="480"/>
          <w:marRight w:val="0"/>
          <w:marTop w:val="0"/>
          <w:marBottom w:val="0"/>
          <w:divBdr>
            <w:top w:val="none" w:sz="0" w:space="0" w:color="auto"/>
            <w:left w:val="none" w:sz="0" w:space="0" w:color="auto"/>
            <w:bottom w:val="none" w:sz="0" w:space="0" w:color="auto"/>
            <w:right w:val="none" w:sz="0" w:space="0" w:color="auto"/>
          </w:divBdr>
        </w:div>
        <w:div w:id="321281371">
          <w:marLeft w:val="480"/>
          <w:marRight w:val="0"/>
          <w:marTop w:val="0"/>
          <w:marBottom w:val="0"/>
          <w:divBdr>
            <w:top w:val="none" w:sz="0" w:space="0" w:color="auto"/>
            <w:left w:val="none" w:sz="0" w:space="0" w:color="auto"/>
            <w:bottom w:val="none" w:sz="0" w:space="0" w:color="auto"/>
            <w:right w:val="none" w:sz="0" w:space="0" w:color="auto"/>
          </w:divBdr>
        </w:div>
        <w:div w:id="520094612">
          <w:marLeft w:val="480"/>
          <w:marRight w:val="0"/>
          <w:marTop w:val="0"/>
          <w:marBottom w:val="0"/>
          <w:divBdr>
            <w:top w:val="none" w:sz="0" w:space="0" w:color="auto"/>
            <w:left w:val="none" w:sz="0" w:space="0" w:color="auto"/>
            <w:bottom w:val="none" w:sz="0" w:space="0" w:color="auto"/>
            <w:right w:val="none" w:sz="0" w:space="0" w:color="auto"/>
          </w:divBdr>
        </w:div>
        <w:div w:id="747968390">
          <w:marLeft w:val="480"/>
          <w:marRight w:val="0"/>
          <w:marTop w:val="0"/>
          <w:marBottom w:val="0"/>
          <w:divBdr>
            <w:top w:val="none" w:sz="0" w:space="0" w:color="auto"/>
            <w:left w:val="none" w:sz="0" w:space="0" w:color="auto"/>
            <w:bottom w:val="none" w:sz="0" w:space="0" w:color="auto"/>
            <w:right w:val="none" w:sz="0" w:space="0" w:color="auto"/>
          </w:divBdr>
        </w:div>
        <w:div w:id="789710987">
          <w:marLeft w:val="480"/>
          <w:marRight w:val="0"/>
          <w:marTop w:val="0"/>
          <w:marBottom w:val="0"/>
          <w:divBdr>
            <w:top w:val="none" w:sz="0" w:space="0" w:color="auto"/>
            <w:left w:val="none" w:sz="0" w:space="0" w:color="auto"/>
            <w:bottom w:val="none" w:sz="0" w:space="0" w:color="auto"/>
            <w:right w:val="none" w:sz="0" w:space="0" w:color="auto"/>
          </w:divBdr>
        </w:div>
        <w:div w:id="1063144174">
          <w:marLeft w:val="480"/>
          <w:marRight w:val="0"/>
          <w:marTop w:val="0"/>
          <w:marBottom w:val="0"/>
          <w:divBdr>
            <w:top w:val="none" w:sz="0" w:space="0" w:color="auto"/>
            <w:left w:val="none" w:sz="0" w:space="0" w:color="auto"/>
            <w:bottom w:val="none" w:sz="0" w:space="0" w:color="auto"/>
            <w:right w:val="none" w:sz="0" w:space="0" w:color="auto"/>
          </w:divBdr>
        </w:div>
        <w:div w:id="1108624498">
          <w:marLeft w:val="480"/>
          <w:marRight w:val="0"/>
          <w:marTop w:val="0"/>
          <w:marBottom w:val="0"/>
          <w:divBdr>
            <w:top w:val="none" w:sz="0" w:space="0" w:color="auto"/>
            <w:left w:val="none" w:sz="0" w:space="0" w:color="auto"/>
            <w:bottom w:val="none" w:sz="0" w:space="0" w:color="auto"/>
            <w:right w:val="none" w:sz="0" w:space="0" w:color="auto"/>
          </w:divBdr>
        </w:div>
        <w:div w:id="1158769146">
          <w:marLeft w:val="480"/>
          <w:marRight w:val="0"/>
          <w:marTop w:val="0"/>
          <w:marBottom w:val="0"/>
          <w:divBdr>
            <w:top w:val="none" w:sz="0" w:space="0" w:color="auto"/>
            <w:left w:val="none" w:sz="0" w:space="0" w:color="auto"/>
            <w:bottom w:val="none" w:sz="0" w:space="0" w:color="auto"/>
            <w:right w:val="none" w:sz="0" w:space="0" w:color="auto"/>
          </w:divBdr>
        </w:div>
        <w:div w:id="1292515797">
          <w:marLeft w:val="480"/>
          <w:marRight w:val="0"/>
          <w:marTop w:val="0"/>
          <w:marBottom w:val="0"/>
          <w:divBdr>
            <w:top w:val="none" w:sz="0" w:space="0" w:color="auto"/>
            <w:left w:val="none" w:sz="0" w:space="0" w:color="auto"/>
            <w:bottom w:val="none" w:sz="0" w:space="0" w:color="auto"/>
            <w:right w:val="none" w:sz="0" w:space="0" w:color="auto"/>
          </w:divBdr>
        </w:div>
        <w:div w:id="1388070189">
          <w:marLeft w:val="480"/>
          <w:marRight w:val="0"/>
          <w:marTop w:val="0"/>
          <w:marBottom w:val="0"/>
          <w:divBdr>
            <w:top w:val="none" w:sz="0" w:space="0" w:color="auto"/>
            <w:left w:val="none" w:sz="0" w:space="0" w:color="auto"/>
            <w:bottom w:val="none" w:sz="0" w:space="0" w:color="auto"/>
            <w:right w:val="none" w:sz="0" w:space="0" w:color="auto"/>
          </w:divBdr>
        </w:div>
        <w:div w:id="1581325367">
          <w:marLeft w:val="480"/>
          <w:marRight w:val="0"/>
          <w:marTop w:val="0"/>
          <w:marBottom w:val="0"/>
          <w:divBdr>
            <w:top w:val="none" w:sz="0" w:space="0" w:color="auto"/>
            <w:left w:val="none" w:sz="0" w:space="0" w:color="auto"/>
            <w:bottom w:val="none" w:sz="0" w:space="0" w:color="auto"/>
            <w:right w:val="none" w:sz="0" w:space="0" w:color="auto"/>
          </w:divBdr>
        </w:div>
        <w:div w:id="1787845127">
          <w:marLeft w:val="480"/>
          <w:marRight w:val="0"/>
          <w:marTop w:val="0"/>
          <w:marBottom w:val="0"/>
          <w:divBdr>
            <w:top w:val="none" w:sz="0" w:space="0" w:color="auto"/>
            <w:left w:val="none" w:sz="0" w:space="0" w:color="auto"/>
            <w:bottom w:val="none" w:sz="0" w:space="0" w:color="auto"/>
            <w:right w:val="none" w:sz="0" w:space="0" w:color="auto"/>
          </w:divBdr>
        </w:div>
        <w:div w:id="2002848696">
          <w:marLeft w:val="480"/>
          <w:marRight w:val="0"/>
          <w:marTop w:val="0"/>
          <w:marBottom w:val="0"/>
          <w:divBdr>
            <w:top w:val="none" w:sz="0" w:space="0" w:color="auto"/>
            <w:left w:val="none" w:sz="0" w:space="0" w:color="auto"/>
            <w:bottom w:val="none" w:sz="0" w:space="0" w:color="auto"/>
            <w:right w:val="none" w:sz="0" w:space="0" w:color="auto"/>
          </w:divBdr>
        </w:div>
      </w:divsChild>
    </w:div>
    <w:div w:id="1031036540">
      <w:bodyDiv w:val="1"/>
      <w:marLeft w:val="0"/>
      <w:marRight w:val="0"/>
      <w:marTop w:val="0"/>
      <w:marBottom w:val="0"/>
      <w:divBdr>
        <w:top w:val="none" w:sz="0" w:space="0" w:color="auto"/>
        <w:left w:val="none" w:sz="0" w:space="0" w:color="auto"/>
        <w:bottom w:val="none" w:sz="0" w:space="0" w:color="auto"/>
        <w:right w:val="none" w:sz="0" w:space="0" w:color="auto"/>
      </w:divBdr>
    </w:div>
    <w:div w:id="1032219546">
      <w:bodyDiv w:val="1"/>
      <w:marLeft w:val="0"/>
      <w:marRight w:val="0"/>
      <w:marTop w:val="0"/>
      <w:marBottom w:val="0"/>
      <w:divBdr>
        <w:top w:val="none" w:sz="0" w:space="0" w:color="auto"/>
        <w:left w:val="none" w:sz="0" w:space="0" w:color="auto"/>
        <w:bottom w:val="none" w:sz="0" w:space="0" w:color="auto"/>
        <w:right w:val="none" w:sz="0" w:space="0" w:color="auto"/>
      </w:divBdr>
    </w:div>
    <w:div w:id="1032338649">
      <w:bodyDiv w:val="1"/>
      <w:marLeft w:val="0"/>
      <w:marRight w:val="0"/>
      <w:marTop w:val="0"/>
      <w:marBottom w:val="0"/>
      <w:divBdr>
        <w:top w:val="none" w:sz="0" w:space="0" w:color="auto"/>
        <w:left w:val="none" w:sz="0" w:space="0" w:color="auto"/>
        <w:bottom w:val="none" w:sz="0" w:space="0" w:color="auto"/>
        <w:right w:val="none" w:sz="0" w:space="0" w:color="auto"/>
      </w:divBdr>
    </w:div>
    <w:div w:id="1032346049">
      <w:bodyDiv w:val="1"/>
      <w:marLeft w:val="0"/>
      <w:marRight w:val="0"/>
      <w:marTop w:val="0"/>
      <w:marBottom w:val="0"/>
      <w:divBdr>
        <w:top w:val="none" w:sz="0" w:space="0" w:color="auto"/>
        <w:left w:val="none" w:sz="0" w:space="0" w:color="auto"/>
        <w:bottom w:val="none" w:sz="0" w:space="0" w:color="auto"/>
        <w:right w:val="none" w:sz="0" w:space="0" w:color="auto"/>
      </w:divBdr>
    </w:div>
    <w:div w:id="1035931528">
      <w:bodyDiv w:val="1"/>
      <w:marLeft w:val="0"/>
      <w:marRight w:val="0"/>
      <w:marTop w:val="0"/>
      <w:marBottom w:val="0"/>
      <w:divBdr>
        <w:top w:val="none" w:sz="0" w:space="0" w:color="auto"/>
        <w:left w:val="none" w:sz="0" w:space="0" w:color="auto"/>
        <w:bottom w:val="none" w:sz="0" w:space="0" w:color="auto"/>
        <w:right w:val="none" w:sz="0" w:space="0" w:color="auto"/>
      </w:divBdr>
    </w:div>
    <w:div w:id="1040011234">
      <w:bodyDiv w:val="1"/>
      <w:marLeft w:val="0"/>
      <w:marRight w:val="0"/>
      <w:marTop w:val="0"/>
      <w:marBottom w:val="0"/>
      <w:divBdr>
        <w:top w:val="none" w:sz="0" w:space="0" w:color="auto"/>
        <w:left w:val="none" w:sz="0" w:space="0" w:color="auto"/>
        <w:bottom w:val="none" w:sz="0" w:space="0" w:color="auto"/>
        <w:right w:val="none" w:sz="0" w:space="0" w:color="auto"/>
      </w:divBdr>
    </w:div>
    <w:div w:id="1041633608">
      <w:bodyDiv w:val="1"/>
      <w:marLeft w:val="0"/>
      <w:marRight w:val="0"/>
      <w:marTop w:val="0"/>
      <w:marBottom w:val="0"/>
      <w:divBdr>
        <w:top w:val="none" w:sz="0" w:space="0" w:color="auto"/>
        <w:left w:val="none" w:sz="0" w:space="0" w:color="auto"/>
        <w:bottom w:val="none" w:sz="0" w:space="0" w:color="auto"/>
        <w:right w:val="none" w:sz="0" w:space="0" w:color="auto"/>
      </w:divBdr>
    </w:div>
    <w:div w:id="1042942486">
      <w:bodyDiv w:val="1"/>
      <w:marLeft w:val="0"/>
      <w:marRight w:val="0"/>
      <w:marTop w:val="0"/>
      <w:marBottom w:val="0"/>
      <w:divBdr>
        <w:top w:val="none" w:sz="0" w:space="0" w:color="auto"/>
        <w:left w:val="none" w:sz="0" w:space="0" w:color="auto"/>
        <w:bottom w:val="none" w:sz="0" w:space="0" w:color="auto"/>
        <w:right w:val="none" w:sz="0" w:space="0" w:color="auto"/>
      </w:divBdr>
    </w:div>
    <w:div w:id="1045566148">
      <w:bodyDiv w:val="1"/>
      <w:marLeft w:val="0"/>
      <w:marRight w:val="0"/>
      <w:marTop w:val="0"/>
      <w:marBottom w:val="0"/>
      <w:divBdr>
        <w:top w:val="none" w:sz="0" w:space="0" w:color="auto"/>
        <w:left w:val="none" w:sz="0" w:space="0" w:color="auto"/>
        <w:bottom w:val="none" w:sz="0" w:space="0" w:color="auto"/>
        <w:right w:val="none" w:sz="0" w:space="0" w:color="auto"/>
      </w:divBdr>
    </w:div>
    <w:div w:id="1045714160">
      <w:bodyDiv w:val="1"/>
      <w:marLeft w:val="0"/>
      <w:marRight w:val="0"/>
      <w:marTop w:val="0"/>
      <w:marBottom w:val="0"/>
      <w:divBdr>
        <w:top w:val="none" w:sz="0" w:space="0" w:color="auto"/>
        <w:left w:val="none" w:sz="0" w:space="0" w:color="auto"/>
        <w:bottom w:val="none" w:sz="0" w:space="0" w:color="auto"/>
        <w:right w:val="none" w:sz="0" w:space="0" w:color="auto"/>
      </w:divBdr>
    </w:div>
    <w:div w:id="1047533056">
      <w:bodyDiv w:val="1"/>
      <w:marLeft w:val="0"/>
      <w:marRight w:val="0"/>
      <w:marTop w:val="0"/>
      <w:marBottom w:val="0"/>
      <w:divBdr>
        <w:top w:val="none" w:sz="0" w:space="0" w:color="auto"/>
        <w:left w:val="none" w:sz="0" w:space="0" w:color="auto"/>
        <w:bottom w:val="none" w:sz="0" w:space="0" w:color="auto"/>
        <w:right w:val="none" w:sz="0" w:space="0" w:color="auto"/>
      </w:divBdr>
    </w:div>
    <w:div w:id="1048190915">
      <w:bodyDiv w:val="1"/>
      <w:marLeft w:val="0"/>
      <w:marRight w:val="0"/>
      <w:marTop w:val="0"/>
      <w:marBottom w:val="0"/>
      <w:divBdr>
        <w:top w:val="none" w:sz="0" w:space="0" w:color="auto"/>
        <w:left w:val="none" w:sz="0" w:space="0" w:color="auto"/>
        <w:bottom w:val="none" w:sz="0" w:space="0" w:color="auto"/>
        <w:right w:val="none" w:sz="0" w:space="0" w:color="auto"/>
      </w:divBdr>
      <w:divsChild>
        <w:div w:id="2325350">
          <w:marLeft w:val="480"/>
          <w:marRight w:val="0"/>
          <w:marTop w:val="0"/>
          <w:marBottom w:val="0"/>
          <w:divBdr>
            <w:top w:val="none" w:sz="0" w:space="0" w:color="auto"/>
            <w:left w:val="none" w:sz="0" w:space="0" w:color="auto"/>
            <w:bottom w:val="none" w:sz="0" w:space="0" w:color="auto"/>
            <w:right w:val="none" w:sz="0" w:space="0" w:color="auto"/>
          </w:divBdr>
        </w:div>
        <w:div w:id="606352777">
          <w:marLeft w:val="480"/>
          <w:marRight w:val="0"/>
          <w:marTop w:val="0"/>
          <w:marBottom w:val="0"/>
          <w:divBdr>
            <w:top w:val="none" w:sz="0" w:space="0" w:color="auto"/>
            <w:left w:val="none" w:sz="0" w:space="0" w:color="auto"/>
            <w:bottom w:val="none" w:sz="0" w:space="0" w:color="auto"/>
            <w:right w:val="none" w:sz="0" w:space="0" w:color="auto"/>
          </w:divBdr>
        </w:div>
        <w:div w:id="994070083">
          <w:marLeft w:val="480"/>
          <w:marRight w:val="0"/>
          <w:marTop w:val="0"/>
          <w:marBottom w:val="0"/>
          <w:divBdr>
            <w:top w:val="none" w:sz="0" w:space="0" w:color="auto"/>
            <w:left w:val="none" w:sz="0" w:space="0" w:color="auto"/>
            <w:bottom w:val="none" w:sz="0" w:space="0" w:color="auto"/>
            <w:right w:val="none" w:sz="0" w:space="0" w:color="auto"/>
          </w:divBdr>
        </w:div>
        <w:div w:id="1020936967">
          <w:marLeft w:val="480"/>
          <w:marRight w:val="0"/>
          <w:marTop w:val="0"/>
          <w:marBottom w:val="0"/>
          <w:divBdr>
            <w:top w:val="none" w:sz="0" w:space="0" w:color="auto"/>
            <w:left w:val="none" w:sz="0" w:space="0" w:color="auto"/>
            <w:bottom w:val="none" w:sz="0" w:space="0" w:color="auto"/>
            <w:right w:val="none" w:sz="0" w:space="0" w:color="auto"/>
          </w:divBdr>
        </w:div>
        <w:div w:id="1524128062">
          <w:marLeft w:val="480"/>
          <w:marRight w:val="0"/>
          <w:marTop w:val="0"/>
          <w:marBottom w:val="0"/>
          <w:divBdr>
            <w:top w:val="none" w:sz="0" w:space="0" w:color="auto"/>
            <w:left w:val="none" w:sz="0" w:space="0" w:color="auto"/>
            <w:bottom w:val="none" w:sz="0" w:space="0" w:color="auto"/>
            <w:right w:val="none" w:sz="0" w:space="0" w:color="auto"/>
          </w:divBdr>
        </w:div>
        <w:div w:id="1963422157">
          <w:marLeft w:val="480"/>
          <w:marRight w:val="0"/>
          <w:marTop w:val="0"/>
          <w:marBottom w:val="0"/>
          <w:divBdr>
            <w:top w:val="none" w:sz="0" w:space="0" w:color="auto"/>
            <w:left w:val="none" w:sz="0" w:space="0" w:color="auto"/>
            <w:bottom w:val="none" w:sz="0" w:space="0" w:color="auto"/>
            <w:right w:val="none" w:sz="0" w:space="0" w:color="auto"/>
          </w:divBdr>
        </w:div>
        <w:div w:id="2077974899">
          <w:marLeft w:val="480"/>
          <w:marRight w:val="0"/>
          <w:marTop w:val="0"/>
          <w:marBottom w:val="0"/>
          <w:divBdr>
            <w:top w:val="none" w:sz="0" w:space="0" w:color="auto"/>
            <w:left w:val="none" w:sz="0" w:space="0" w:color="auto"/>
            <w:bottom w:val="none" w:sz="0" w:space="0" w:color="auto"/>
            <w:right w:val="none" w:sz="0" w:space="0" w:color="auto"/>
          </w:divBdr>
        </w:div>
      </w:divsChild>
    </w:div>
    <w:div w:id="1049646532">
      <w:bodyDiv w:val="1"/>
      <w:marLeft w:val="0"/>
      <w:marRight w:val="0"/>
      <w:marTop w:val="0"/>
      <w:marBottom w:val="0"/>
      <w:divBdr>
        <w:top w:val="none" w:sz="0" w:space="0" w:color="auto"/>
        <w:left w:val="none" w:sz="0" w:space="0" w:color="auto"/>
        <w:bottom w:val="none" w:sz="0" w:space="0" w:color="auto"/>
        <w:right w:val="none" w:sz="0" w:space="0" w:color="auto"/>
      </w:divBdr>
    </w:div>
    <w:div w:id="1051419733">
      <w:bodyDiv w:val="1"/>
      <w:marLeft w:val="0"/>
      <w:marRight w:val="0"/>
      <w:marTop w:val="0"/>
      <w:marBottom w:val="0"/>
      <w:divBdr>
        <w:top w:val="none" w:sz="0" w:space="0" w:color="auto"/>
        <w:left w:val="none" w:sz="0" w:space="0" w:color="auto"/>
        <w:bottom w:val="none" w:sz="0" w:space="0" w:color="auto"/>
        <w:right w:val="none" w:sz="0" w:space="0" w:color="auto"/>
      </w:divBdr>
    </w:div>
    <w:div w:id="1052001424">
      <w:bodyDiv w:val="1"/>
      <w:marLeft w:val="0"/>
      <w:marRight w:val="0"/>
      <w:marTop w:val="0"/>
      <w:marBottom w:val="0"/>
      <w:divBdr>
        <w:top w:val="none" w:sz="0" w:space="0" w:color="auto"/>
        <w:left w:val="none" w:sz="0" w:space="0" w:color="auto"/>
        <w:bottom w:val="none" w:sz="0" w:space="0" w:color="auto"/>
        <w:right w:val="none" w:sz="0" w:space="0" w:color="auto"/>
      </w:divBdr>
    </w:div>
    <w:div w:id="1052079689">
      <w:bodyDiv w:val="1"/>
      <w:marLeft w:val="0"/>
      <w:marRight w:val="0"/>
      <w:marTop w:val="0"/>
      <w:marBottom w:val="0"/>
      <w:divBdr>
        <w:top w:val="none" w:sz="0" w:space="0" w:color="auto"/>
        <w:left w:val="none" w:sz="0" w:space="0" w:color="auto"/>
        <w:bottom w:val="none" w:sz="0" w:space="0" w:color="auto"/>
        <w:right w:val="none" w:sz="0" w:space="0" w:color="auto"/>
      </w:divBdr>
    </w:div>
    <w:div w:id="1052582398">
      <w:bodyDiv w:val="1"/>
      <w:marLeft w:val="0"/>
      <w:marRight w:val="0"/>
      <w:marTop w:val="0"/>
      <w:marBottom w:val="0"/>
      <w:divBdr>
        <w:top w:val="none" w:sz="0" w:space="0" w:color="auto"/>
        <w:left w:val="none" w:sz="0" w:space="0" w:color="auto"/>
        <w:bottom w:val="none" w:sz="0" w:space="0" w:color="auto"/>
        <w:right w:val="none" w:sz="0" w:space="0" w:color="auto"/>
      </w:divBdr>
    </w:div>
    <w:div w:id="1053895514">
      <w:bodyDiv w:val="1"/>
      <w:marLeft w:val="0"/>
      <w:marRight w:val="0"/>
      <w:marTop w:val="0"/>
      <w:marBottom w:val="0"/>
      <w:divBdr>
        <w:top w:val="none" w:sz="0" w:space="0" w:color="auto"/>
        <w:left w:val="none" w:sz="0" w:space="0" w:color="auto"/>
        <w:bottom w:val="none" w:sz="0" w:space="0" w:color="auto"/>
        <w:right w:val="none" w:sz="0" w:space="0" w:color="auto"/>
      </w:divBdr>
    </w:div>
    <w:div w:id="1059936478">
      <w:bodyDiv w:val="1"/>
      <w:marLeft w:val="0"/>
      <w:marRight w:val="0"/>
      <w:marTop w:val="0"/>
      <w:marBottom w:val="0"/>
      <w:divBdr>
        <w:top w:val="none" w:sz="0" w:space="0" w:color="auto"/>
        <w:left w:val="none" w:sz="0" w:space="0" w:color="auto"/>
        <w:bottom w:val="none" w:sz="0" w:space="0" w:color="auto"/>
        <w:right w:val="none" w:sz="0" w:space="0" w:color="auto"/>
      </w:divBdr>
    </w:div>
    <w:div w:id="1060056815">
      <w:bodyDiv w:val="1"/>
      <w:marLeft w:val="0"/>
      <w:marRight w:val="0"/>
      <w:marTop w:val="0"/>
      <w:marBottom w:val="0"/>
      <w:divBdr>
        <w:top w:val="none" w:sz="0" w:space="0" w:color="auto"/>
        <w:left w:val="none" w:sz="0" w:space="0" w:color="auto"/>
        <w:bottom w:val="none" w:sz="0" w:space="0" w:color="auto"/>
        <w:right w:val="none" w:sz="0" w:space="0" w:color="auto"/>
      </w:divBdr>
    </w:div>
    <w:div w:id="1060207239">
      <w:bodyDiv w:val="1"/>
      <w:marLeft w:val="0"/>
      <w:marRight w:val="0"/>
      <w:marTop w:val="0"/>
      <w:marBottom w:val="0"/>
      <w:divBdr>
        <w:top w:val="none" w:sz="0" w:space="0" w:color="auto"/>
        <w:left w:val="none" w:sz="0" w:space="0" w:color="auto"/>
        <w:bottom w:val="none" w:sz="0" w:space="0" w:color="auto"/>
        <w:right w:val="none" w:sz="0" w:space="0" w:color="auto"/>
      </w:divBdr>
    </w:div>
    <w:div w:id="1068307903">
      <w:bodyDiv w:val="1"/>
      <w:marLeft w:val="0"/>
      <w:marRight w:val="0"/>
      <w:marTop w:val="0"/>
      <w:marBottom w:val="0"/>
      <w:divBdr>
        <w:top w:val="none" w:sz="0" w:space="0" w:color="auto"/>
        <w:left w:val="none" w:sz="0" w:space="0" w:color="auto"/>
        <w:bottom w:val="none" w:sz="0" w:space="0" w:color="auto"/>
        <w:right w:val="none" w:sz="0" w:space="0" w:color="auto"/>
      </w:divBdr>
    </w:div>
    <w:div w:id="1069379736">
      <w:bodyDiv w:val="1"/>
      <w:marLeft w:val="0"/>
      <w:marRight w:val="0"/>
      <w:marTop w:val="0"/>
      <w:marBottom w:val="0"/>
      <w:divBdr>
        <w:top w:val="none" w:sz="0" w:space="0" w:color="auto"/>
        <w:left w:val="none" w:sz="0" w:space="0" w:color="auto"/>
        <w:bottom w:val="none" w:sz="0" w:space="0" w:color="auto"/>
        <w:right w:val="none" w:sz="0" w:space="0" w:color="auto"/>
      </w:divBdr>
    </w:div>
    <w:div w:id="1070154926">
      <w:bodyDiv w:val="1"/>
      <w:marLeft w:val="0"/>
      <w:marRight w:val="0"/>
      <w:marTop w:val="0"/>
      <w:marBottom w:val="0"/>
      <w:divBdr>
        <w:top w:val="none" w:sz="0" w:space="0" w:color="auto"/>
        <w:left w:val="none" w:sz="0" w:space="0" w:color="auto"/>
        <w:bottom w:val="none" w:sz="0" w:space="0" w:color="auto"/>
        <w:right w:val="none" w:sz="0" w:space="0" w:color="auto"/>
      </w:divBdr>
    </w:div>
    <w:div w:id="1070425226">
      <w:bodyDiv w:val="1"/>
      <w:marLeft w:val="0"/>
      <w:marRight w:val="0"/>
      <w:marTop w:val="0"/>
      <w:marBottom w:val="0"/>
      <w:divBdr>
        <w:top w:val="none" w:sz="0" w:space="0" w:color="auto"/>
        <w:left w:val="none" w:sz="0" w:space="0" w:color="auto"/>
        <w:bottom w:val="none" w:sz="0" w:space="0" w:color="auto"/>
        <w:right w:val="none" w:sz="0" w:space="0" w:color="auto"/>
      </w:divBdr>
    </w:div>
    <w:div w:id="1070620743">
      <w:bodyDiv w:val="1"/>
      <w:marLeft w:val="0"/>
      <w:marRight w:val="0"/>
      <w:marTop w:val="0"/>
      <w:marBottom w:val="0"/>
      <w:divBdr>
        <w:top w:val="none" w:sz="0" w:space="0" w:color="auto"/>
        <w:left w:val="none" w:sz="0" w:space="0" w:color="auto"/>
        <w:bottom w:val="none" w:sz="0" w:space="0" w:color="auto"/>
        <w:right w:val="none" w:sz="0" w:space="0" w:color="auto"/>
      </w:divBdr>
    </w:div>
    <w:div w:id="1071587406">
      <w:bodyDiv w:val="1"/>
      <w:marLeft w:val="0"/>
      <w:marRight w:val="0"/>
      <w:marTop w:val="0"/>
      <w:marBottom w:val="0"/>
      <w:divBdr>
        <w:top w:val="none" w:sz="0" w:space="0" w:color="auto"/>
        <w:left w:val="none" w:sz="0" w:space="0" w:color="auto"/>
        <w:bottom w:val="none" w:sz="0" w:space="0" w:color="auto"/>
        <w:right w:val="none" w:sz="0" w:space="0" w:color="auto"/>
      </w:divBdr>
      <w:divsChild>
        <w:div w:id="25955841">
          <w:marLeft w:val="480"/>
          <w:marRight w:val="0"/>
          <w:marTop w:val="0"/>
          <w:marBottom w:val="0"/>
          <w:divBdr>
            <w:top w:val="none" w:sz="0" w:space="0" w:color="auto"/>
            <w:left w:val="none" w:sz="0" w:space="0" w:color="auto"/>
            <w:bottom w:val="none" w:sz="0" w:space="0" w:color="auto"/>
            <w:right w:val="none" w:sz="0" w:space="0" w:color="auto"/>
          </w:divBdr>
        </w:div>
        <w:div w:id="35281848">
          <w:marLeft w:val="480"/>
          <w:marRight w:val="0"/>
          <w:marTop w:val="0"/>
          <w:marBottom w:val="0"/>
          <w:divBdr>
            <w:top w:val="none" w:sz="0" w:space="0" w:color="auto"/>
            <w:left w:val="none" w:sz="0" w:space="0" w:color="auto"/>
            <w:bottom w:val="none" w:sz="0" w:space="0" w:color="auto"/>
            <w:right w:val="none" w:sz="0" w:space="0" w:color="auto"/>
          </w:divBdr>
        </w:div>
        <w:div w:id="175117489">
          <w:marLeft w:val="480"/>
          <w:marRight w:val="0"/>
          <w:marTop w:val="0"/>
          <w:marBottom w:val="0"/>
          <w:divBdr>
            <w:top w:val="none" w:sz="0" w:space="0" w:color="auto"/>
            <w:left w:val="none" w:sz="0" w:space="0" w:color="auto"/>
            <w:bottom w:val="none" w:sz="0" w:space="0" w:color="auto"/>
            <w:right w:val="none" w:sz="0" w:space="0" w:color="auto"/>
          </w:divBdr>
        </w:div>
        <w:div w:id="416709172">
          <w:marLeft w:val="480"/>
          <w:marRight w:val="0"/>
          <w:marTop w:val="0"/>
          <w:marBottom w:val="0"/>
          <w:divBdr>
            <w:top w:val="none" w:sz="0" w:space="0" w:color="auto"/>
            <w:left w:val="none" w:sz="0" w:space="0" w:color="auto"/>
            <w:bottom w:val="none" w:sz="0" w:space="0" w:color="auto"/>
            <w:right w:val="none" w:sz="0" w:space="0" w:color="auto"/>
          </w:divBdr>
        </w:div>
        <w:div w:id="436828893">
          <w:marLeft w:val="480"/>
          <w:marRight w:val="0"/>
          <w:marTop w:val="0"/>
          <w:marBottom w:val="0"/>
          <w:divBdr>
            <w:top w:val="none" w:sz="0" w:space="0" w:color="auto"/>
            <w:left w:val="none" w:sz="0" w:space="0" w:color="auto"/>
            <w:bottom w:val="none" w:sz="0" w:space="0" w:color="auto"/>
            <w:right w:val="none" w:sz="0" w:space="0" w:color="auto"/>
          </w:divBdr>
        </w:div>
        <w:div w:id="565186774">
          <w:marLeft w:val="480"/>
          <w:marRight w:val="0"/>
          <w:marTop w:val="0"/>
          <w:marBottom w:val="0"/>
          <w:divBdr>
            <w:top w:val="none" w:sz="0" w:space="0" w:color="auto"/>
            <w:left w:val="none" w:sz="0" w:space="0" w:color="auto"/>
            <w:bottom w:val="none" w:sz="0" w:space="0" w:color="auto"/>
            <w:right w:val="none" w:sz="0" w:space="0" w:color="auto"/>
          </w:divBdr>
        </w:div>
        <w:div w:id="1095201492">
          <w:marLeft w:val="480"/>
          <w:marRight w:val="0"/>
          <w:marTop w:val="0"/>
          <w:marBottom w:val="0"/>
          <w:divBdr>
            <w:top w:val="none" w:sz="0" w:space="0" w:color="auto"/>
            <w:left w:val="none" w:sz="0" w:space="0" w:color="auto"/>
            <w:bottom w:val="none" w:sz="0" w:space="0" w:color="auto"/>
            <w:right w:val="none" w:sz="0" w:space="0" w:color="auto"/>
          </w:divBdr>
        </w:div>
        <w:div w:id="1212882971">
          <w:marLeft w:val="480"/>
          <w:marRight w:val="0"/>
          <w:marTop w:val="0"/>
          <w:marBottom w:val="0"/>
          <w:divBdr>
            <w:top w:val="none" w:sz="0" w:space="0" w:color="auto"/>
            <w:left w:val="none" w:sz="0" w:space="0" w:color="auto"/>
            <w:bottom w:val="none" w:sz="0" w:space="0" w:color="auto"/>
            <w:right w:val="none" w:sz="0" w:space="0" w:color="auto"/>
          </w:divBdr>
        </w:div>
        <w:div w:id="1564675400">
          <w:marLeft w:val="480"/>
          <w:marRight w:val="0"/>
          <w:marTop w:val="0"/>
          <w:marBottom w:val="0"/>
          <w:divBdr>
            <w:top w:val="none" w:sz="0" w:space="0" w:color="auto"/>
            <w:left w:val="none" w:sz="0" w:space="0" w:color="auto"/>
            <w:bottom w:val="none" w:sz="0" w:space="0" w:color="auto"/>
            <w:right w:val="none" w:sz="0" w:space="0" w:color="auto"/>
          </w:divBdr>
        </w:div>
        <w:div w:id="1700275478">
          <w:marLeft w:val="480"/>
          <w:marRight w:val="0"/>
          <w:marTop w:val="0"/>
          <w:marBottom w:val="0"/>
          <w:divBdr>
            <w:top w:val="none" w:sz="0" w:space="0" w:color="auto"/>
            <w:left w:val="none" w:sz="0" w:space="0" w:color="auto"/>
            <w:bottom w:val="none" w:sz="0" w:space="0" w:color="auto"/>
            <w:right w:val="none" w:sz="0" w:space="0" w:color="auto"/>
          </w:divBdr>
        </w:div>
        <w:div w:id="1800224471">
          <w:marLeft w:val="480"/>
          <w:marRight w:val="0"/>
          <w:marTop w:val="0"/>
          <w:marBottom w:val="0"/>
          <w:divBdr>
            <w:top w:val="none" w:sz="0" w:space="0" w:color="auto"/>
            <w:left w:val="none" w:sz="0" w:space="0" w:color="auto"/>
            <w:bottom w:val="none" w:sz="0" w:space="0" w:color="auto"/>
            <w:right w:val="none" w:sz="0" w:space="0" w:color="auto"/>
          </w:divBdr>
        </w:div>
        <w:div w:id="1914588255">
          <w:marLeft w:val="480"/>
          <w:marRight w:val="0"/>
          <w:marTop w:val="0"/>
          <w:marBottom w:val="0"/>
          <w:divBdr>
            <w:top w:val="none" w:sz="0" w:space="0" w:color="auto"/>
            <w:left w:val="none" w:sz="0" w:space="0" w:color="auto"/>
            <w:bottom w:val="none" w:sz="0" w:space="0" w:color="auto"/>
            <w:right w:val="none" w:sz="0" w:space="0" w:color="auto"/>
          </w:divBdr>
        </w:div>
        <w:div w:id="1993171788">
          <w:marLeft w:val="480"/>
          <w:marRight w:val="0"/>
          <w:marTop w:val="0"/>
          <w:marBottom w:val="0"/>
          <w:divBdr>
            <w:top w:val="none" w:sz="0" w:space="0" w:color="auto"/>
            <w:left w:val="none" w:sz="0" w:space="0" w:color="auto"/>
            <w:bottom w:val="none" w:sz="0" w:space="0" w:color="auto"/>
            <w:right w:val="none" w:sz="0" w:space="0" w:color="auto"/>
          </w:divBdr>
        </w:div>
        <w:div w:id="2039306022">
          <w:marLeft w:val="480"/>
          <w:marRight w:val="0"/>
          <w:marTop w:val="0"/>
          <w:marBottom w:val="0"/>
          <w:divBdr>
            <w:top w:val="none" w:sz="0" w:space="0" w:color="auto"/>
            <w:left w:val="none" w:sz="0" w:space="0" w:color="auto"/>
            <w:bottom w:val="none" w:sz="0" w:space="0" w:color="auto"/>
            <w:right w:val="none" w:sz="0" w:space="0" w:color="auto"/>
          </w:divBdr>
        </w:div>
        <w:div w:id="2082754474">
          <w:marLeft w:val="480"/>
          <w:marRight w:val="0"/>
          <w:marTop w:val="0"/>
          <w:marBottom w:val="0"/>
          <w:divBdr>
            <w:top w:val="none" w:sz="0" w:space="0" w:color="auto"/>
            <w:left w:val="none" w:sz="0" w:space="0" w:color="auto"/>
            <w:bottom w:val="none" w:sz="0" w:space="0" w:color="auto"/>
            <w:right w:val="none" w:sz="0" w:space="0" w:color="auto"/>
          </w:divBdr>
        </w:div>
      </w:divsChild>
    </w:div>
    <w:div w:id="1073815770">
      <w:bodyDiv w:val="1"/>
      <w:marLeft w:val="0"/>
      <w:marRight w:val="0"/>
      <w:marTop w:val="0"/>
      <w:marBottom w:val="0"/>
      <w:divBdr>
        <w:top w:val="none" w:sz="0" w:space="0" w:color="auto"/>
        <w:left w:val="none" w:sz="0" w:space="0" w:color="auto"/>
        <w:bottom w:val="none" w:sz="0" w:space="0" w:color="auto"/>
        <w:right w:val="none" w:sz="0" w:space="0" w:color="auto"/>
      </w:divBdr>
      <w:divsChild>
        <w:div w:id="678697886">
          <w:marLeft w:val="480"/>
          <w:marRight w:val="0"/>
          <w:marTop w:val="0"/>
          <w:marBottom w:val="0"/>
          <w:divBdr>
            <w:top w:val="none" w:sz="0" w:space="0" w:color="auto"/>
            <w:left w:val="none" w:sz="0" w:space="0" w:color="auto"/>
            <w:bottom w:val="none" w:sz="0" w:space="0" w:color="auto"/>
            <w:right w:val="none" w:sz="0" w:space="0" w:color="auto"/>
          </w:divBdr>
        </w:div>
        <w:div w:id="848106542">
          <w:marLeft w:val="480"/>
          <w:marRight w:val="0"/>
          <w:marTop w:val="0"/>
          <w:marBottom w:val="0"/>
          <w:divBdr>
            <w:top w:val="none" w:sz="0" w:space="0" w:color="auto"/>
            <w:left w:val="none" w:sz="0" w:space="0" w:color="auto"/>
            <w:bottom w:val="none" w:sz="0" w:space="0" w:color="auto"/>
            <w:right w:val="none" w:sz="0" w:space="0" w:color="auto"/>
          </w:divBdr>
        </w:div>
        <w:div w:id="1199977963">
          <w:marLeft w:val="480"/>
          <w:marRight w:val="0"/>
          <w:marTop w:val="0"/>
          <w:marBottom w:val="0"/>
          <w:divBdr>
            <w:top w:val="none" w:sz="0" w:space="0" w:color="auto"/>
            <w:left w:val="none" w:sz="0" w:space="0" w:color="auto"/>
            <w:bottom w:val="none" w:sz="0" w:space="0" w:color="auto"/>
            <w:right w:val="none" w:sz="0" w:space="0" w:color="auto"/>
          </w:divBdr>
        </w:div>
        <w:div w:id="1488592807">
          <w:marLeft w:val="480"/>
          <w:marRight w:val="0"/>
          <w:marTop w:val="0"/>
          <w:marBottom w:val="0"/>
          <w:divBdr>
            <w:top w:val="none" w:sz="0" w:space="0" w:color="auto"/>
            <w:left w:val="none" w:sz="0" w:space="0" w:color="auto"/>
            <w:bottom w:val="none" w:sz="0" w:space="0" w:color="auto"/>
            <w:right w:val="none" w:sz="0" w:space="0" w:color="auto"/>
          </w:divBdr>
        </w:div>
        <w:div w:id="1647082785">
          <w:marLeft w:val="480"/>
          <w:marRight w:val="0"/>
          <w:marTop w:val="0"/>
          <w:marBottom w:val="0"/>
          <w:divBdr>
            <w:top w:val="none" w:sz="0" w:space="0" w:color="auto"/>
            <w:left w:val="none" w:sz="0" w:space="0" w:color="auto"/>
            <w:bottom w:val="none" w:sz="0" w:space="0" w:color="auto"/>
            <w:right w:val="none" w:sz="0" w:space="0" w:color="auto"/>
          </w:divBdr>
        </w:div>
        <w:div w:id="1907255608">
          <w:marLeft w:val="480"/>
          <w:marRight w:val="0"/>
          <w:marTop w:val="0"/>
          <w:marBottom w:val="0"/>
          <w:divBdr>
            <w:top w:val="none" w:sz="0" w:space="0" w:color="auto"/>
            <w:left w:val="none" w:sz="0" w:space="0" w:color="auto"/>
            <w:bottom w:val="none" w:sz="0" w:space="0" w:color="auto"/>
            <w:right w:val="none" w:sz="0" w:space="0" w:color="auto"/>
          </w:divBdr>
        </w:div>
        <w:div w:id="1946959698">
          <w:marLeft w:val="480"/>
          <w:marRight w:val="0"/>
          <w:marTop w:val="0"/>
          <w:marBottom w:val="0"/>
          <w:divBdr>
            <w:top w:val="none" w:sz="0" w:space="0" w:color="auto"/>
            <w:left w:val="none" w:sz="0" w:space="0" w:color="auto"/>
            <w:bottom w:val="none" w:sz="0" w:space="0" w:color="auto"/>
            <w:right w:val="none" w:sz="0" w:space="0" w:color="auto"/>
          </w:divBdr>
        </w:div>
        <w:div w:id="2033070787">
          <w:marLeft w:val="480"/>
          <w:marRight w:val="0"/>
          <w:marTop w:val="0"/>
          <w:marBottom w:val="0"/>
          <w:divBdr>
            <w:top w:val="none" w:sz="0" w:space="0" w:color="auto"/>
            <w:left w:val="none" w:sz="0" w:space="0" w:color="auto"/>
            <w:bottom w:val="none" w:sz="0" w:space="0" w:color="auto"/>
            <w:right w:val="none" w:sz="0" w:space="0" w:color="auto"/>
          </w:divBdr>
        </w:div>
      </w:divsChild>
    </w:div>
    <w:div w:id="1074661317">
      <w:bodyDiv w:val="1"/>
      <w:marLeft w:val="0"/>
      <w:marRight w:val="0"/>
      <w:marTop w:val="0"/>
      <w:marBottom w:val="0"/>
      <w:divBdr>
        <w:top w:val="none" w:sz="0" w:space="0" w:color="auto"/>
        <w:left w:val="none" w:sz="0" w:space="0" w:color="auto"/>
        <w:bottom w:val="none" w:sz="0" w:space="0" w:color="auto"/>
        <w:right w:val="none" w:sz="0" w:space="0" w:color="auto"/>
      </w:divBdr>
    </w:div>
    <w:div w:id="1076443021">
      <w:bodyDiv w:val="1"/>
      <w:marLeft w:val="0"/>
      <w:marRight w:val="0"/>
      <w:marTop w:val="0"/>
      <w:marBottom w:val="0"/>
      <w:divBdr>
        <w:top w:val="none" w:sz="0" w:space="0" w:color="auto"/>
        <w:left w:val="none" w:sz="0" w:space="0" w:color="auto"/>
        <w:bottom w:val="none" w:sz="0" w:space="0" w:color="auto"/>
        <w:right w:val="none" w:sz="0" w:space="0" w:color="auto"/>
      </w:divBdr>
    </w:div>
    <w:div w:id="1078206870">
      <w:bodyDiv w:val="1"/>
      <w:marLeft w:val="0"/>
      <w:marRight w:val="0"/>
      <w:marTop w:val="0"/>
      <w:marBottom w:val="0"/>
      <w:divBdr>
        <w:top w:val="none" w:sz="0" w:space="0" w:color="auto"/>
        <w:left w:val="none" w:sz="0" w:space="0" w:color="auto"/>
        <w:bottom w:val="none" w:sz="0" w:space="0" w:color="auto"/>
        <w:right w:val="none" w:sz="0" w:space="0" w:color="auto"/>
      </w:divBdr>
    </w:div>
    <w:div w:id="1080903092">
      <w:bodyDiv w:val="1"/>
      <w:marLeft w:val="0"/>
      <w:marRight w:val="0"/>
      <w:marTop w:val="0"/>
      <w:marBottom w:val="0"/>
      <w:divBdr>
        <w:top w:val="none" w:sz="0" w:space="0" w:color="auto"/>
        <w:left w:val="none" w:sz="0" w:space="0" w:color="auto"/>
        <w:bottom w:val="none" w:sz="0" w:space="0" w:color="auto"/>
        <w:right w:val="none" w:sz="0" w:space="0" w:color="auto"/>
      </w:divBdr>
    </w:div>
    <w:div w:id="1081561604">
      <w:bodyDiv w:val="1"/>
      <w:marLeft w:val="0"/>
      <w:marRight w:val="0"/>
      <w:marTop w:val="0"/>
      <w:marBottom w:val="0"/>
      <w:divBdr>
        <w:top w:val="none" w:sz="0" w:space="0" w:color="auto"/>
        <w:left w:val="none" w:sz="0" w:space="0" w:color="auto"/>
        <w:bottom w:val="none" w:sz="0" w:space="0" w:color="auto"/>
        <w:right w:val="none" w:sz="0" w:space="0" w:color="auto"/>
      </w:divBdr>
    </w:div>
    <w:div w:id="1082483731">
      <w:bodyDiv w:val="1"/>
      <w:marLeft w:val="0"/>
      <w:marRight w:val="0"/>
      <w:marTop w:val="0"/>
      <w:marBottom w:val="0"/>
      <w:divBdr>
        <w:top w:val="none" w:sz="0" w:space="0" w:color="auto"/>
        <w:left w:val="none" w:sz="0" w:space="0" w:color="auto"/>
        <w:bottom w:val="none" w:sz="0" w:space="0" w:color="auto"/>
        <w:right w:val="none" w:sz="0" w:space="0" w:color="auto"/>
      </w:divBdr>
    </w:div>
    <w:div w:id="1088425312">
      <w:bodyDiv w:val="1"/>
      <w:marLeft w:val="0"/>
      <w:marRight w:val="0"/>
      <w:marTop w:val="0"/>
      <w:marBottom w:val="0"/>
      <w:divBdr>
        <w:top w:val="none" w:sz="0" w:space="0" w:color="auto"/>
        <w:left w:val="none" w:sz="0" w:space="0" w:color="auto"/>
        <w:bottom w:val="none" w:sz="0" w:space="0" w:color="auto"/>
        <w:right w:val="none" w:sz="0" w:space="0" w:color="auto"/>
      </w:divBdr>
    </w:div>
    <w:div w:id="1088620032">
      <w:bodyDiv w:val="1"/>
      <w:marLeft w:val="0"/>
      <w:marRight w:val="0"/>
      <w:marTop w:val="0"/>
      <w:marBottom w:val="0"/>
      <w:divBdr>
        <w:top w:val="none" w:sz="0" w:space="0" w:color="auto"/>
        <w:left w:val="none" w:sz="0" w:space="0" w:color="auto"/>
        <w:bottom w:val="none" w:sz="0" w:space="0" w:color="auto"/>
        <w:right w:val="none" w:sz="0" w:space="0" w:color="auto"/>
      </w:divBdr>
    </w:div>
    <w:div w:id="1088649084">
      <w:bodyDiv w:val="1"/>
      <w:marLeft w:val="0"/>
      <w:marRight w:val="0"/>
      <w:marTop w:val="0"/>
      <w:marBottom w:val="0"/>
      <w:divBdr>
        <w:top w:val="none" w:sz="0" w:space="0" w:color="auto"/>
        <w:left w:val="none" w:sz="0" w:space="0" w:color="auto"/>
        <w:bottom w:val="none" w:sz="0" w:space="0" w:color="auto"/>
        <w:right w:val="none" w:sz="0" w:space="0" w:color="auto"/>
      </w:divBdr>
      <w:divsChild>
        <w:div w:id="71238496">
          <w:marLeft w:val="480"/>
          <w:marRight w:val="0"/>
          <w:marTop w:val="0"/>
          <w:marBottom w:val="0"/>
          <w:divBdr>
            <w:top w:val="none" w:sz="0" w:space="0" w:color="auto"/>
            <w:left w:val="none" w:sz="0" w:space="0" w:color="auto"/>
            <w:bottom w:val="none" w:sz="0" w:space="0" w:color="auto"/>
            <w:right w:val="none" w:sz="0" w:space="0" w:color="auto"/>
          </w:divBdr>
        </w:div>
        <w:div w:id="357852442">
          <w:marLeft w:val="480"/>
          <w:marRight w:val="0"/>
          <w:marTop w:val="0"/>
          <w:marBottom w:val="0"/>
          <w:divBdr>
            <w:top w:val="none" w:sz="0" w:space="0" w:color="auto"/>
            <w:left w:val="none" w:sz="0" w:space="0" w:color="auto"/>
            <w:bottom w:val="none" w:sz="0" w:space="0" w:color="auto"/>
            <w:right w:val="none" w:sz="0" w:space="0" w:color="auto"/>
          </w:divBdr>
        </w:div>
        <w:div w:id="450435857">
          <w:marLeft w:val="480"/>
          <w:marRight w:val="0"/>
          <w:marTop w:val="0"/>
          <w:marBottom w:val="0"/>
          <w:divBdr>
            <w:top w:val="none" w:sz="0" w:space="0" w:color="auto"/>
            <w:left w:val="none" w:sz="0" w:space="0" w:color="auto"/>
            <w:bottom w:val="none" w:sz="0" w:space="0" w:color="auto"/>
            <w:right w:val="none" w:sz="0" w:space="0" w:color="auto"/>
          </w:divBdr>
        </w:div>
        <w:div w:id="619916472">
          <w:marLeft w:val="480"/>
          <w:marRight w:val="0"/>
          <w:marTop w:val="0"/>
          <w:marBottom w:val="0"/>
          <w:divBdr>
            <w:top w:val="none" w:sz="0" w:space="0" w:color="auto"/>
            <w:left w:val="none" w:sz="0" w:space="0" w:color="auto"/>
            <w:bottom w:val="none" w:sz="0" w:space="0" w:color="auto"/>
            <w:right w:val="none" w:sz="0" w:space="0" w:color="auto"/>
          </w:divBdr>
        </w:div>
        <w:div w:id="636182101">
          <w:marLeft w:val="480"/>
          <w:marRight w:val="0"/>
          <w:marTop w:val="0"/>
          <w:marBottom w:val="0"/>
          <w:divBdr>
            <w:top w:val="none" w:sz="0" w:space="0" w:color="auto"/>
            <w:left w:val="none" w:sz="0" w:space="0" w:color="auto"/>
            <w:bottom w:val="none" w:sz="0" w:space="0" w:color="auto"/>
            <w:right w:val="none" w:sz="0" w:space="0" w:color="auto"/>
          </w:divBdr>
        </w:div>
        <w:div w:id="1060907792">
          <w:marLeft w:val="480"/>
          <w:marRight w:val="0"/>
          <w:marTop w:val="0"/>
          <w:marBottom w:val="0"/>
          <w:divBdr>
            <w:top w:val="none" w:sz="0" w:space="0" w:color="auto"/>
            <w:left w:val="none" w:sz="0" w:space="0" w:color="auto"/>
            <w:bottom w:val="none" w:sz="0" w:space="0" w:color="auto"/>
            <w:right w:val="none" w:sz="0" w:space="0" w:color="auto"/>
          </w:divBdr>
        </w:div>
        <w:div w:id="1233392193">
          <w:marLeft w:val="480"/>
          <w:marRight w:val="0"/>
          <w:marTop w:val="0"/>
          <w:marBottom w:val="0"/>
          <w:divBdr>
            <w:top w:val="none" w:sz="0" w:space="0" w:color="auto"/>
            <w:left w:val="none" w:sz="0" w:space="0" w:color="auto"/>
            <w:bottom w:val="none" w:sz="0" w:space="0" w:color="auto"/>
            <w:right w:val="none" w:sz="0" w:space="0" w:color="auto"/>
          </w:divBdr>
        </w:div>
        <w:div w:id="1377923712">
          <w:marLeft w:val="480"/>
          <w:marRight w:val="0"/>
          <w:marTop w:val="0"/>
          <w:marBottom w:val="0"/>
          <w:divBdr>
            <w:top w:val="none" w:sz="0" w:space="0" w:color="auto"/>
            <w:left w:val="none" w:sz="0" w:space="0" w:color="auto"/>
            <w:bottom w:val="none" w:sz="0" w:space="0" w:color="auto"/>
            <w:right w:val="none" w:sz="0" w:space="0" w:color="auto"/>
          </w:divBdr>
        </w:div>
        <w:div w:id="1595478815">
          <w:marLeft w:val="480"/>
          <w:marRight w:val="0"/>
          <w:marTop w:val="0"/>
          <w:marBottom w:val="0"/>
          <w:divBdr>
            <w:top w:val="none" w:sz="0" w:space="0" w:color="auto"/>
            <w:left w:val="none" w:sz="0" w:space="0" w:color="auto"/>
            <w:bottom w:val="none" w:sz="0" w:space="0" w:color="auto"/>
            <w:right w:val="none" w:sz="0" w:space="0" w:color="auto"/>
          </w:divBdr>
        </w:div>
        <w:div w:id="1604917237">
          <w:marLeft w:val="480"/>
          <w:marRight w:val="0"/>
          <w:marTop w:val="0"/>
          <w:marBottom w:val="0"/>
          <w:divBdr>
            <w:top w:val="none" w:sz="0" w:space="0" w:color="auto"/>
            <w:left w:val="none" w:sz="0" w:space="0" w:color="auto"/>
            <w:bottom w:val="none" w:sz="0" w:space="0" w:color="auto"/>
            <w:right w:val="none" w:sz="0" w:space="0" w:color="auto"/>
          </w:divBdr>
        </w:div>
        <w:div w:id="1738896738">
          <w:marLeft w:val="480"/>
          <w:marRight w:val="0"/>
          <w:marTop w:val="0"/>
          <w:marBottom w:val="0"/>
          <w:divBdr>
            <w:top w:val="none" w:sz="0" w:space="0" w:color="auto"/>
            <w:left w:val="none" w:sz="0" w:space="0" w:color="auto"/>
            <w:bottom w:val="none" w:sz="0" w:space="0" w:color="auto"/>
            <w:right w:val="none" w:sz="0" w:space="0" w:color="auto"/>
          </w:divBdr>
        </w:div>
        <w:div w:id="1750732566">
          <w:marLeft w:val="480"/>
          <w:marRight w:val="0"/>
          <w:marTop w:val="0"/>
          <w:marBottom w:val="0"/>
          <w:divBdr>
            <w:top w:val="none" w:sz="0" w:space="0" w:color="auto"/>
            <w:left w:val="none" w:sz="0" w:space="0" w:color="auto"/>
            <w:bottom w:val="none" w:sz="0" w:space="0" w:color="auto"/>
            <w:right w:val="none" w:sz="0" w:space="0" w:color="auto"/>
          </w:divBdr>
        </w:div>
        <w:div w:id="1950236373">
          <w:marLeft w:val="480"/>
          <w:marRight w:val="0"/>
          <w:marTop w:val="0"/>
          <w:marBottom w:val="0"/>
          <w:divBdr>
            <w:top w:val="none" w:sz="0" w:space="0" w:color="auto"/>
            <w:left w:val="none" w:sz="0" w:space="0" w:color="auto"/>
            <w:bottom w:val="none" w:sz="0" w:space="0" w:color="auto"/>
            <w:right w:val="none" w:sz="0" w:space="0" w:color="auto"/>
          </w:divBdr>
        </w:div>
        <w:div w:id="2003659053">
          <w:marLeft w:val="480"/>
          <w:marRight w:val="0"/>
          <w:marTop w:val="0"/>
          <w:marBottom w:val="0"/>
          <w:divBdr>
            <w:top w:val="none" w:sz="0" w:space="0" w:color="auto"/>
            <w:left w:val="none" w:sz="0" w:space="0" w:color="auto"/>
            <w:bottom w:val="none" w:sz="0" w:space="0" w:color="auto"/>
            <w:right w:val="none" w:sz="0" w:space="0" w:color="auto"/>
          </w:divBdr>
        </w:div>
      </w:divsChild>
    </w:div>
    <w:div w:id="1090154317">
      <w:bodyDiv w:val="1"/>
      <w:marLeft w:val="0"/>
      <w:marRight w:val="0"/>
      <w:marTop w:val="0"/>
      <w:marBottom w:val="0"/>
      <w:divBdr>
        <w:top w:val="none" w:sz="0" w:space="0" w:color="auto"/>
        <w:left w:val="none" w:sz="0" w:space="0" w:color="auto"/>
        <w:bottom w:val="none" w:sz="0" w:space="0" w:color="auto"/>
        <w:right w:val="none" w:sz="0" w:space="0" w:color="auto"/>
      </w:divBdr>
    </w:div>
    <w:div w:id="1090392107">
      <w:bodyDiv w:val="1"/>
      <w:marLeft w:val="0"/>
      <w:marRight w:val="0"/>
      <w:marTop w:val="0"/>
      <w:marBottom w:val="0"/>
      <w:divBdr>
        <w:top w:val="none" w:sz="0" w:space="0" w:color="auto"/>
        <w:left w:val="none" w:sz="0" w:space="0" w:color="auto"/>
        <w:bottom w:val="none" w:sz="0" w:space="0" w:color="auto"/>
        <w:right w:val="none" w:sz="0" w:space="0" w:color="auto"/>
      </w:divBdr>
    </w:div>
    <w:div w:id="1091779204">
      <w:bodyDiv w:val="1"/>
      <w:marLeft w:val="0"/>
      <w:marRight w:val="0"/>
      <w:marTop w:val="0"/>
      <w:marBottom w:val="0"/>
      <w:divBdr>
        <w:top w:val="none" w:sz="0" w:space="0" w:color="auto"/>
        <w:left w:val="none" w:sz="0" w:space="0" w:color="auto"/>
        <w:bottom w:val="none" w:sz="0" w:space="0" w:color="auto"/>
        <w:right w:val="none" w:sz="0" w:space="0" w:color="auto"/>
      </w:divBdr>
    </w:div>
    <w:div w:id="1093940752">
      <w:bodyDiv w:val="1"/>
      <w:marLeft w:val="0"/>
      <w:marRight w:val="0"/>
      <w:marTop w:val="0"/>
      <w:marBottom w:val="0"/>
      <w:divBdr>
        <w:top w:val="none" w:sz="0" w:space="0" w:color="auto"/>
        <w:left w:val="none" w:sz="0" w:space="0" w:color="auto"/>
        <w:bottom w:val="none" w:sz="0" w:space="0" w:color="auto"/>
        <w:right w:val="none" w:sz="0" w:space="0" w:color="auto"/>
      </w:divBdr>
    </w:div>
    <w:div w:id="1094548892">
      <w:bodyDiv w:val="1"/>
      <w:marLeft w:val="0"/>
      <w:marRight w:val="0"/>
      <w:marTop w:val="0"/>
      <w:marBottom w:val="0"/>
      <w:divBdr>
        <w:top w:val="none" w:sz="0" w:space="0" w:color="auto"/>
        <w:left w:val="none" w:sz="0" w:space="0" w:color="auto"/>
        <w:bottom w:val="none" w:sz="0" w:space="0" w:color="auto"/>
        <w:right w:val="none" w:sz="0" w:space="0" w:color="auto"/>
      </w:divBdr>
    </w:div>
    <w:div w:id="1096629840">
      <w:bodyDiv w:val="1"/>
      <w:marLeft w:val="0"/>
      <w:marRight w:val="0"/>
      <w:marTop w:val="0"/>
      <w:marBottom w:val="0"/>
      <w:divBdr>
        <w:top w:val="none" w:sz="0" w:space="0" w:color="auto"/>
        <w:left w:val="none" w:sz="0" w:space="0" w:color="auto"/>
        <w:bottom w:val="none" w:sz="0" w:space="0" w:color="auto"/>
        <w:right w:val="none" w:sz="0" w:space="0" w:color="auto"/>
      </w:divBdr>
    </w:div>
    <w:div w:id="1097094331">
      <w:bodyDiv w:val="1"/>
      <w:marLeft w:val="0"/>
      <w:marRight w:val="0"/>
      <w:marTop w:val="0"/>
      <w:marBottom w:val="0"/>
      <w:divBdr>
        <w:top w:val="none" w:sz="0" w:space="0" w:color="auto"/>
        <w:left w:val="none" w:sz="0" w:space="0" w:color="auto"/>
        <w:bottom w:val="none" w:sz="0" w:space="0" w:color="auto"/>
        <w:right w:val="none" w:sz="0" w:space="0" w:color="auto"/>
      </w:divBdr>
      <w:divsChild>
        <w:div w:id="484860048">
          <w:marLeft w:val="480"/>
          <w:marRight w:val="0"/>
          <w:marTop w:val="0"/>
          <w:marBottom w:val="0"/>
          <w:divBdr>
            <w:top w:val="none" w:sz="0" w:space="0" w:color="auto"/>
            <w:left w:val="none" w:sz="0" w:space="0" w:color="auto"/>
            <w:bottom w:val="none" w:sz="0" w:space="0" w:color="auto"/>
            <w:right w:val="none" w:sz="0" w:space="0" w:color="auto"/>
          </w:divBdr>
        </w:div>
        <w:div w:id="574972143">
          <w:marLeft w:val="480"/>
          <w:marRight w:val="0"/>
          <w:marTop w:val="0"/>
          <w:marBottom w:val="0"/>
          <w:divBdr>
            <w:top w:val="none" w:sz="0" w:space="0" w:color="auto"/>
            <w:left w:val="none" w:sz="0" w:space="0" w:color="auto"/>
            <w:bottom w:val="none" w:sz="0" w:space="0" w:color="auto"/>
            <w:right w:val="none" w:sz="0" w:space="0" w:color="auto"/>
          </w:divBdr>
        </w:div>
        <w:div w:id="588462195">
          <w:marLeft w:val="480"/>
          <w:marRight w:val="0"/>
          <w:marTop w:val="0"/>
          <w:marBottom w:val="0"/>
          <w:divBdr>
            <w:top w:val="none" w:sz="0" w:space="0" w:color="auto"/>
            <w:left w:val="none" w:sz="0" w:space="0" w:color="auto"/>
            <w:bottom w:val="none" w:sz="0" w:space="0" w:color="auto"/>
            <w:right w:val="none" w:sz="0" w:space="0" w:color="auto"/>
          </w:divBdr>
        </w:div>
        <w:div w:id="903878328">
          <w:marLeft w:val="480"/>
          <w:marRight w:val="0"/>
          <w:marTop w:val="0"/>
          <w:marBottom w:val="0"/>
          <w:divBdr>
            <w:top w:val="none" w:sz="0" w:space="0" w:color="auto"/>
            <w:left w:val="none" w:sz="0" w:space="0" w:color="auto"/>
            <w:bottom w:val="none" w:sz="0" w:space="0" w:color="auto"/>
            <w:right w:val="none" w:sz="0" w:space="0" w:color="auto"/>
          </w:divBdr>
        </w:div>
        <w:div w:id="917057219">
          <w:marLeft w:val="480"/>
          <w:marRight w:val="0"/>
          <w:marTop w:val="0"/>
          <w:marBottom w:val="0"/>
          <w:divBdr>
            <w:top w:val="none" w:sz="0" w:space="0" w:color="auto"/>
            <w:left w:val="none" w:sz="0" w:space="0" w:color="auto"/>
            <w:bottom w:val="none" w:sz="0" w:space="0" w:color="auto"/>
            <w:right w:val="none" w:sz="0" w:space="0" w:color="auto"/>
          </w:divBdr>
        </w:div>
        <w:div w:id="945043668">
          <w:marLeft w:val="480"/>
          <w:marRight w:val="0"/>
          <w:marTop w:val="0"/>
          <w:marBottom w:val="0"/>
          <w:divBdr>
            <w:top w:val="none" w:sz="0" w:space="0" w:color="auto"/>
            <w:left w:val="none" w:sz="0" w:space="0" w:color="auto"/>
            <w:bottom w:val="none" w:sz="0" w:space="0" w:color="auto"/>
            <w:right w:val="none" w:sz="0" w:space="0" w:color="auto"/>
          </w:divBdr>
        </w:div>
        <w:div w:id="1200239358">
          <w:marLeft w:val="480"/>
          <w:marRight w:val="0"/>
          <w:marTop w:val="0"/>
          <w:marBottom w:val="0"/>
          <w:divBdr>
            <w:top w:val="none" w:sz="0" w:space="0" w:color="auto"/>
            <w:left w:val="none" w:sz="0" w:space="0" w:color="auto"/>
            <w:bottom w:val="none" w:sz="0" w:space="0" w:color="auto"/>
            <w:right w:val="none" w:sz="0" w:space="0" w:color="auto"/>
          </w:divBdr>
        </w:div>
        <w:div w:id="1237784670">
          <w:marLeft w:val="480"/>
          <w:marRight w:val="0"/>
          <w:marTop w:val="0"/>
          <w:marBottom w:val="0"/>
          <w:divBdr>
            <w:top w:val="none" w:sz="0" w:space="0" w:color="auto"/>
            <w:left w:val="none" w:sz="0" w:space="0" w:color="auto"/>
            <w:bottom w:val="none" w:sz="0" w:space="0" w:color="auto"/>
            <w:right w:val="none" w:sz="0" w:space="0" w:color="auto"/>
          </w:divBdr>
        </w:div>
        <w:div w:id="1294287366">
          <w:marLeft w:val="480"/>
          <w:marRight w:val="0"/>
          <w:marTop w:val="0"/>
          <w:marBottom w:val="0"/>
          <w:divBdr>
            <w:top w:val="none" w:sz="0" w:space="0" w:color="auto"/>
            <w:left w:val="none" w:sz="0" w:space="0" w:color="auto"/>
            <w:bottom w:val="none" w:sz="0" w:space="0" w:color="auto"/>
            <w:right w:val="none" w:sz="0" w:space="0" w:color="auto"/>
          </w:divBdr>
        </w:div>
        <w:div w:id="1533880969">
          <w:marLeft w:val="480"/>
          <w:marRight w:val="0"/>
          <w:marTop w:val="0"/>
          <w:marBottom w:val="0"/>
          <w:divBdr>
            <w:top w:val="none" w:sz="0" w:space="0" w:color="auto"/>
            <w:left w:val="none" w:sz="0" w:space="0" w:color="auto"/>
            <w:bottom w:val="none" w:sz="0" w:space="0" w:color="auto"/>
            <w:right w:val="none" w:sz="0" w:space="0" w:color="auto"/>
          </w:divBdr>
        </w:div>
        <w:div w:id="1608928128">
          <w:marLeft w:val="480"/>
          <w:marRight w:val="0"/>
          <w:marTop w:val="0"/>
          <w:marBottom w:val="0"/>
          <w:divBdr>
            <w:top w:val="none" w:sz="0" w:space="0" w:color="auto"/>
            <w:left w:val="none" w:sz="0" w:space="0" w:color="auto"/>
            <w:bottom w:val="none" w:sz="0" w:space="0" w:color="auto"/>
            <w:right w:val="none" w:sz="0" w:space="0" w:color="auto"/>
          </w:divBdr>
        </w:div>
        <w:div w:id="1898979227">
          <w:marLeft w:val="480"/>
          <w:marRight w:val="0"/>
          <w:marTop w:val="0"/>
          <w:marBottom w:val="0"/>
          <w:divBdr>
            <w:top w:val="none" w:sz="0" w:space="0" w:color="auto"/>
            <w:left w:val="none" w:sz="0" w:space="0" w:color="auto"/>
            <w:bottom w:val="none" w:sz="0" w:space="0" w:color="auto"/>
            <w:right w:val="none" w:sz="0" w:space="0" w:color="auto"/>
          </w:divBdr>
        </w:div>
        <w:div w:id="1957444048">
          <w:marLeft w:val="480"/>
          <w:marRight w:val="0"/>
          <w:marTop w:val="0"/>
          <w:marBottom w:val="0"/>
          <w:divBdr>
            <w:top w:val="none" w:sz="0" w:space="0" w:color="auto"/>
            <w:left w:val="none" w:sz="0" w:space="0" w:color="auto"/>
            <w:bottom w:val="none" w:sz="0" w:space="0" w:color="auto"/>
            <w:right w:val="none" w:sz="0" w:space="0" w:color="auto"/>
          </w:divBdr>
        </w:div>
        <w:div w:id="2072382529">
          <w:marLeft w:val="480"/>
          <w:marRight w:val="0"/>
          <w:marTop w:val="0"/>
          <w:marBottom w:val="0"/>
          <w:divBdr>
            <w:top w:val="none" w:sz="0" w:space="0" w:color="auto"/>
            <w:left w:val="none" w:sz="0" w:space="0" w:color="auto"/>
            <w:bottom w:val="none" w:sz="0" w:space="0" w:color="auto"/>
            <w:right w:val="none" w:sz="0" w:space="0" w:color="auto"/>
          </w:divBdr>
        </w:div>
        <w:div w:id="2095859267">
          <w:marLeft w:val="480"/>
          <w:marRight w:val="0"/>
          <w:marTop w:val="0"/>
          <w:marBottom w:val="0"/>
          <w:divBdr>
            <w:top w:val="none" w:sz="0" w:space="0" w:color="auto"/>
            <w:left w:val="none" w:sz="0" w:space="0" w:color="auto"/>
            <w:bottom w:val="none" w:sz="0" w:space="0" w:color="auto"/>
            <w:right w:val="none" w:sz="0" w:space="0" w:color="auto"/>
          </w:divBdr>
        </w:div>
      </w:divsChild>
    </w:div>
    <w:div w:id="1097796699">
      <w:bodyDiv w:val="1"/>
      <w:marLeft w:val="0"/>
      <w:marRight w:val="0"/>
      <w:marTop w:val="0"/>
      <w:marBottom w:val="0"/>
      <w:divBdr>
        <w:top w:val="none" w:sz="0" w:space="0" w:color="auto"/>
        <w:left w:val="none" w:sz="0" w:space="0" w:color="auto"/>
        <w:bottom w:val="none" w:sz="0" w:space="0" w:color="auto"/>
        <w:right w:val="none" w:sz="0" w:space="0" w:color="auto"/>
      </w:divBdr>
    </w:div>
    <w:div w:id="1097869237">
      <w:bodyDiv w:val="1"/>
      <w:marLeft w:val="0"/>
      <w:marRight w:val="0"/>
      <w:marTop w:val="0"/>
      <w:marBottom w:val="0"/>
      <w:divBdr>
        <w:top w:val="none" w:sz="0" w:space="0" w:color="auto"/>
        <w:left w:val="none" w:sz="0" w:space="0" w:color="auto"/>
        <w:bottom w:val="none" w:sz="0" w:space="0" w:color="auto"/>
        <w:right w:val="none" w:sz="0" w:space="0" w:color="auto"/>
      </w:divBdr>
    </w:div>
    <w:div w:id="1098603328">
      <w:bodyDiv w:val="1"/>
      <w:marLeft w:val="0"/>
      <w:marRight w:val="0"/>
      <w:marTop w:val="0"/>
      <w:marBottom w:val="0"/>
      <w:divBdr>
        <w:top w:val="none" w:sz="0" w:space="0" w:color="auto"/>
        <w:left w:val="none" w:sz="0" w:space="0" w:color="auto"/>
        <w:bottom w:val="none" w:sz="0" w:space="0" w:color="auto"/>
        <w:right w:val="none" w:sz="0" w:space="0" w:color="auto"/>
      </w:divBdr>
      <w:divsChild>
        <w:div w:id="63989550">
          <w:marLeft w:val="480"/>
          <w:marRight w:val="0"/>
          <w:marTop w:val="0"/>
          <w:marBottom w:val="0"/>
          <w:divBdr>
            <w:top w:val="none" w:sz="0" w:space="0" w:color="auto"/>
            <w:left w:val="none" w:sz="0" w:space="0" w:color="auto"/>
            <w:bottom w:val="none" w:sz="0" w:space="0" w:color="auto"/>
            <w:right w:val="none" w:sz="0" w:space="0" w:color="auto"/>
          </w:divBdr>
        </w:div>
        <w:div w:id="459034769">
          <w:marLeft w:val="480"/>
          <w:marRight w:val="0"/>
          <w:marTop w:val="0"/>
          <w:marBottom w:val="0"/>
          <w:divBdr>
            <w:top w:val="none" w:sz="0" w:space="0" w:color="auto"/>
            <w:left w:val="none" w:sz="0" w:space="0" w:color="auto"/>
            <w:bottom w:val="none" w:sz="0" w:space="0" w:color="auto"/>
            <w:right w:val="none" w:sz="0" w:space="0" w:color="auto"/>
          </w:divBdr>
        </w:div>
        <w:div w:id="545144999">
          <w:marLeft w:val="480"/>
          <w:marRight w:val="0"/>
          <w:marTop w:val="0"/>
          <w:marBottom w:val="0"/>
          <w:divBdr>
            <w:top w:val="none" w:sz="0" w:space="0" w:color="auto"/>
            <w:left w:val="none" w:sz="0" w:space="0" w:color="auto"/>
            <w:bottom w:val="none" w:sz="0" w:space="0" w:color="auto"/>
            <w:right w:val="none" w:sz="0" w:space="0" w:color="auto"/>
          </w:divBdr>
        </w:div>
        <w:div w:id="557209132">
          <w:marLeft w:val="480"/>
          <w:marRight w:val="0"/>
          <w:marTop w:val="0"/>
          <w:marBottom w:val="0"/>
          <w:divBdr>
            <w:top w:val="none" w:sz="0" w:space="0" w:color="auto"/>
            <w:left w:val="none" w:sz="0" w:space="0" w:color="auto"/>
            <w:bottom w:val="none" w:sz="0" w:space="0" w:color="auto"/>
            <w:right w:val="none" w:sz="0" w:space="0" w:color="auto"/>
          </w:divBdr>
        </w:div>
        <w:div w:id="626932886">
          <w:marLeft w:val="480"/>
          <w:marRight w:val="0"/>
          <w:marTop w:val="0"/>
          <w:marBottom w:val="0"/>
          <w:divBdr>
            <w:top w:val="none" w:sz="0" w:space="0" w:color="auto"/>
            <w:left w:val="none" w:sz="0" w:space="0" w:color="auto"/>
            <w:bottom w:val="none" w:sz="0" w:space="0" w:color="auto"/>
            <w:right w:val="none" w:sz="0" w:space="0" w:color="auto"/>
          </w:divBdr>
        </w:div>
        <w:div w:id="708530920">
          <w:marLeft w:val="480"/>
          <w:marRight w:val="0"/>
          <w:marTop w:val="0"/>
          <w:marBottom w:val="0"/>
          <w:divBdr>
            <w:top w:val="none" w:sz="0" w:space="0" w:color="auto"/>
            <w:left w:val="none" w:sz="0" w:space="0" w:color="auto"/>
            <w:bottom w:val="none" w:sz="0" w:space="0" w:color="auto"/>
            <w:right w:val="none" w:sz="0" w:space="0" w:color="auto"/>
          </w:divBdr>
        </w:div>
        <w:div w:id="770274596">
          <w:marLeft w:val="480"/>
          <w:marRight w:val="0"/>
          <w:marTop w:val="0"/>
          <w:marBottom w:val="0"/>
          <w:divBdr>
            <w:top w:val="none" w:sz="0" w:space="0" w:color="auto"/>
            <w:left w:val="none" w:sz="0" w:space="0" w:color="auto"/>
            <w:bottom w:val="none" w:sz="0" w:space="0" w:color="auto"/>
            <w:right w:val="none" w:sz="0" w:space="0" w:color="auto"/>
          </w:divBdr>
        </w:div>
        <w:div w:id="1135676625">
          <w:marLeft w:val="480"/>
          <w:marRight w:val="0"/>
          <w:marTop w:val="0"/>
          <w:marBottom w:val="0"/>
          <w:divBdr>
            <w:top w:val="none" w:sz="0" w:space="0" w:color="auto"/>
            <w:left w:val="none" w:sz="0" w:space="0" w:color="auto"/>
            <w:bottom w:val="none" w:sz="0" w:space="0" w:color="auto"/>
            <w:right w:val="none" w:sz="0" w:space="0" w:color="auto"/>
          </w:divBdr>
        </w:div>
        <w:div w:id="1137457204">
          <w:marLeft w:val="480"/>
          <w:marRight w:val="0"/>
          <w:marTop w:val="0"/>
          <w:marBottom w:val="0"/>
          <w:divBdr>
            <w:top w:val="none" w:sz="0" w:space="0" w:color="auto"/>
            <w:left w:val="none" w:sz="0" w:space="0" w:color="auto"/>
            <w:bottom w:val="none" w:sz="0" w:space="0" w:color="auto"/>
            <w:right w:val="none" w:sz="0" w:space="0" w:color="auto"/>
          </w:divBdr>
        </w:div>
        <w:div w:id="1407729867">
          <w:marLeft w:val="480"/>
          <w:marRight w:val="0"/>
          <w:marTop w:val="0"/>
          <w:marBottom w:val="0"/>
          <w:divBdr>
            <w:top w:val="none" w:sz="0" w:space="0" w:color="auto"/>
            <w:left w:val="none" w:sz="0" w:space="0" w:color="auto"/>
            <w:bottom w:val="none" w:sz="0" w:space="0" w:color="auto"/>
            <w:right w:val="none" w:sz="0" w:space="0" w:color="auto"/>
          </w:divBdr>
        </w:div>
        <w:div w:id="1495296044">
          <w:marLeft w:val="480"/>
          <w:marRight w:val="0"/>
          <w:marTop w:val="0"/>
          <w:marBottom w:val="0"/>
          <w:divBdr>
            <w:top w:val="none" w:sz="0" w:space="0" w:color="auto"/>
            <w:left w:val="none" w:sz="0" w:space="0" w:color="auto"/>
            <w:bottom w:val="none" w:sz="0" w:space="0" w:color="auto"/>
            <w:right w:val="none" w:sz="0" w:space="0" w:color="auto"/>
          </w:divBdr>
        </w:div>
        <w:div w:id="1529098747">
          <w:marLeft w:val="480"/>
          <w:marRight w:val="0"/>
          <w:marTop w:val="0"/>
          <w:marBottom w:val="0"/>
          <w:divBdr>
            <w:top w:val="none" w:sz="0" w:space="0" w:color="auto"/>
            <w:left w:val="none" w:sz="0" w:space="0" w:color="auto"/>
            <w:bottom w:val="none" w:sz="0" w:space="0" w:color="auto"/>
            <w:right w:val="none" w:sz="0" w:space="0" w:color="auto"/>
          </w:divBdr>
        </w:div>
        <w:div w:id="1596284821">
          <w:marLeft w:val="480"/>
          <w:marRight w:val="0"/>
          <w:marTop w:val="0"/>
          <w:marBottom w:val="0"/>
          <w:divBdr>
            <w:top w:val="none" w:sz="0" w:space="0" w:color="auto"/>
            <w:left w:val="none" w:sz="0" w:space="0" w:color="auto"/>
            <w:bottom w:val="none" w:sz="0" w:space="0" w:color="auto"/>
            <w:right w:val="none" w:sz="0" w:space="0" w:color="auto"/>
          </w:divBdr>
        </w:div>
        <w:div w:id="1801730034">
          <w:marLeft w:val="480"/>
          <w:marRight w:val="0"/>
          <w:marTop w:val="0"/>
          <w:marBottom w:val="0"/>
          <w:divBdr>
            <w:top w:val="none" w:sz="0" w:space="0" w:color="auto"/>
            <w:left w:val="none" w:sz="0" w:space="0" w:color="auto"/>
            <w:bottom w:val="none" w:sz="0" w:space="0" w:color="auto"/>
            <w:right w:val="none" w:sz="0" w:space="0" w:color="auto"/>
          </w:divBdr>
        </w:div>
        <w:div w:id="1822043207">
          <w:marLeft w:val="480"/>
          <w:marRight w:val="0"/>
          <w:marTop w:val="0"/>
          <w:marBottom w:val="0"/>
          <w:divBdr>
            <w:top w:val="none" w:sz="0" w:space="0" w:color="auto"/>
            <w:left w:val="none" w:sz="0" w:space="0" w:color="auto"/>
            <w:bottom w:val="none" w:sz="0" w:space="0" w:color="auto"/>
            <w:right w:val="none" w:sz="0" w:space="0" w:color="auto"/>
          </w:divBdr>
        </w:div>
      </w:divsChild>
    </w:div>
    <w:div w:id="1102532094">
      <w:bodyDiv w:val="1"/>
      <w:marLeft w:val="0"/>
      <w:marRight w:val="0"/>
      <w:marTop w:val="0"/>
      <w:marBottom w:val="0"/>
      <w:divBdr>
        <w:top w:val="none" w:sz="0" w:space="0" w:color="auto"/>
        <w:left w:val="none" w:sz="0" w:space="0" w:color="auto"/>
        <w:bottom w:val="none" w:sz="0" w:space="0" w:color="auto"/>
        <w:right w:val="none" w:sz="0" w:space="0" w:color="auto"/>
      </w:divBdr>
    </w:div>
    <w:div w:id="1105880774">
      <w:bodyDiv w:val="1"/>
      <w:marLeft w:val="0"/>
      <w:marRight w:val="0"/>
      <w:marTop w:val="0"/>
      <w:marBottom w:val="0"/>
      <w:divBdr>
        <w:top w:val="none" w:sz="0" w:space="0" w:color="auto"/>
        <w:left w:val="none" w:sz="0" w:space="0" w:color="auto"/>
        <w:bottom w:val="none" w:sz="0" w:space="0" w:color="auto"/>
        <w:right w:val="none" w:sz="0" w:space="0" w:color="auto"/>
      </w:divBdr>
    </w:div>
    <w:div w:id="1105996261">
      <w:bodyDiv w:val="1"/>
      <w:marLeft w:val="0"/>
      <w:marRight w:val="0"/>
      <w:marTop w:val="0"/>
      <w:marBottom w:val="0"/>
      <w:divBdr>
        <w:top w:val="none" w:sz="0" w:space="0" w:color="auto"/>
        <w:left w:val="none" w:sz="0" w:space="0" w:color="auto"/>
        <w:bottom w:val="none" w:sz="0" w:space="0" w:color="auto"/>
        <w:right w:val="none" w:sz="0" w:space="0" w:color="auto"/>
      </w:divBdr>
      <w:divsChild>
        <w:div w:id="935555">
          <w:marLeft w:val="480"/>
          <w:marRight w:val="0"/>
          <w:marTop w:val="0"/>
          <w:marBottom w:val="0"/>
          <w:divBdr>
            <w:top w:val="none" w:sz="0" w:space="0" w:color="auto"/>
            <w:left w:val="none" w:sz="0" w:space="0" w:color="auto"/>
            <w:bottom w:val="none" w:sz="0" w:space="0" w:color="auto"/>
            <w:right w:val="none" w:sz="0" w:space="0" w:color="auto"/>
          </w:divBdr>
        </w:div>
        <w:div w:id="23792710">
          <w:marLeft w:val="480"/>
          <w:marRight w:val="0"/>
          <w:marTop w:val="0"/>
          <w:marBottom w:val="0"/>
          <w:divBdr>
            <w:top w:val="none" w:sz="0" w:space="0" w:color="auto"/>
            <w:left w:val="none" w:sz="0" w:space="0" w:color="auto"/>
            <w:bottom w:val="none" w:sz="0" w:space="0" w:color="auto"/>
            <w:right w:val="none" w:sz="0" w:space="0" w:color="auto"/>
          </w:divBdr>
        </w:div>
        <w:div w:id="128131303">
          <w:marLeft w:val="480"/>
          <w:marRight w:val="0"/>
          <w:marTop w:val="0"/>
          <w:marBottom w:val="0"/>
          <w:divBdr>
            <w:top w:val="none" w:sz="0" w:space="0" w:color="auto"/>
            <w:left w:val="none" w:sz="0" w:space="0" w:color="auto"/>
            <w:bottom w:val="none" w:sz="0" w:space="0" w:color="auto"/>
            <w:right w:val="none" w:sz="0" w:space="0" w:color="auto"/>
          </w:divBdr>
        </w:div>
        <w:div w:id="246574250">
          <w:marLeft w:val="480"/>
          <w:marRight w:val="0"/>
          <w:marTop w:val="0"/>
          <w:marBottom w:val="0"/>
          <w:divBdr>
            <w:top w:val="none" w:sz="0" w:space="0" w:color="auto"/>
            <w:left w:val="none" w:sz="0" w:space="0" w:color="auto"/>
            <w:bottom w:val="none" w:sz="0" w:space="0" w:color="auto"/>
            <w:right w:val="none" w:sz="0" w:space="0" w:color="auto"/>
          </w:divBdr>
        </w:div>
        <w:div w:id="503207868">
          <w:marLeft w:val="480"/>
          <w:marRight w:val="0"/>
          <w:marTop w:val="0"/>
          <w:marBottom w:val="0"/>
          <w:divBdr>
            <w:top w:val="none" w:sz="0" w:space="0" w:color="auto"/>
            <w:left w:val="none" w:sz="0" w:space="0" w:color="auto"/>
            <w:bottom w:val="none" w:sz="0" w:space="0" w:color="auto"/>
            <w:right w:val="none" w:sz="0" w:space="0" w:color="auto"/>
          </w:divBdr>
        </w:div>
        <w:div w:id="507797745">
          <w:marLeft w:val="480"/>
          <w:marRight w:val="0"/>
          <w:marTop w:val="0"/>
          <w:marBottom w:val="0"/>
          <w:divBdr>
            <w:top w:val="none" w:sz="0" w:space="0" w:color="auto"/>
            <w:left w:val="none" w:sz="0" w:space="0" w:color="auto"/>
            <w:bottom w:val="none" w:sz="0" w:space="0" w:color="auto"/>
            <w:right w:val="none" w:sz="0" w:space="0" w:color="auto"/>
          </w:divBdr>
        </w:div>
        <w:div w:id="1039938551">
          <w:marLeft w:val="480"/>
          <w:marRight w:val="0"/>
          <w:marTop w:val="0"/>
          <w:marBottom w:val="0"/>
          <w:divBdr>
            <w:top w:val="none" w:sz="0" w:space="0" w:color="auto"/>
            <w:left w:val="none" w:sz="0" w:space="0" w:color="auto"/>
            <w:bottom w:val="none" w:sz="0" w:space="0" w:color="auto"/>
            <w:right w:val="none" w:sz="0" w:space="0" w:color="auto"/>
          </w:divBdr>
        </w:div>
        <w:div w:id="1211303155">
          <w:marLeft w:val="480"/>
          <w:marRight w:val="0"/>
          <w:marTop w:val="0"/>
          <w:marBottom w:val="0"/>
          <w:divBdr>
            <w:top w:val="none" w:sz="0" w:space="0" w:color="auto"/>
            <w:left w:val="none" w:sz="0" w:space="0" w:color="auto"/>
            <w:bottom w:val="none" w:sz="0" w:space="0" w:color="auto"/>
            <w:right w:val="none" w:sz="0" w:space="0" w:color="auto"/>
          </w:divBdr>
        </w:div>
        <w:div w:id="1489789451">
          <w:marLeft w:val="480"/>
          <w:marRight w:val="0"/>
          <w:marTop w:val="0"/>
          <w:marBottom w:val="0"/>
          <w:divBdr>
            <w:top w:val="none" w:sz="0" w:space="0" w:color="auto"/>
            <w:left w:val="none" w:sz="0" w:space="0" w:color="auto"/>
            <w:bottom w:val="none" w:sz="0" w:space="0" w:color="auto"/>
            <w:right w:val="none" w:sz="0" w:space="0" w:color="auto"/>
          </w:divBdr>
        </w:div>
        <w:div w:id="1694649586">
          <w:marLeft w:val="480"/>
          <w:marRight w:val="0"/>
          <w:marTop w:val="0"/>
          <w:marBottom w:val="0"/>
          <w:divBdr>
            <w:top w:val="none" w:sz="0" w:space="0" w:color="auto"/>
            <w:left w:val="none" w:sz="0" w:space="0" w:color="auto"/>
            <w:bottom w:val="none" w:sz="0" w:space="0" w:color="auto"/>
            <w:right w:val="none" w:sz="0" w:space="0" w:color="auto"/>
          </w:divBdr>
        </w:div>
        <w:div w:id="1834253795">
          <w:marLeft w:val="480"/>
          <w:marRight w:val="0"/>
          <w:marTop w:val="0"/>
          <w:marBottom w:val="0"/>
          <w:divBdr>
            <w:top w:val="none" w:sz="0" w:space="0" w:color="auto"/>
            <w:left w:val="none" w:sz="0" w:space="0" w:color="auto"/>
            <w:bottom w:val="none" w:sz="0" w:space="0" w:color="auto"/>
            <w:right w:val="none" w:sz="0" w:space="0" w:color="auto"/>
          </w:divBdr>
        </w:div>
        <w:div w:id="1844665395">
          <w:marLeft w:val="480"/>
          <w:marRight w:val="0"/>
          <w:marTop w:val="0"/>
          <w:marBottom w:val="0"/>
          <w:divBdr>
            <w:top w:val="none" w:sz="0" w:space="0" w:color="auto"/>
            <w:left w:val="none" w:sz="0" w:space="0" w:color="auto"/>
            <w:bottom w:val="none" w:sz="0" w:space="0" w:color="auto"/>
            <w:right w:val="none" w:sz="0" w:space="0" w:color="auto"/>
          </w:divBdr>
        </w:div>
        <w:div w:id="1846086573">
          <w:marLeft w:val="480"/>
          <w:marRight w:val="0"/>
          <w:marTop w:val="0"/>
          <w:marBottom w:val="0"/>
          <w:divBdr>
            <w:top w:val="none" w:sz="0" w:space="0" w:color="auto"/>
            <w:left w:val="none" w:sz="0" w:space="0" w:color="auto"/>
            <w:bottom w:val="none" w:sz="0" w:space="0" w:color="auto"/>
            <w:right w:val="none" w:sz="0" w:space="0" w:color="auto"/>
          </w:divBdr>
        </w:div>
        <w:div w:id="1847816732">
          <w:marLeft w:val="480"/>
          <w:marRight w:val="0"/>
          <w:marTop w:val="0"/>
          <w:marBottom w:val="0"/>
          <w:divBdr>
            <w:top w:val="none" w:sz="0" w:space="0" w:color="auto"/>
            <w:left w:val="none" w:sz="0" w:space="0" w:color="auto"/>
            <w:bottom w:val="none" w:sz="0" w:space="0" w:color="auto"/>
            <w:right w:val="none" w:sz="0" w:space="0" w:color="auto"/>
          </w:divBdr>
        </w:div>
      </w:divsChild>
    </w:div>
    <w:div w:id="1108164921">
      <w:bodyDiv w:val="1"/>
      <w:marLeft w:val="0"/>
      <w:marRight w:val="0"/>
      <w:marTop w:val="0"/>
      <w:marBottom w:val="0"/>
      <w:divBdr>
        <w:top w:val="none" w:sz="0" w:space="0" w:color="auto"/>
        <w:left w:val="none" w:sz="0" w:space="0" w:color="auto"/>
        <w:bottom w:val="none" w:sz="0" w:space="0" w:color="auto"/>
        <w:right w:val="none" w:sz="0" w:space="0" w:color="auto"/>
      </w:divBdr>
    </w:div>
    <w:div w:id="1115056782">
      <w:bodyDiv w:val="1"/>
      <w:marLeft w:val="0"/>
      <w:marRight w:val="0"/>
      <w:marTop w:val="0"/>
      <w:marBottom w:val="0"/>
      <w:divBdr>
        <w:top w:val="none" w:sz="0" w:space="0" w:color="auto"/>
        <w:left w:val="none" w:sz="0" w:space="0" w:color="auto"/>
        <w:bottom w:val="none" w:sz="0" w:space="0" w:color="auto"/>
        <w:right w:val="none" w:sz="0" w:space="0" w:color="auto"/>
      </w:divBdr>
    </w:div>
    <w:div w:id="1118450733">
      <w:bodyDiv w:val="1"/>
      <w:marLeft w:val="0"/>
      <w:marRight w:val="0"/>
      <w:marTop w:val="0"/>
      <w:marBottom w:val="0"/>
      <w:divBdr>
        <w:top w:val="none" w:sz="0" w:space="0" w:color="auto"/>
        <w:left w:val="none" w:sz="0" w:space="0" w:color="auto"/>
        <w:bottom w:val="none" w:sz="0" w:space="0" w:color="auto"/>
        <w:right w:val="none" w:sz="0" w:space="0" w:color="auto"/>
      </w:divBdr>
    </w:div>
    <w:div w:id="1120345838">
      <w:bodyDiv w:val="1"/>
      <w:marLeft w:val="0"/>
      <w:marRight w:val="0"/>
      <w:marTop w:val="0"/>
      <w:marBottom w:val="0"/>
      <w:divBdr>
        <w:top w:val="none" w:sz="0" w:space="0" w:color="auto"/>
        <w:left w:val="none" w:sz="0" w:space="0" w:color="auto"/>
        <w:bottom w:val="none" w:sz="0" w:space="0" w:color="auto"/>
        <w:right w:val="none" w:sz="0" w:space="0" w:color="auto"/>
      </w:divBdr>
    </w:div>
    <w:div w:id="1121221936">
      <w:bodyDiv w:val="1"/>
      <w:marLeft w:val="0"/>
      <w:marRight w:val="0"/>
      <w:marTop w:val="0"/>
      <w:marBottom w:val="0"/>
      <w:divBdr>
        <w:top w:val="none" w:sz="0" w:space="0" w:color="auto"/>
        <w:left w:val="none" w:sz="0" w:space="0" w:color="auto"/>
        <w:bottom w:val="none" w:sz="0" w:space="0" w:color="auto"/>
        <w:right w:val="none" w:sz="0" w:space="0" w:color="auto"/>
      </w:divBdr>
      <w:divsChild>
        <w:div w:id="491024094">
          <w:marLeft w:val="480"/>
          <w:marRight w:val="0"/>
          <w:marTop w:val="0"/>
          <w:marBottom w:val="0"/>
          <w:divBdr>
            <w:top w:val="none" w:sz="0" w:space="0" w:color="auto"/>
            <w:left w:val="none" w:sz="0" w:space="0" w:color="auto"/>
            <w:bottom w:val="none" w:sz="0" w:space="0" w:color="auto"/>
            <w:right w:val="none" w:sz="0" w:space="0" w:color="auto"/>
          </w:divBdr>
        </w:div>
        <w:div w:id="588083821">
          <w:marLeft w:val="480"/>
          <w:marRight w:val="0"/>
          <w:marTop w:val="0"/>
          <w:marBottom w:val="0"/>
          <w:divBdr>
            <w:top w:val="none" w:sz="0" w:space="0" w:color="auto"/>
            <w:left w:val="none" w:sz="0" w:space="0" w:color="auto"/>
            <w:bottom w:val="none" w:sz="0" w:space="0" w:color="auto"/>
            <w:right w:val="none" w:sz="0" w:space="0" w:color="auto"/>
          </w:divBdr>
        </w:div>
        <w:div w:id="741214766">
          <w:marLeft w:val="480"/>
          <w:marRight w:val="0"/>
          <w:marTop w:val="0"/>
          <w:marBottom w:val="0"/>
          <w:divBdr>
            <w:top w:val="none" w:sz="0" w:space="0" w:color="auto"/>
            <w:left w:val="none" w:sz="0" w:space="0" w:color="auto"/>
            <w:bottom w:val="none" w:sz="0" w:space="0" w:color="auto"/>
            <w:right w:val="none" w:sz="0" w:space="0" w:color="auto"/>
          </w:divBdr>
        </w:div>
        <w:div w:id="906383199">
          <w:marLeft w:val="480"/>
          <w:marRight w:val="0"/>
          <w:marTop w:val="0"/>
          <w:marBottom w:val="0"/>
          <w:divBdr>
            <w:top w:val="none" w:sz="0" w:space="0" w:color="auto"/>
            <w:left w:val="none" w:sz="0" w:space="0" w:color="auto"/>
            <w:bottom w:val="none" w:sz="0" w:space="0" w:color="auto"/>
            <w:right w:val="none" w:sz="0" w:space="0" w:color="auto"/>
          </w:divBdr>
        </w:div>
        <w:div w:id="915944318">
          <w:marLeft w:val="480"/>
          <w:marRight w:val="0"/>
          <w:marTop w:val="0"/>
          <w:marBottom w:val="0"/>
          <w:divBdr>
            <w:top w:val="none" w:sz="0" w:space="0" w:color="auto"/>
            <w:left w:val="none" w:sz="0" w:space="0" w:color="auto"/>
            <w:bottom w:val="none" w:sz="0" w:space="0" w:color="auto"/>
            <w:right w:val="none" w:sz="0" w:space="0" w:color="auto"/>
          </w:divBdr>
        </w:div>
        <w:div w:id="983503767">
          <w:marLeft w:val="480"/>
          <w:marRight w:val="0"/>
          <w:marTop w:val="0"/>
          <w:marBottom w:val="0"/>
          <w:divBdr>
            <w:top w:val="none" w:sz="0" w:space="0" w:color="auto"/>
            <w:left w:val="none" w:sz="0" w:space="0" w:color="auto"/>
            <w:bottom w:val="none" w:sz="0" w:space="0" w:color="auto"/>
            <w:right w:val="none" w:sz="0" w:space="0" w:color="auto"/>
          </w:divBdr>
        </w:div>
        <w:div w:id="1014302838">
          <w:marLeft w:val="480"/>
          <w:marRight w:val="0"/>
          <w:marTop w:val="0"/>
          <w:marBottom w:val="0"/>
          <w:divBdr>
            <w:top w:val="none" w:sz="0" w:space="0" w:color="auto"/>
            <w:left w:val="none" w:sz="0" w:space="0" w:color="auto"/>
            <w:bottom w:val="none" w:sz="0" w:space="0" w:color="auto"/>
            <w:right w:val="none" w:sz="0" w:space="0" w:color="auto"/>
          </w:divBdr>
        </w:div>
      </w:divsChild>
    </w:div>
    <w:div w:id="1122656181">
      <w:bodyDiv w:val="1"/>
      <w:marLeft w:val="0"/>
      <w:marRight w:val="0"/>
      <w:marTop w:val="0"/>
      <w:marBottom w:val="0"/>
      <w:divBdr>
        <w:top w:val="none" w:sz="0" w:space="0" w:color="auto"/>
        <w:left w:val="none" w:sz="0" w:space="0" w:color="auto"/>
        <w:bottom w:val="none" w:sz="0" w:space="0" w:color="auto"/>
        <w:right w:val="none" w:sz="0" w:space="0" w:color="auto"/>
      </w:divBdr>
      <w:divsChild>
        <w:div w:id="761757656">
          <w:marLeft w:val="480"/>
          <w:marRight w:val="0"/>
          <w:marTop w:val="0"/>
          <w:marBottom w:val="0"/>
          <w:divBdr>
            <w:top w:val="none" w:sz="0" w:space="0" w:color="auto"/>
            <w:left w:val="none" w:sz="0" w:space="0" w:color="auto"/>
            <w:bottom w:val="none" w:sz="0" w:space="0" w:color="auto"/>
            <w:right w:val="none" w:sz="0" w:space="0" w:color="auto"/>
          </w:divBdr>
        </w:div>
        <w:div w:id="790785138">
          <w:marLeft w:val="480"/>
          <w:marRight w:val="0"/>
          <w:marTop w:val="0"/>
          <w:marBottom w:val="0"/>
          <w:divBdr>
            <w:top w:val="none" w:sz="0" w:space="0" w:color="auto"/>
            <w:left w:val="none" w:sz="0" w:space="0" w:color="auto"/>
            <w:bottom w:val="none" w:sz="0" w:space="0" w:color="auto"/>
            <w:right w:val="none" w:sz="0" w:space="0" w:color="auto"/>
          </w:divBdr>
        </w:div>
        <w:div w:id="1361778778">
          <w:marLeft w:val="480"/>
          <w:marRight w:val="0"/>
          <w:marTop w:val="0"/>
          <w:marBottom w:val="0"/>
          <w:divBdr>
            <w:top w:val="none" w:sz="0" w:space="0" w:color="auto"/>
            <w:left w:val="none" w:sz="0" w:space="0" w:color="auto"/>
            <w:bottom w:val="none" w:sz="0" w:space="0" w:color="auto"/>
            <w:right w:val="none" w:sz="0" w:space="0" w:color="auto"/>
          </w:divBdr>
        </w:div>
        <w:div w:id="1567258331">
          <w:marLeft w:val="480"/>
          <w:marRight w:val="0"/>
          <w:marTop w:val="0"/>
          <w:marBottom w:val="0"/>
          <w:divBdr>
            <w:top w:val="none" w:sz="0" w:space="0" w:color="auto"/>
            <w:left w:val="none" w:sz="0" w:space="0" w:color="auto"/>
            <w:bottom w:val="none" w:sz="0" w:space="0" w:color="auto"/>
            <w:right w:val="none" w:sz="0" w:space="0" w:color="auto"/>
          </w:divBdr>
        </w:div>
        <w:div w:id="1831142642">
          <w:marLeft w:val="480"/>
          <w:marRight w:val="0"/>
          <w:marTop w:val="0"/>
          <w:marBottom w:val="0"/>
          <w:divBdr>
            <w:top w:val="none" w:sz="0" w:space="0" w:color="auto"/>
            <w:left w:val="none" w:sz="0" w:space="0" w:color="auto"/>
            <w:bottom w:val="none" w:sz="0" w:space="0" w:color="auto"/>
            <w:right w:val="none" w:sz="0" w:space="0" w:color="auto"/>
          </w:divBdr>
        </w:div>
        <w:div w:id="1869365563">
          <w:marLeft w:val="480"/>
          <w:marRight w:val="0"/>
          <w:marTop w:val="0"/>
          <w:marBottom w:val="0"/>
          <w:divBdr>
            <w:top w:val="none" w:sz="0" w:space="0" w:color="auto"/>
            <w:left w:val="none" w:sz="0" w:space="0" w:color="auto"/>
            <w:bottom w:val="none" w:sz="0" w:space="0" w:color="auto"/>
            <w:right w:val="none" w:sz="0" w:space="0" w:color="auto"/>
          </w:divBdr>
        </w:div>
      </w:divsChild>
    </w:div>
    <w:div w:id="1123233999">
      <w:bodyDiv w:val="1"/>
      <w:marLeft w:val="0"/>
      <w:marRight w:val="0"/>
      <w:marTop w:val="0"/>
      <w:marBottom w:val="0"/>
      <w:divBdr>
        <w:top w:val="none" w:sz="0" w:space="0" w:color="auto"/>
        <w:left w:val="none" w:sz="0" w:space="0" w:color="auto"/>
        <w:bottom w:val="none" w:sz="0" w:space="0" w:color="auto"/>
        <w:right w:val="none" w:sz="0" w:space="0" w:color="auto"/>
      </w:divBdr>
    </w:div>
    <w:div w:id="1124617515">
      <w:bodyDiv w:val="1"/>
      <w:marLeft w:val="0"/>
      <w:marRight w:val="0"/>
      <w:marTop w:val="0"/>
      <w:marBottom w:val="0"/>
      <w:divBdr>
        <w:top w:val="none" w:sz="0" w:space="0" w:color="auto"/>
        <w:left w:val="none" w:sz="0" w:space="0" w:color="auto"/>
        <w:bottom w:val="none" w:sz="0" w:space="0" w:color="auto"/>
        <w:right w:val="none" w:sz="0" w:space="0" w:color="auto"/>
      </w:divBdr>
    </w:div>
    <w:div w:id="1126120010">
      <w:bodyDiv w:val="1"/>
      <w:marLeft w:val="0"/>
      <w:marRight w:val="0"/>
      <w:marTop w:val="0"/>
      <w:marBottom w:val="0"/>
      <w:divBdr>
        <w:top w:val="none" w:sz="0" w:space="0" w:color="auto"/>
        <w:left w:val="none" w:sz="0" w:space="0" w:color="auto"/>
        <w:bottom w:val="none" w:sz="0" w:space="0" w:color="auto"/>
        <w:right w:val="none" w:sz="0" w:space="0" w:color="auto"/>
      </w:divBdr>
    </w:div>
    <w:div w:id="1127427591">
      <w:bodyDiv w:val="1"/>
      <w:marLeft w:val="0"/>
      <w:marRight w:val="0"/>
      <w:marTop w:val="0"/>
      <w:marBottom w:val="0"/>
      <w:divBdr>
        <w:top w:val="none" w:sz="0" w:space="0" w:color="auto"/>
        <w:left w:val="none" w:sz="0" w:space="0" w:color="auto"/>
        <w:bottom w:val="none" w:sz="0" w:space="0" w:color="auto"/>
        <w:right w:val="none" w:sz="0" w:space="0" w:color="auto"/>
      </w:divBdr>
    </w:div>
    <w:div w:id="1127550897">
      <w:bodyDiv w:val="1"/>
      <w:marLeft w:val="0"/>
      <w:marRight w:val="0"/>
      <w:marTop w:val="0"/>
      <w:marBottom w:val="0"/>
      <w:divBdr>
        <w:top w:val="none" w:sz="0" w:space="0" w:color="auto"/>
        <w:left w:val="none" w:sz="0" w:space="0" w:color="auto"/>
        <w:bottom w:val="none" w:sz="0" w:space="0" w:color="auto"/>
        <w:right w:val="none" w:sz="0" w:space="0" w:color="auto"/>
      </w:divBdr>
    </w:div>
    <w:div w:id="1134103473">
      <w:bodyDiv w:val="1"/>
      <w:marLeft w:val="0"/>
      <w:marRight w:val="0"/>
      <w:marTop w:val="0"/>
      <w:marBottom w:val="0"/>
      <w:divBdr>
        <w:top w:val="none" w:sz="0" w:space="0" w:color="auto"/>
        <w:left w:val="none" w:sz="0" w:space="0" w:color="auto"/>
        <w:bottom w:val="none" w:sz="0" w:space="0" w:color="auto"/>
        <w:right w:val="none" w:sz="0" w:space="0" w:color="auto"/>
      </w:divBdr>
    </w:div>
    <w:div w:id="1136754459">
      <w:bodyDiv w:val="1"/>
      <w:marLeft w:val="0"/>
      <w:marRight w:val="0"/>
      <w:marTop w:val="0"/>
      <w:marBottom w:val="0"/>
      <w:divBdr>
        <w:top w:val="none" w:sz="0" w:space="0" w:color="auto"/>
        <w:left w:val="none" w:sz="0" w:space="0" w:color="auto"/>
        <w:bottom w:val="none" w:sz="0" w:space="0" w:color="auto"/>
        <w:right w:val="none" w:sz="0" w:space="0" w:color="auto"/>
      </w:divBdr>
      <w:divsChild>
        <w:div w:id="331496541">
          <w:marLeft w:val="480"/>
          <w:marRight w:val="0"/>
          <w:marTop w:val="0"/>
          <w:marBottom w:val="0"/>
          <w:divBdr>
            <w:top w:val="none" w:sz="0" w:space="0" w:color="auto"/>
            <w:left w:val="none" w:sz="0" w:space="0" w:color="auto"/>
            <w:bottom w:val="none" w:sz="0" w:space="0" w:color="auto"/>
            <w:right w:val="none" w:sz="0" w:space="0" w:color="auto"/>
          </w:divBdr>
        </w:div>
        <w:div w:id="823156490">
          <w:marLeft w:val="480"/>
          <w:marRight w:val="0"/>
          <w:marTop w:val="0"/>
          <w:marBottom w:val="0"/>
          <w:divBdr>
            <w:top w:val="none" w:sz="0" w:space="0" w:color="auto"/>
            <w:left w:val="none" w:sz="0" w:space="0" w:color="auto"/>
            <w:bottom w:val="none" w:sz="0" w:space="0" w:color="auto"/>
            <w:right w:val="none" w:sz="0" w:space="0" w:color="auto"/>
          </w:divBdr>
        </w:div>
        <w:div w:id="1004821566">
          <w:marLeft w:val="480"/>
          <w:marRight w:val="0"/>
          <w:marTop w:val="0"/>
          <w:marBottom w:val="0"/>
          <w:divBdr>
            <w:top w:val="none" w:sz="0" w:space="0" w:color="auto"/>
            <w:left w:val="none" w:sz="0" w:space="0" w:color="auto"/>
            <w:bottom w:val="none" w:sz="0" w:space="0" w:color="auto"/>
            <w:right w:val="none" w:sz="0" w:space="0" w:color="auto"/>
          </w:divBdr>
        </w:div>
        <w:div w:id="1034690614">
          <w:marLeft w:val="480"/>
          <w:marRight w:val="0"/>
          <w:marTop w:val="0"/>
          <w:marBottom w:val="0"/>
          <w:divBdr>
            <w:top w:val="none" w:sz="0" w:space="0" w:color="auto"/>
            <w:left w:val="none" w:sz="0" w:space="0" w:color="auto"/>
            <w:bottom w:val="none" w:sz="0" w:space="0" w:color="auto"/>
            <w:right w:val="none" w:sz="0" w:space="0" w:color="auto"/>
          </w:divBdr>
        </w:div>
        <w:div w:id="1301030785">
          <w:marLeft w:val="480"/>
          <w:marRight w:val="0"/>
          <w:marTop w:val="0"/>
          <w:marBottom w:val="0"/>
          <w:divBdr>
            <w:top w:val="none" w:sz="0" w:space="0" w:color="auto"/>
            <w:left w:val="none" w:sz="0" w:space="0" w:color="auto"/>
            <w:bottom w:val="none" w:sz="0" w:space="0" w:color="auto"/>
            <w:right w:val="none" w:sz="0" w:space="0" w:color="auto"/>
          </w:divBdr>
        </w:div>
        <w:div w:id="1328442080">
          <w:marLeft w:val="480"/>
          <w:marRight w:val="0"/>
          <w:marTop w:val="0"/>
          <w:marBottom w:val="0"/>
          <w:divBdr>
            <w:top w:val="none" w:sz="0" w:space="0" w:color="auto"/>
            <w:left w:val="none" w:sz="0" w:space="0" w:color="auto"/>
            <w:bottom w:val="none" w:sz="0" w:space="0" w:color="auto"/>
            <w:right w:val="none" w:sz="0" w:space="0" w:color="auto"/>
          </w:divBdr>
        </w:div>
        <w:div w:id="1737359908">
          <w:marLeft w:val="480"/>
          <w:marRight w:val="0"/>
          <w:marTop w:val="0"/>
          <w:marBottom w:val="0"/>
          <w:divBdr>
            <w:top w:val="none" w:sz="0" w:space="0" w:color="auto"/>
            <w:left w:val="none" w:sz="0" w:space="0" w:color="auto"/>
            <w:bottom w:val="none" w:sz="0" w:space="0" w:color="auto"/>
            <w:right w:val="none" w:sz="0" w:space="0" w:color="auto"/>
          </w:divBdr>
        </w:div>
      </w:divsChild>
    </w:div>
    <w:div w:id="1137994256">
      <w:bodyDiv w:val="1"/>
      <w:marLeft w:val="0"/>
      <w:marRight w:val="0"/>
      <w:marTop w:val="0"/>
      <w:marBottom w:val="0"/>
      <w:divBdr>
        <w:top w:val="none" w:sz="0" w:space="0" w:color="auto"/>
        <w:left w:val="none" w:sz="0" w:space="0" w:color="auto"/>
        <w:bottom w:val="none" w:sz="0" w:space="0" w:color="auto"/>
        <w:right w:val="none" w:sz="0" w:space="0" w:color="auto"/>
      </w:divBdr>
    </w:div>
    <w:div w:id="1139687784">
      <w:bodyDiv w:val="1"/>
      <w:marLeft w:val="0"/>
      <w:marRight w:val="0"/>
      <w:marTop w:val="0"/>
      <w:marBottom w:val="0"/>
      <w:divBdr>
        <w:top w:val="none" w:sz="0" w:space="0" w:color="auto"/>
        <w:left w:val="none" w:sz="0" w:space="0" w:color="auto"/>
        <w:bottom w:val="none" w:sz="0" w:space="0" w:color="auto"/>
        <w:right w:val="none" w:sz="0" w:space="0" w:color="auto"/>
      </w:divBdr>
    </w:div>
    <w:div w:id="1141457746">
      <w:bodyDiv w:val="1"/>
      <w:marLeft w:val="0"/>
      <w:marRight w:val="0"/>
      <w:marTop w:val="0"/>
      <w:marBottom w:val="0"/>
      <w:divBdr>
        <w:top w:val="none" w:sz="0" w:space="0" w:color="auto"/>
        <w:left w:val="none" w:sz="0" w:space="0" w:color="auto"/>
        <w:bottom w:val="none" w:sz="0" w:space="0" w:color="auto"/>
        <w:right w:val="none" w:sz="0" w:space="0" w:color="auto"/>
      </w:divBdr>
    </w:div>
    <w:div w:id="1143811151">
      <w:bodyDiv w:val="1"/>
      <w:marLeft w:val="0"/>
      <w:marRight w:val="0"/>
      <w:marTop w:val="0"/>
      <w:marBottom w:val="0"/>
      <w:divBdr>
        <w:top w:val="none" w:sz="0" w:space="0" w:color="auto"/>
        <w:left w:val="none" w:sz="0" w:space="0" w:color="auto"/>
        <w:bottom w:val="none" w:sz="0" w:space="0" w:color="auto"/>
        <w:right w:val="none" w:sz="0" w:space="0" w:color="auto"/>
      </w:divBdr>
    </w:div>
    <w:div w:id="1144659665">
      <w:bodyDiv w:val="1"/>
      <w:marLeft w:val="0"/>
      <w:marRight w:val="0"/>
      <w:marTop w:val="0"/>
      <w:marBottom w:val="0"/>
      <w:divBdr>
        <w:top w:val="none" w:sz="0" w:space="0" w:color="auto"/>
        <w:left w:val="none" w:sz="0" w:space="0" w:color="auto"/>
        <w:bottom w:val="none" w:sz="0" w:space="0" w:color="auto"/>
        <w:right w:val="none" w:sz="0" w:space="0" w:color="auto"/>
      </w:divBdr>
      <w:divsChild>
        <w:div w:id="137503423">
          <w:marLeft w:val="480"/>
          <w:marRight w:val="0"/>
          <w:marTop w:val="0"/>
          <w:marBottom w:val="0"/>
          <w:divBdr>
            <w:top w:val="none" w:sz="0" w:space="0" w:color="auto"/>
            <w:left w:val="none" w:sz="0" w:space="0" w:color="auto"/>
            <w:bottom w:val="none" w:sz="0" w:space="0" w:color="auto"/>
            <w:right w:val="none" w:sz="0" w:space="0" w:color="auto"/>
          </w:divBdr>
        </w:div>
        <w:div w:id="196084138">
          <w:marLeft w:val="480"/>
          <w:marRight w:val="0"/>
          <w:marTop w:val="0"/>
          <w:marBottom w:val="0"/>
          <w:divBdr>
            <w:top w:val="none" w:sz="0" w:space="0" w:color="auto"/>
            <w:left w:val="none" w:sz="0" w:space="0" w:color="auto"/>
            <w:bottom w:val="none" w:sz="0" w:space="0" w:color="auto"/>
            <w:right w:val="none" w:sz="0" w:space="0" w:color="auto"/>
          </w:divBdr>
        </w:div>
        <w:div w:id="348138454">
          <w:marLeft w:val="480"/>
          <w:marRight w:val="0"/>
          <w:marTop w:val="0"/>
          <w:marBottom w:val="0"/>
          <w:divBdr>
            <w:top w:val="none" w:sz="0" w:space="0" w:color="auto"/>
            <w:left w:val="none" w:sz="0" w:space="0" w:color="auto"/>
            <w:bottom w:val="none" w:sz="0" w:space="0" w:color="auto"/>
            <w:right w:val="none" w:sz="0" w:space="0" w:color="auto"/>
          </w:divBdr>
        </w:div>
        <w:div w:id="687102145">
          <w:marLeft w:val="480"/>
          <w:marRight w:val="0"/>
          <w:marTop w:val="0"/>
          <w:marBottom w:val="0"/>
          <w:divBdr>
            <w:top w:val="none" w:sz="0" w:space="0" w:color="auto"/>
            <w:left w:val="none" w:sz="0" w:space="0" w:color="auto"/>
            <w:bottom w:val="none" w:sz="0" w:space="0" w:color="auto"/>
            <w:right w:val="none" w:sz="0" w:space="0" w:color="auto"/>
          </w:divBdr>
        </w:div>
        <w:div w:id="762140694">
          <w:marLeft w:val="480"/>
          <w:marRight w:val="0"/>
          <w:marTop w:val="0"/>
          <w:marBottom w:val="0"/>
          <w:divBdr>
            <w:top w:val="none" w:sz="0" w:space="0" w:color="auto"/>
            <w:left w:val="none" w:sz="0" w:space="0" w:color="auto"/>
            <w:bottom w:val="none" w:sz="0" w:space="0" w:color="auto"/>
            <w:right w:val="none" w:sz="0" w:space="0" w:color="auto"/>
          </w:divBdr>
        </w:div>
        <w:div w:id="789596136">
          <w:marLeft w:val="480"/>
          <w:marRight w:val="0"/>
          <w:marTop w:val="0"/>
          <w:marBottom w:val="0"/>
          <w:divBdr>
            <w:top w:val="none" w:sz="0" w:space="0" w:color="auto"/>
            <w:left w:val="none" w:sz="0" w:space="0" w:color="auto"/>
            <w:bottom w:val="none" w:sz="0" w:space="0" w:color="auto"/>
            <w:right w:val="none" w:sz="0" w:space="0" w:color="auto"/>
          </w:divBdr>
        </w:div>
        <w:div w:id="1284457959">
          <w:marLeft w:val="480"/>
          <w:marRight w:val="0"/>
          <w:marTop w:val="0"/>
          <w:marBottom w:val="0"/>
          <w:divBdr>
            <w:top w:val="none" w:sz="0" w:space="0" w:color="auto"/>
            <w:left w:val="none" w:sz="0" w:space="0" w:color="auto"/>
            <w:bottom w:val="none" w:sz="0" w:space="0" w:color="auto"/>
            <w:right w:val="none" w:sz="0" w:space="0" w:color="auto"/>
          </w:divBdr>
        </w:div>
        <w:div w:id="1428161649">
          <w:marLeft w:val="480"/>
          <w:marRight w:val="0"/>
          <w:marTop w:val="0"/>
          <w:marBottom w:val="0"/>
          <w:divBdr>
            <w:top w:val="none" w:sz="0" w:space="0" w:color="auto"/>
            <w:left w:val="none" w:sz="0" w:space="0" w:color="auto"/>
            <w:bottom w:val="none" w:sz="0" w:space="0" w:color="auto"/>
            <w:right w:val="none" w:sz="0" w:space="0" w:color="auto"/>
          </w:divBdr>
        </w:div>
        <w:div w:id="1471437740">
          <w:marLeft w:val="480"/>
          <w:marRight w:val="0"/>
          <w:marTop w:val="0"/>
          <w:marBottom w:val="0"/>
          <w:divBdr>
            <w:top w:val="none" w:sz="0" w:space="0" w:color="auto"/>
            <w:left w:val="none" w:sz="0" w:space="0" w:color="auto"/>
            <w:bottom w:val="none" w:sz="0" w:space="0" w:color="auto"/>
            <w:right w:val="none" w:sz="0" w:space="0" w:color="auto"/>
          </w:divBdr>
        </w:div>
        <w:div w:id="1519462224">
          <w:marLeft w:val="480"/>
          <w:marRight w:val="0"/>
          <w:marTop w:val="0"/>
          <w:marBottom w:val="0"/>
          <w:divBdr>
            <w:top w:val="none" w:sz="0" w:space="0" w:color="auto"/>
            <w:left w:val="none" w:sz="0" w:space="0" w:color="auto"/>
            <w:bottom w:val="none" w:sz="0" w:space="0" w:color="auto"/>
            <w:right w:val="none" w:sz="0" w:space="0" w:color="auto"/>
          </w:divBdr>
        </w:div>
        <w:div w:id="1552575458">
          <w:marLeft w:val="480"/>
          <w:marRight w:val="0"/>
          <w:marTop w:val="0"/>
          <w:marBottom w:val="0"/>
          <w:divBdr>
            <w:top w:val="none" w:sz="0" w:space="0" w:color="auto"/>
            <w:left w:val="none" w:sz="0" w:space="0" w:color="auto"/>
            <w:bottom w:val="none" w:sz="0" w:space="0" w:color="auto"/>
            <w:right w:val="none" w:sz="0" w:space="0" w:color="auto"/>
          </w:divBdr>
        </w:div>
        <w:div w:id="1681349519">
          <w:marLeft w:val="480"/>
          <w:marRight w:val="0"/>
          <w:marTop w:val="0"/>
          <w:marBottom w:val="0"/>
          <w:divBdr>
            <w:top w:val="none" w:sz="0" w:space="0" w:color="auto"/>
            <w:left w:val="none" w:sz="0" w:space="0" w:color="auto"/>
            <w:bottom w:val="none" w:sz="0" w:space="0" w:color="auto"/>
            <w:right w:val="none" w:sz="0" w:space="0" w:color="auto"/>
          </w:divBdr>
        </w:div>
        <w:div w:id="1863132472">
          <w:marLeft w:val="480"/>
          <w:marRight w:val="0"/>
          <w:marTop w:val="0"/>
          <w:marBottom w:val="0"/>
          <w:divBdr>
            <w:top w:val="none" w:sz="0" w:space="0" w:color="auto"/>
            <w:left w:val="none" w:sz="0" w:space="0" w:color="auto"/>
            <w:bottom w:val="none" w:sz="0" w:space="0" w:color="auto"/>
            <w:right w:val="none" w:sz="0" w:space="0" w:color="auto"/>
          </w:divBdr>
        </w:div>
        <w:div w:id="2001884519">
          <w:marLeft w:val="480"/>
          <w:marRight w:val="0"/>
          <w:marTop w:val="0"/>
          <w:marBottom w:val="0"/>
          <w:divBdr>
            <w:top w:val="none" w:sz="0" w:space="0" w:color="auto"/>
            <w:left w:val="none" w:sz="0" w:space="0" w:color="auto"/>
            <w:bottom w:val="none" w:sz="0" w:space="0" w:color="auto"/>
            <w:right w:val="none" w:sz="0" w:space="0" w:color="auto"/>
          </w:divBdr>
        </w:div>
        <w:div w:id="2027443481">
          <w:marLeft w:val="480"/>
          <w:marRight w:val="0"/>
          <w:marTop w:val="0"/>
          <w:marBottom w:val="0"/>
          <w:divBdr>
            <w:top w:val="none" w:sz="0" w:space="0" w:color="auto"/>
            <w:left w:val="none" w:sz="0" w:space="0" w:color="auto"/>
            <w:bottom w:val="none" w:sz="0" w:space="0" w:color="auto"/>
            <w:right w:val="none" w:sz="0" w:space="0" w:color="auto"/>
          </w:divBdr>
        </w:div>
      </w:divsChild>
    </w:div>
    <w:div w:id="1145007959">
      <w:bodyDiv w:val="1"/>
      <w:marLeft w:val="0"/>
      <w:marRight w:val="0"/>
      <w:marTop w:val="0"/>
      <w:marBottom w:val="0"/>
      <w:divBdr>
        <w:top w:val="none" w:sz="0" w:space="0" w:color="auto"/>
        <w:left w:val="none" w:sz="0" w:space="0" w:color="auto"/>
        <w:bottom w:val="none" w:sz="0" w:space="0" w:color="auto"/>
        <w:right w:val="none" w:sz="0" w:space="0" w:color="auto"/>
      </w:divBdr>
    </w:div>
    <w:div w:id="1145925865">
      <w:bodyDiv w:val="1"/>
      <w:marLeft w:val="0"/>
      <w:marRight w:val="0"/>
      <w:marTop w:val="0"/>
      <w:marBottom w:val="0"/>
      <w:divBdr>
        <w:top w:val="none" w:sz="0" w:space="0" w:color="auto"/>
        <w:left w:val="none" w:sz="0" w:space="0" w:color="auto"/>
        <w:bottom w:val="none" w:sz="0" w:space="0" w:color="auto"/>
        <w:right w:val="none" w:sz="0" w:space="0" w:color="auto"/>
      </w:divBdr>
    </w:div>
    <w:div w:id="1146119218">
      <w:bodyDiv w:val="1"/>
      <w:marLeft w:val="0"/>
      <w:marRight w:val="0"/>
      <w:marTop w:val="0"/>
      <w:marBottom w:val="0"/>
      <w:divBdr>
        <w:top w:val="none" w:sz="0" w:space="0" w:color="auto"/>
        <w:left w:val="none" w:sz="0" w:space="0" w:color="auto"/>
        <w:bottom w:val="none" w:sz="0" w:space="0" w:color="auto"/>
        <w:right w:val="none" w:sz="0" w:space="0" w:color="auto"/>
      </w:divBdr>
    </w:div>
    <w:div w:id="1146699671">
      <w:bodyDiv w:val="1"/>
      <w:marLeft w:val="0"/>
      <w:marRight w:val="0"/>
      <w:marTop w:val="0"/>
      <w:marBottom w:val="0"/>
      <w:divBdr>
        <w:top w:val="none" w:sz="0" w:space="0" w:color="auto"/>
        <w:left w:val="none" w:sz="0" w:space="0" w:color="auto"/>
        <w:bottom w:val="none" w:sz="0" w:space="0" w:color="auto"/>
        <w:right w:val="none" w:sz="0" w:space="0" w:color="auto"/>
      </w:divBdr>
      <w:divsChild>
        <w:div w:id="133521662">
          <w:marLeft w:val="480"/>
          <w:marRight w:val="0"/>
          <w:marTop w:val="0"/>
          <w:marBottom w:val="0"/>
          <w:divBdr>
            <w:top w:val="none" w:sz="0" w:space="0" w:color="auto"/>
            <w:left w:val="none" w:sz="0" w:space="0" w:color="auto"/>
            <w:bottom w:val="none" w:sz="0" w:space="0" w:color="auto"/>
            <w:right w:val="none" w:sz="0" w:space="0" w:color="auto"/>
          </w:divBdr>
        </w:div>
        <w:div w:id="145050263">
          <w:marLeft w:val="480"/>
          <w:marRight w:val="0"/>
          <w:marTop w:val="0"/>
          <w:marBottom w:val="0"/>
          <w:divBdr>
            <w:top w:val="none" w:sz="0" w:space="0" w:color="auto"/>
            <w:left w:val="none" w:sz="0" w:space="0" w:color="auto"/>
            <w:bottom w:val="none" w:sz="0" w:space="0" w:color="auto"/>
            <w:right w:val="none" w:sz="0" w:space="0" w:color="auto"/>
          </w:divBdr>
        </w:div>
        <w:div w:id="279992528">
          <w:marLeft w:val="480"/>
          <w:marRight w:val="0"/>
          <w:marTop w:val="0"/>
          <w:marBottom w:val="0"/>
          <w:divBdr>
            <w:top w:val="none" w:sz="0" w:space="0" w:color="auto"/>
            <w:left w:val="none" w:sz="0" w:space="0" w:color="auto"/>
            <w:bottom w:val="none" w:sz="0" w:space="0" w:color="auto"/>
            <w:right w:val="none" w:sz="0" w:space="0" w:color="auto"/>
          </w:divBdr>
        </w:div>
        <w:div w:id="314139899">
          <w:marLeft w:val="480"/>
          <w:marRight w:val="0"/>
          <w:marTop w:val="0"/>
          <w:marBottom w:val="0"/>
          <w:divBdr>
            <w:top w:val="none" w:sz="0" w:space="0" w:color="auto"/>
            <w:left w:val="none" w:sz="0" w:space="0" w:color="auto"/>
            <w:bottom w:val="none" w:sz="0" w:space="0" w:color="auto"/>
            <w:right w:val="none" w:sz="0" w:space="0" w:color="auto"/>
          </w:divBdr>
        </w:div>
        <w:div w:id="377974622">
          <w:marLeft w:val="480"/>
          <w:marRight w:val="0"/>
          <w:marTop w:val="0"/>
          <w:marBottom w:val="0"/>
          <w:divBdr>
            <w:top w:val="none" w:sz="0" w:space="0" w:color="auto"/>
            <w:left w:val="none" w:sz="0" w:space="0" w:color="auto"/>
            <w:bottom w:val="none" w:sz="0" w:space="0" w:color="auto"/>
            <w:right w:val="none" w:sz="0" w:space="0" w:color="auto"/>
          </w:divBdr>
        </w:div>
        <w:div w:id="570773968">
          <w:marLeft w:val="480"/>
          <w:marRight w:val="0"/>
          <w:marTop w:val="0"/>
          <w:marBottom w:val="0"/>
          <w:divBdr>
            <w:top w:val="none" w:sz="0" w:space="0" w:color="auto"/>
            <w:left w:val="none" w:sz="0" w:space="0" w:color="auto"/>
            <w:bottom w:val="none" w:sz="0" w:space="0" w:color="auto"/>
            <w:right w:val="none" w:sz="0" w:space="0" w:color="auto"/>
          </w:divBdr>
        </w:div>
        <w:div w:id="622343812">
          <w:marLeft w:val="480"/>
          <w:marRight w:val="0"/>
          <w:marTop w:val="0"/>
          <w:marBottom w:val="0"/>
          <w:divBdr>
            <w:top w:val="none" w:sz="0" w:space="0" w:color="auto"/>
            <w:left w:val="none" w:sz="0" w:space="0" w:color="auto"/>
            <w:bottom w:val="none" w:sz="0" w:space="0" w:color="auto"/>
            <w:right w:val="none" w:sz="0" w:space="0" w:color="auto"/>
          </w:divBdr>
        </w:div>
        <w:div w:id="623269428">
          <w:marLeft w:val="480"/>
          <w:marRight w:val="0"/>
          <w:marTop w:val="0"/>
          <w:marBottom w:val="0"/>
          <w:divBdr>
            <w:top w:val="none" w:sz="0" w:space="0" w:color="auto"/>
            <w:left w:val="none" w:sz="0" w:space="0" w:color="auto"/>
            <w:bottom w:val="none" w:sz="0" w:space="0" w:color="auto"/>
            <w:right w:val="none" w:sz="0" w:space="0" w:color="auto"/>
          </w:divBdr>
        </w:div>
        <w:div w:id="686564684">
          <w:marLeft w:val="480"/>
          <w:marRight w:val="0"/>
          <w:marTop w:val="0"/>
          <w:marBottom w:val="0"/>
          <w:divBdr>
            <w:top w:val="none" w:sz="0" w:space="0" w:color="auto"/>
            <w:left w:val="none" w:sz="0" w:space="0" w:color="auto"/>
            <w:bottom w:val="none" w:sz="0" w:space="0" w:color="auto"/>
            <w:right w:val="none" w:sz="0" w:space="0" w:color="auto"/>
          </w:divBdr>
        </w:div>
        <w:div w:id="748113707">
          <w:marLeft w:val="480"/>
          <w:marRight w:val="0"/>
          <w:marTop w:val="0"/>
          <w:marBottom w:val="0"/>
          <w:divBdr>
            <w:top w:val="none" w:sz="0" w:space="0" w:color="auto"/>
            <w:left w:val="none" w:sz="0" w:space="0" w:color="auto"/>
            <w:bottom w:val="none" w:sz="0" w:space="0" w:color="auto"/>
            <w:right w:val="none" w:sz="0" w:space="0" w:color="auto"/>
          </w:divBdr>
        </w:div>
        <w:div w:id="1124734150">
          <w:marLeft w:val="480"/>
          <w:marRight w:val="0"/>
          <w:marTop w:val="0"/>
          <w:marBottom w:val="0"/>
          <w:divBdr>
            <w:top w:val="none" w:sz="0" w:space="0" w:color="auto"/>
            <w:left w:val="none" w:sz="0" w:space="0" w:color="auto"/>
            <w:bottom w:val="none" w:sz="0" w:space="0" w:color="auto"/>
            <w:right w:val="none" w:sz="0" w:space="0" w:color="auto"/>
          </w:divBdr>
        </w:div>
        <w:div w:id="1354184850">
          <w:marLeft w:val="480"/>
          <w:marRight w:val="0"/>
          <w:marTop w:val="0"/>
          <w:marBottom w:val="0"/>
          <w:divBdr>
            <w:top w:val="none" w:sz="0" w:space="0" w:color="auto"/>
            <w:left w:val="none" w:sz="0" w:space="0" w:color="auto"/>
            <w:bottom w:val="none" w:sz="0" w:space="0" w:color="auto"/>
            <w:right w:val="none" w:sz="0" w:space="0" w:color="auto"/>
          </w:divBdr>
        </w:div>
        <w:div w:id="1601840544">
          <w:marLeft w:val="480"/>
          <w:marRight w:val="0"/>
          <w:marTop w:val="0"/>
          <w:marBottom w:val="0"/>
          <w:divBdr>
            <w:top w:val="none" w:sz="0" w:space="0" w:color="auto"/>
            <w:left w:val="none" w:sz="0" w:space="0" w:color="auto"/>
            <w:bottom w:val="none" w:sz="0" w:space="0" w:color="auto"/>
            <w:right w:val="none" w:sz="0" w:space="0" w:color="auto"/>
          </w:divBdr>
        </w:div>
        <w:div w:id="1904364766">
          <w:marLeft w:val="480"/>
          <w:marRight w:val="0"/>
          <w:marTop w:val="0"/>
          <w:marBottom w:val="0"/>
          <w:divBdr>
            <w:top w:val="none" w:sz="0" w:space="0" w:color="auto"/>
            <w:left w:val="none" w:sz="0" w:space="0" w:color="auto"/>
            <w:bottom w:val="none" w:sz="0" w:space="0" w:color="auto"/>
            <w:right w:val="none" w:sz="0" w:space="0" w:color="auto"/>
          </w:divBdr>
        </w:div>
      </w:divsChild>
    </w:div>
    <w:div w:id="1149589690">
      <w:bodyDiv w:val="1"/>
      <w:marLeft w:val="0"/>
      <w:marRight w:val="0"/>
      <w:marTop w:val="0"/>
      <w:marBottom w:val="0"/>
      <w:divBdr>
        <w:top w:val="none" w:sz="0" w:space="0" w:color="auto"/>
        <w:left w:val="none" w:sz="0" w:space="0" w:color="auto"/>
        <w:bottom w:val="none" w:sz="0" w:space="0" w:color="auto"/>
        <w:right w:val="none" w:sz="0" w:space="0" w:color="auto"/>
      </w:divBdr>
    </w:div>
    <w:div w:id="1149908580">
      <w:bodyDiv w:val="1"/>
      <w:marLeft w:val="0"/>
      <w:marRight w:val="0"/>
      <w:marTop w:val="0"/>
      <w:marBottom w:val="0"/>
      <w:divBdr>
        <w:top w:val="none" w:sz="0" w:space="0" w:color="auto"/>
        <w:left w:val="none" w:sz="0" w:space="0" w:color="auto"/>
        <w:bottom w:val="none" w:sz="0" w:space="0" w:color="auto"/>
        <w:right w:val="none" w:sz="0" w:space="0" w:color="auto"/>
      </w:divBdr>
    </w:div>
    <w:div w:id="1150096642">
      <w:bodyDiv w:val="1"/>
      <w:marLeft w:val="0"/>
      <w:marRight w:val="0"/>
      <w:marTop w:val="0"/>
      <w:marBottom w:val="0"/>
      <w:divBdr>
        <w:top w:val="none" w:sz="0" w:space="0" w:color="auto"/>
        <w:left w:val="none" w:sz="0" w:space="0" w:color="auto"/>
        <w:bottom w:val="none" w:sz="0" w:space="0" w:color="auto"/>
        <w:right w:val="none" w:sz="0" w:space="0" w:color="auto"/>
      </w:divBdr>
    </w:div>
    <w:div w:id="1150637090">
      <w:bodyDiv w:val="1"/>
      <w:marLeft w:val="0"/>
      <w:marRight w:val="0"/>
      <w:marTop w:val="0"/>
      <w:marBottom w:val="0"/>
      <w:divBdr>
        <w:top w:val="none" w:sz="0" w:space="0" w:color="auto"/>
        <w:left w:val="none" w:sz="0" w:space="0" w:color="auto"/>
        <w:bottom w:val="none" w:sz="0" w:space="0" w:color="auto"/>
        <w:right w:val="none" w:sz="0" w:space="0" w:color="auto"/>
      </w:divBdr>
      <w:divsChild>
        <w:div w:id="17704243">
          <w:marLeft w:val="480"/>
          <w:marRight w:val="0"/>
          <w:marTop w:val="0"/>
          <w:marBottom w:val="0"/>
          <w:divBdr>
            <w:top w:val="none" w:sz="0" w:space="0" w:color="auto"/>
            <w:left w:val="none" w:sz="0" w:space="0" w:color="auto"/>
            <w:bottom w:val="none" w:sz="0" w:space="0" w:color="auto"/>
            <w:right w:val="none" w:sz="0" w:space="0" w:color="auto"/>
          </w:divBdr>
        </w:div>
        <w:div w:id="23480106">
          <w:marLeft w:val="480"/>
          <w:marRight w:val="0"/>
          <w:marTop w:val="0"/>
          <w:marBottom w:val="0"/>
          <w:divBdr>
            <w:top w:val="none" w:sz="0" w:space="0" w:color="auto"/>
            <w:left w:val="none" w:sz="0" w:space="0" w:color="auto"/>
            <w:bottom w:val="none" w:sz="0" w:space="0" w:color="auto"/>
            <w:right w:val="none" w:sz="0" w:space="0" w:color="auto"/>
          </w:divBdr>
        </w:div>
        <w:div w:id="112749672">
          <w:marLeft w:val="480"/>
          <w:marRight w:val="0"/>
          <w:marTop w:val="0"/>
          <w:marBottom w:val="0"/>
          <w:divBdr>
            <w:top w:val="none" w:sz="0" w:space="0" w:color="auto"/>
            <w:left w:val="none" w:sz="0" w:space="0" w:color="auto"/>
            <w:bottom w:val="none" w:sz="0" w:space="0" w:color="auto"/>
            <w:right w:val="none" w:sz="0" w:space="0" w:color="auto"/>
          </w:divBdr>
        </w:div>
        <w:div w:id="186023797">
          <w:marLeft w:val="480"/>
          <w:marRight w:val="0"/>
          <w:marTop w:val="0"/>
          <w:marBottom w:val="0"/>
          <w:divBdr>
            <w:top w:val="none" w:sz="0" w:space="0" w:color="auto"/>
            <w:left w:val="none" w:sz="0" w:space="0" w:color="auto"/>
            <w:bottom w:val="none" w:sz="0" w:space="0" w:color="auto"/>
            <w:right w:val="none" w:sz="0" w:space="0" w:color="auto"/>
          </w:divBdr>
        </w:div>
        <w:div w:id="319430232">
          <w:marLeft w:val="480"/>
          <w:marRight w:val="0"/>
          <w:marTop w:val="0"/>
          <w:marBottom w:val="0"/>
          <w:divBdr>
            <w:top w:val="none" w:sz="0" w:space="0" w:color="auto"/>
            <w:left w:val="none" w:sz="0" w:space="0" w:color="auto"/>
            <w:bottom w:val="none" w:sz="0" w:space="0" w:color="auto"/>
            <w:right w:val="none" w:sz="0" w:space="0" w:color="auto"/>
          </w:divBdr>
        </w:div>
        <w:div w:id="425808444">
          <w:marLeft w:val="480"/>
          <w:marRight w:val="0"/>
          <w:marTop w:val="0"/>
          <w:marBottom w:val="0"/>
          <w:divBdr>
            <w:top w:val="none" w:sz="0" w:space="0" w:color="auto"/>
            <w:left w:val="none" w:sz="0" w:space="0" w:color="auto"/>
            <w:bottom w:val="none" w:sz="0" w:space="0" w:color="auto"/>
            <w:right w:val="none" w:sz="0" w:space="0" w:color="auto"/>
          </w:divBdr>
        </w:div>
        <w:div w:id="596866810">
          <w:marLeft w:val="480"/>
          <w:marRight w:val="0"/>
          <w:marTop w:val="0"/>
          <w:marBottom w:val="0"/>
          <w:divBdr>
            <w:top w:val="none" w:sz="0" w:space="0" w:color="auto"/>
            <w:left w:val="none" w:sz="0" w:space="0" w:color="auto"/>
            <w:bottom w:val="none" w:sz="0" w:space="0" w:color="auto"/>
            <w:right w:val="none" w:sz="0" w:space="0" w:color="auto"/>
          </w:divBdr>
        </w:div>
        <w:div w:id="1101410002">
          <w:marLeft w:val="480"/>
          <w:marRight w:val="0"/>
          <w:marTop w:val="0"/>
          <w:marBottom w:val="0"/>
          <w:divBdr>
            <w:top w:val="none" w:sz="0" w:space="0" w:color="auto"/>
            <w:left w:val="none" w:sz="0" w:space="0" w:color="auto"/>
            <w:bottom w:val="none" w:sz="0" w:space="0" w:color="auto"/>
            <w:right w:val="none" w:sz="0" w:space="0" w:color="auto"/>
          </w:divBdr>
        </w:div>
        <w:div w:id="1418556518">
          <w:marLeft w:val="480"/>
          <w:marRight w:val="0"/>
          <w:marTop w:val="0"/>
          <w:marBottom w:val="0"/>
          <w:divBdr>
            <w:top w:val="none" w:sz="0" w:space="0" w:color="auto"/>
            <w:left w:val="none" w:sz="0" w:space="0" w:color="auto"/>
            <w:bottom w:val="none" w:sz="0" w:space="0" w:color="auto"/>
            <w:right w:val="none" w:sz="0" w:space="0" w:color="auto"/>
          </w:divBdr>
        </w:div>
        <w:div w:id="1442649987">
          <w:marLeft w:val="480"/>
          <w:marRight w:val="0"/>
          <w:marTop w:val="0"/>
          <w:marBottom w:val="0"/>
          <w:divBdr>
            <w:top w:val="none" w:sz="0" w:space="0" w:color="auto"/>
            <w:left w:val="none" w:sz="0" w:space="0" w:color="auto"/>
            <w:bottom w:val="none" w:sz="0" w:space="0" w:color="auto"/>
            <w:right w:val="none" w:sz="0" w:space="0" w:color="auto"/>
          </w:divBdr>
        </w:div>
        <w:div w:id="1635477371">
          <w:marLeft w:val="480"/>
          <w:marRight w:val="0"/>
          <w:marTop w:val="0"/>
          <w:marBottom w:val="0"/>
          <w:divBdr>
            <w:top w:val="none" w:sz="0" w:space="0" w:color="auto"/>
            <w:left w:val="none" w:sz="0" w:space="0" w:color="auto"/>
            <w:bottom w:val="none" w:sz="0" w:space="0" w:color="auto"/>
            <w:right w:val="none" w:sz="0" w:space="0" w:color="auto"/>
          </w:divBdr>
        </w:div>
        <w:div w:id="1674794996">
          <w:marLeft w:val="480"/>
          <w:marRight w:val="0"/>
          <w:marTop w:val="0"/>
          <w:marBottom w:val="0"/>
          <w:divBdr>
            <w:top w:val="none" w:sz="0" w:space="0" w:color="auto"/>
            <w:left w:val="none" w:sz="0" w:space="0" w:color="auto"/>
            <w:bottom w:val="none" w:sz="0" w:space="0" w:color="auto"/>
            <w:right w:val="none" w:sz="0" w:space="0" w:color="auto"/>
          </w:divBdr>
        </w:div>
      </w:divsChild>
    </w:div>
    <w:div w:id="1152336615">
      <w:bodyDiv w:val="1"/>
      <w:marLeft w:val="0"/>
      <w:marRight w:val="0"/>
      <w:marTop w:val="0"/>
      <w:marBottom w:val="0"/>
      <w:divBdr>
        <w:top w:val="none" w:sz="0" w:space="0" w:color="auto"/>
        <w:left w:val="none" w:sz="0" w:space="0" w:color="auto"/>
        <w:bottom w:val="none" w:sz="0" w:space="0" w:color="auto"/>
        <w:right w:val="none" w:sz="0" w:space="0" w:color="auto"/>
      </w:divBdr>
    </w:div>
    <w:div w:id="1153058936">
      <w:bodyDiv w:val="1"/>
      <w:marLeft w:val="0"/>
      <w:marRight w:val="0"/>
      <w:marTop w:val="0"/>
      <w:marBottom w:val="0"/>
      <w:divBdr>
        <w:top w:val="none" w:sz="0" w:space="0" w:color="auto"/>
        <w:left w:val="none" w:sz="0" w:space="0" w:color="auto"/>
        <w:bottom w:val="none" w:sz="0" w:space="0" w:color="auto"/>
        <w:right w:val="none" w:sz="0" w:space="0" w:color="auto"/>
      </w:divBdr>
    </w:div>
    <w:div w:id="1153178105">
      <w:bodyDiv w:val="1"/>
      <w:marLeft w:val="0"/>
      <w:marRight w:val="0"/>
      <w:marTop w:val="0"/>
      <w:marBottom w:val="0"/>
      <w:divBdr>
        <w:top w:val="none" w:sz="0" w:space="0" w:color="auto"/>
        <w:left w:val="none" w:sz="0" w:space="0" w:color="auto"/>
        <w:bottom w:val="none" w:sz="0" w:space="0" w:color="auto"/>
        <w:right w:val="none" w:sz="0" w:space="0" w:color="auto"/>
      </w:divBdr>
    </w:div>
    <w:div w:id="1154180070">
      <w:bodyDiv w:val="1"/>
      <w:marLeft w:val="0"/>
      <w:marRight w:val="0"/>
      <w:marTop w:val="0"/>
      <w:marBottom w:val="0"/>
      <w:divBdr>
        <w:top w:val="none" w:sz="0" w:space="0" w:color="auto"/>
        <w:left w:val="none" w:sz="0" w:space="0" w:color="auto"/>
        <w:bottom w:val="none" w:sz="0" w:space="0" w:color="auto"/>
        <w:right w:val="none" w:sz="0" w:space="0" w:color="auto"/>
      </w:divBdr>
    </w:div>
    <w:div w:id="1154950208">
      <w:bodyDiv w:val="1"/>
      <w:marLeft w:val="0"/>
      <w:marRight w:val="0"/>
      <w:marTop w:val="0"/>
      <w:marBottom w:val="0"/>
      <w:divBdr>
        <w:top w:val="none" w:sz="0" w:space="0" w:color="auto"/>
        <w:left w:val="none" w:sz="0" w:space="0" w:color="auto"/>
        <w:bottom w:val="none" w:sz="0" w:space="0" w:color="auto"/>
        <w:right w:val="none" w:sz="0" w:space="0" w:color="auto"/>
      </w:divBdr>
    </w:div>
    <w:div w:id="1156455875">
      <w:bodyDiv w:val="1"/>
      <w:marLeft w:val="0"/>
      <w:marRight w:val="0"/>
      <w:marTop w:val="0"/>
      <w:marBottom w:val="0"/>
      <w:divBdr>
        <w:top w:val="none" w:sz="0" w:space="0" w:color="auto"/>
        <w:left w:val="none" w:sz="0" w:space="0" w:color="auto"/>
        <w:bottom w:val="none" w:sz="0" w:space="0" w:color="auto"/>
        <w:right w:val="none" w:sz="0" w:space="0" w:color="auto"/>
      </w:divBdr>
      <w:divsChild>
        <w:div w:id="127012295">
          <w:marLeft w:val="480"/>
          <w:marRight w:val="0"/>
          <w:marTop w:val="0"/>
          <w:marBottom w:val="0"/>
          <w:divBdr>
            <w:top w:val="none" w:sz="0" w:space="0" w:color="auto"/>
            <w:left w:val="none" w:sz="0" w:space="0" w:color="auto"/>
            <w:bottom w:val="none" w:sz="0" w:space="0" w:color="auto"/>
            <w:right w:val="none" w:sz="0" w:space="0" w:color="auto"/>
          </w:divBdr>
        </w:div>
        <w:div w:id="156118704">
          <w:marLeft w:val="480"/>
          <w:marRight w:val="0"/>
          <w:marTop w:val="0"/>
          <w:marBottom w:val="0"/>
          <w:divBdr>
            <w:top w:val="none" w:sz="0" w:space="0" w:color="auto"/>
            <w:left w:val="none" w:sz="0" w:space="0" w:color="auto"/>
            <w:bottom w:val="none" w:sz="0" w:space="0" w:color="auto"/>
            <w:right w:val="none" w:sz="0" w:space="0" w:color="auto"/>
          </w:divBdr>
        </w:div>
        <w:div w:id="267667184">
          <w:marLeft w:val="480"/>
          <w:marRight w:val="0"/>
          <w:marTop w:val="0"/>
          <w:marBottom w:val="0"/>
          <w:divBdr>
            <w:top w:val="none" w:sz="0" w:space="0" w:color="auto"/>
            <w:left w:val="none" w:sz="0" w:space="0" w:color="auto"/>
            <w:bottom w:val="none" w:sz="0" w:space="0" w:color="auto"/>
            <w:right w:val="none" w:sz="0" w:space="0" w:color="auto"/>
          </w:divBdr>
        </w:div>
        <w:div w:id="314535004">
          <w:marLeft w:val="480"/>
          <w:marRight w:val="0"/>
          <w:marTop w:val="0"/>
          <w:marBottom w:val="0"/>
          <w:divBdr>
            <w:top w:val="none" w:sz="0" w:space="0" w:color="auto"/>
            <w:left w:val="none" w:sz="0" w:space="0" w:color="auto"/>
            <w:bottom w:val="none" w:sz="0" w:space="0" w:color="auto"/>
            <w:right w:val="none" w:sz="0" w:space="0" w:color="auto"/>
          </w:divBdr>
        </w:div>
        <w:div w:id="773554142">
          <w:marLeft w:val="480"/>
          <w:marRight w:val="0"/>
          <w:marTop w:val="0"/>
          <w:marBottom w:val="0"/>
          <w:divBdr>
            <w:top w:val="none" w:sz="0" w:space="0" w:color="auto"/>
            <w:left w:val="none" w:sz="0" w:space="0" w:color="auto"/>
            <w:bottom w:val="none" w:sz="0" w:space="0" w:color="auto"/>
            <w:right w:val="none" w:sz="0" w:space="0" w:color="auto"/>
          </w:divBdr>
        </w:div>
      </w:divsChild>
    </w:div>
    <w:div w:id="1158810024">
      <w:bodyDiv w:val="1"/>
      <w:marLeft w:val="0"/>
      <w:marRight w:val="0"/>
      <w:marTop w:val="0"/>
      <w:marBottom w:val="0"/>
      <w:divBdr>
        <w:top w:val="none" w:sz="0" w:space="0" w:color="auto"/>
        <w:left w:val="none" w:sz="0" w:space="0" w:color="auto"/>
        <w:bottom w:val="none" w:sz="0" w:space="0" w:color="auto"/>
        <w:right w:val="none" w:sz="0" w:space="0" w:color="auto"/>
      </w:divBdr>
    </w:div>
    <w:div w:id="1159464945">
      <w:bodyDiv w:val="1"/>
      <w:marLeft w:val="0"/>
      <w:marRight w:val="0"/>
      <w:marTop w:val="0"/>
      <w:marBottom w:val="0"/>
      <w:divBdr>
        <w:top w:val="none" w:sz="0" w:space="0" w:color="auto"/>
        <w:left w:val="none" w:sz="0" w:space="0" w:color="auto"/>
        <w:bottom w:val="none" w:sz="0" w:space="0" w:color="auto"/>
        <w:right w:val="none" w:sz="0" w:space="0" w:color="auto"/>
      </w:divBdr>
    </w:div>
    <w:div w:id="1160774410">
      <w:bodyDiv w:val="1"/>
      <w:marLeft w:val="0"/>
      <w:marRight w:val="0"/>
      <w:marTop w:val="0"/>
      <w:marBottom w:val="0"/>
      <w:divBdr>
        <w:top w:val="none" w:sz="0" w:space="0" w:color="auto"/>
        <w:left w:val="none" w:sz="0" w:space="0" w:color="auto"/>
        <w:bottom w:val="none" w:sz="0" w:space="0" w:color="auto"/>
        <w:right w:val="none" w:sz="0" w:space="0" w:color="auto"/>
      </w:divBdr>
    </w:div>
    <w:div w:id="1161241305">
      <w:bodyDiv w:val="1"/>
      <w:marLeft w:val="0"/>
      <w:marRight w:val="0"/>
      <w:marTop w:val="0"/>
      <w:marBottom w:val="0"/>
      <w:divBdr>
        <w:top w:val="none" w:sz="0" w:space="0" w:color="auto"/>
        <w:left w:val="none" w:sz="0" w:space="0" w:color="auto"/>
        <w:bottom w:val="none" w:sz="0" w:space="0" w:color="auto"/>
        <w:right w:val="none" w:sz="0" w:space="0" w:color="auto"/>
      </w:divBdr>
    </w:div>
    <w:div w:id="1162089163">
      <w:bodyDiv w:val="1"/>
      <w:marLeft w:val="0"/>
      <w:marRight w:val="0"/>
      <w:marTop w:val="0"/>
      <w:marBottom w:val="0"/>
      <w:divBdr>
        <w:top w:val="none" w:sz="0" w:space="0" w:color="auto"/>
        <w:left w:val="none" w:sz="0" w:space="0" w:color="auto"/>
        <w:bottom w:val="none" w:sz="0" w:space="0" w:color="auto"/>
        <w:right w:val="none" w:sz="0" w:space="0" w:color="auto"/>
      </w:divBdr>
    </w:div>
    <w:div w:id="1167133628">
      <w:bodyDiv w:val="1"/>
      <w:marLeft w:val="0"/>
      <w:marRight w:val="0"/>
      <w:marTop w:val="0"/>
      <w:marBottom w:val="0"/>
      <w:divBdr>
        <w:top w:val="none" w:sz="0" w:space="0" w:color="auto"/>
        <w:left w:val="none" w:sz="0" w:space="0" w:color="auto"/>
        <w:bottom w:val="none" w:sz="0" w:space="0" w:color="auto"/>
        <w:right w:val="none" w:sz="0" w:space="0" w:color="auto"/>
      </w:divBdr>
      <w:divsChild>
        <w:div w:id="47388555">
          <w:marLeft w:val="480"/>
          <w:marRight w:val="0"/>
          <w:marTop w:val="0"/>
          <w:marBottom w:val="0"/>
          <w:divBdr>
            <w:top w:val="none" w:sz="0" w:space="0" w:color="auto"/>
            <w:left w:val="none" w:sz="0" w:space="0" w:color="auto"/>
            <w:bottom w:val="none" w:sz="0" w:space="0" w:color="auto"/>
            <w:right w:val="none" w:sz="0" w:space="0" w:color="auto"/>
          </w:divBdr>
        </w:div>
        <w:div w:id="192961048">
          <w:marLeft w:val="480"/>
          <w:marRight w:val="0"/>
          <w:marTop w:val="0"/>
          <w:marBottom w:val="0"/>
          <w:divBdr>
            <w:top w:val="none" w:sz="0" w:space="0" w:color="auto"/>
            <w:left w:val="none" w:sz="0" w:space="0" w:color="auto"/>
            <w:bottom w:val="none" w:sz="0" w:space="0" w:color="auto"/>
            <w:right w:val="none" w:sz="0" w:space="0" w:color="auto"/>
          </w:divBdr>
        </w:div>
        <w:div w:id="471754959">
          <w:marLeft w:val="480"/>
          <w:marRight w:val="0"/>
          <w:marTop w:val="0"/>
          <w:marBottom w:val="0"/>
          <w:divBdr>
            <w:top w:val="none" w:sz="0" w:space="0" w:color="auto"/>
            <w:left w:val="none" w:sz="0" w:space="0" w:color="auto"/>
            <w:bottom w:val="none" w:sz="0" w:space="0" w:color="auto"/>
            <w:right w:val="none" w:sz="0" w:space="0" w:color="auto"/>
          </w:divBdr>
        </w:div>
        <w:div w:id="612786187">
          <w:marLeft w:val="480"/>
          <w:marRight w:val="0"/>
          <w:marTop w:val="0"/>
          <w:marBottom w:val="0"/>
          <w:divBdr>
            <w:top w:val="none" w:sz="0" w:space="0" w:color="auto"/>
            <w:left w:val="none" w:sz="0" w:space="0" w:color="auto"/>
            <w:bottom w:val="none" w:sz="0" w:space="0" w:color="auto"/>
            <w:right w:val="none" w:sz="0" w:space="0" w:color="auto"/>
          </w:divBdr>
        </w:div>
        <w:div w:id="995642822">
          <w:marLeft w:val="480"/>
          <w:marRight w:val="0"/>
          <w:marTop w:val="0"/>
          <w:marBottom w:val="0"/>
          <w:divBdr>
            <w:top w:val="none" w:sz="0" w:space="0" w:color="auto"/>
            <w:left w:val="none" w:sz="0" w:space="0" w:color="auto"/>
            <w:bottom w:val="none" w:sz="0" w:space="0" w:color="auto"/>
            <w:right w:val="none" w:sz="0" w:space="0" w:color="auto"/>
          </w:divBdr>
        </w:div>
        <w:div w:id="1089694296">
          <w:marLeft w:val="480"/>
          <w:marRight w:val="0"/>
          <w:marTop w:val="0"/>
          <w:marBottom w:val="0"/>
          <w:divBdr>
            <w:top w:val="none" w:sz="0" w:space="0" w:color="auto"/>
            <w:left w:val="none" w:sz="0" w:space="0" w:color="auto"/>
            <w:bottom w:val="none" w:sz="0" w:space="0" w:color="auto"/>
            <w:right w:val="none" w:sz="0" w:space="0" w:color="auto"/>
          </w:divBdr>
        </w:div>
        <w:div w:id="1190920994">
          <w:marLeft w:val="480"/>
          <w:marRight w:val="0"/>
          <w:marTop w:val="0"/>
          <w:marBottom w:val="0"/>
          <w:divBdr>
            <w:top w:val="none" w:sz="0" w:space="0" w:color="auto"/>
            <w:left w:val="none" w:sz="0" w:space="0" w:color="auto"/>
            <w:bottom w:val="none" w:sz="0" w:space="0" w:color="auto"/>
            <w:right w:val="none" w:sz="0" w:space="0" w:color="auto"/>
          </w:divBdr>
        </w:div>
        <w:div w:id="1270308868">
          <w:marLeft w:val="480"/>
          <w:marRight w:val="0"/>
          <w:marTop w:val="0"/>
          <w:marBottom w:val="0"/>
          <w:divBdr>
            <w:top w:val="none" w:sz="0" w:space="0" w:color="auto"/>
            <w:left w:val="none" w:sz="0" w:space="0" w:color="auto"/>
            <w:bottom w:val="none" w:sz="0" w:space="0" w:color="auto"/>
            <w:right w:val="none" w:sz="0" w:space="0" w:color="auto"/>
          </w:divBdr>
        </w:div>
        <w:div w:id="1294213481">
          <w:marLeft w:val="480"/>
          <w:marRight w:val="0"/>
          <w:marTop w:val="0"/>
          <w:marBottom w:val="0"/>
          <w:divBdr>
            <w:top w:val="none" w:sz="0" w:space="0" w:color="auto"/>
            <w:left w:val="none" w:sz="0" w:space="0" w:color="auto"/>
            <w:bottom w:val="none" w:sz="0" w:space="0" w:color="auto"/>
            <w:right w:val="none" w:sz="0" w:space="0" w:color="auto"/>
          </w:divBdr>
        </w:div>
        <w:div w:id="1750149384">
          <w:marLeft w:val="480"/>
          <w:marRight w:val="0"/>
          <w:marTop w:val="0"/>
          <w:marBottom w:val="0"/>
          <w:divBdr>
            <w:top w:val="none" w:sz="0" w:space="0" w:color="auto"/>
            <w:left w:val="none" w:sz="0" w:space="0" w:color="auto"/>
            <w:bottom w:val="none" w:sz="0" w:space="0" w:color="auto"/>
            <w:right w:val="none" w:sz="0" w:space="0" w:color="auto"/>
          </w:divBdr>
        </w:div>
        <w:div w:id="1821656565">
          <w:marLeft w:val="480"/>
          <w:marRight w:val="0"/>
          <w:marTop w:val="0"/>
          <w:marBottom w:val="0"/>
          <w:divBdr>
            <w:top w:val="none" w:sz="0" w:space="0" w:color="auto"/>
            <w:left w:val="none" w:sz="0" w:space="0" w:color="auto"/>
            <w:bottom w:val="none" w:sz="0" w:space="0" w:color="auto"/>
            <w:right w:val="none" w:sz="0" w:space="0" w:color="auto"/>
          </w:divBdr>
        </w:div>
      </w:divsChild>
    </w:div>
    <w:div w:id="1167330471">
      <w:bodyDiv w:val="1"/>
      <w:marLeft w:val="0"/>
      <w:marRight w:val="0"/>
      <w:marTop w:val="0"/>
      <w:marBottom w:val="0"/>
      <w:divBdr>
        <w:top w:val="none" w:sz="0" w:space="0" w:color="auto"/>
        <w:left w:val="none" w:sz="0" w:space="0" w:color="auto"/>
        <w:bottom w:val="none" w:sz="0" w:space="0" w:color="auto"/>
        <w:right w:val="none" w:sz="0" w:space="0" w:color="auto"/>
      </w:divBdr>
    </w:div>
    <w:div w:id="1168599529">
      <w:bodyDiv w:val="1"/>
      <w:marLeft w:val="0"/>
      <w:marRight w:val="0"/>
      <w:marTop w:val="0"/>
      <w:marBottom w:val="0"/>
      <w:divBdr>
        <w:top w:val="none" w:sz="0" w:space="0" w:color="auto"/>
        <w:left w:val="none" w:sz="0" w:space="0" w:color="auto"/>
        <w:bottom w:val="none" w:sz="0" w:space="0" w:color="auto"/>
        <w:right w:val="none" w:sz="0" w:space="0" w:color="auto"/>
      </w:divBdr>
    </w:div>
    <w:div w:id="1168638181">
      <w:bodyDiv w:val="1"/>
      <w:marLeft w:val="0"/>
      <w:marRight w:val="0"/>
      <w:marTop w:val="0"/>
      <w:marBottom w:val="0"/>
      <w:divBdr>
        <w:top w:val="none" w:sz="0" w:space="0" w:color="auto"/>
        <w:left w:val="none" w:sz="0" w:space="0" w:color="auto"/>
        <w:bottom w:val="none" w:sz="0" w:space="0" w:color="auto"/>
        <w:right w:val="none" w:sz="0" w:space="0" w:color="auto"/>
      </w:divBdr>
    </w:div>
    <w:div w:id="1169559089">
      <w:bodyDiv w:val="1"/>
      <w:marLeft w:val="0"/>
      <w:marRight w:val="0"/>
      <w:marTop w:val="0"/>
      <w:marBottom w:val="0"/>
      <w:divBdr>
        <w:top w:val="none" w:sz="0" w:space="0" w:color="auto"/>
        <w:left w:val="none" w:sz="0" w:space="0" w:color="auto"/>
        <w:bottom w:val="none" w:sz="0" w:space="0" w:color="auto"/>
        <w:right w:val="none" w:sz="0" w:space="0" w:color="auto"/>
      </w:divBdr>
      <w:divsChild>
        <w:div w:id="356660969">
          <w:marLeft w:val="480"/>
          <w:marRight w:val="0"/>
          <w:marTop w:val="0"/>
          <w:marBottom w:val="0"/>
          <w:divBdr>
            <w:top w:val="none" w:sz="0" w:space="0" w:color="auto"/>
            <w:left w:val="none" w:sz="0" w:space="0" w:color="auto"/>
            <w:bottom w:val="none" w:sz="0" w:space="0" w:color="auto"/>
            <w:right w:val="none" w:sz="0" w:space="0" w:color="auto"/>
          </w:divBdr>
        </w:div>
        <w:div w:id="357660230">
          <w:marLeft w:val="480"/>
          <w:marRight w:val="0"/>
          <w:marTop w:val="0"/>
          <w:marBottom w:val="0"/>
          <w:divBdr>
            <w:top w:val="none" w:sz="0" w:space="0" w:color="auto"/>
            <w:left w:val="none" w:sz="0" w:space="0" w:color="auto"/>
            <w:bottom w:val="none" w:sz="0" w:space="0" w:color="auto"/>
            <w:right w:val="none" w:sz="0" w:space="0" w:color="auto"/>
          </w:divBdr>
        </w:div>
        <w:div w:id="429667775">
          <w:marLeft w:val="480"/>
          <w:marRight w:val="0"/>
          <w:marTop w:val="0"/>
          <w:marBottom w:val="0"/>
          <w:divBdr>
            <w:top w:val="none" w:sz="0" w:space="0" w:color="auto"/>
            <w:left w:val="none" w:sz="0" w:space="0" w:color="auto"/>
            <w:bottom w:val="none" w:sz="0" w:space="0" w:color="auto"/>
            <w:right w:val="none" w:sz="0" w:space="0" w:color="auto"/>
          </w:divBdr>
        </w:div>
        <w:div w:id="461505666">
          <w:marLeft w:val="480"/>
          <w:marRight w:val="0"/>
          <w:marTop w:val="0"/>
          <w:marBottom w:val="0"/>
          <w:divBdr>
            <w:top w:val="none" w:sz="0" w:space="0" w:color="auto"/>
            <w:left w:val="none" w:sz="0" w:space="0" w:color="auto"/>
            <w:bottom w:val="none" w:sz="0" w:space="0" w:color="auto"/>
            <w:right w:val="none" w:sz="0" w:space="0" w:color="auto"/>
          </w:divBdr>
        </w:div>
        <w:div w:id="503514799">
          <w:marLeft w:val="480"/>
          <w:marRight w:val="0"/>
          <w:marTop w:val="0"/>
          <w:marBottom w:val="0"/>
          <w:divBdr>
            <w:top w:val="none" w:sz="0" w:space="0" w:color="auto"/>
            <w:left w:val="none" w:sz="0" w:space="0" w:color="auto"/>
            <w:bottom w:val="none" w:sz="0" w:space="0" w:color="auto"/>
            <w:right w:val="none" w:sz="0" w:space="0" w:color="auto"/>
          </w:divBdr>
        </w:div>
        <w:div w:id="536813730">
          <w:marLeft w:val="480"/>
          <w:marRight w:val="0"/>
          <w:marTop w:val="0"/>
          <w:marBottom w:val="0"/>
          <w:divBdr>
            <w:top w:val="none" w:sz="0" w:space="0" w:color="auto"/>
            <w:left w:val="none" w:sz="0" w:space="0" w:color="auto"/>
            <w:bottom w:val="none" w:sz="0" w:space="0" w:color="auto"/>
            <w:right w:val="none" w:sz="0" w:space="0" w:color="auto"/>
          </w:divBdr>
        </w:div>
        <w:div w:id="740058476">
          <w:marLeft w:val="480"/>
          <w:marRight w:val="0"/>
          <w:marTop w:val="0"/>
          <w:marBottom w:val="0"/>
          <w:divBdr>
            <w:top w:val="none" w:sz="0" w:space="0" w:color="auto"/>
            <w:left w:val="none" w:sz="0" w:space="0" w:color="auto"/>
            <w:bottom w:val="none" w:sz="0" w:space="0" w:color="auto"/>
            <w:right w:val="none" w:sz="0" w:space="0" w:color="auto"/>
          </w:divBdr>
        </w:div>
        <w:div w:id="1275015581">
          <w:marLeft w:val="480"/>
          <w:marRight w:val="0"/>
          <w:marTop w:val="0"/>
          <w:marBottom w:val="0"/>
          <w:divBdr>
            <w:top w:val="none" w:sz="0" w:space="0" w:color="auto"/>
            <w:left w:val="none" w:sz="0" w:space="0" w:color="auto"/>
            <w:bottom w:val="none" w:sz="0" w:space="0" w:color="auto"/>
            <w:right w:val="none" w:sz="0" w:space="0" w:color="auto"/>
          </w:divBdr>
        </w:div>
        <w:div w:id="1310673525">
          <w:marLeft w:val="480"/>
          <w:marRight w:val="0"/>
          <w:marTop w:val="0"/>
          <w:marBottom w:val="0"/>
          <w:divBdr>
            <w:top w:val="none" w:sz="0" w:space="0" w:color="auto"/>
            <w:left w:val="none" w:sz="0" w:space="0" w:color="auto"/>
            <w:bottom w:val="none" w:sz="0" w:space="0" w:color="auto"/>
            <w:right w:val="none" w:sz="0" w:space="0" w:color="auto"/>
          </w:divBdr>
        </w:div>
        <w:div w:id="1431462416">
          <w:marLeft w:val="480"/>
          <w:marRight w:val="0"/>
          <w:marTop w:val="0"/>
          <w:marBottom w:val="0"/>
          <w:divBdr>
            <w:top w:val="none" w:sz="0" w:space="0" w:color="auto"/>
            <w:left w:val="none" w:sz="0" w:space="0" w:color="auto"/>
            <w:bottom w:val="none" w:sz="0" w:space="0" w:color="auto"/>
            <w:right w:val="none" w:sz="0" w:space="0" w:color="auto"/>
          </w:divBdr>
        </w:div>
        <w:div w:id="1550607689">
          <w:marLeft w:val="480"/>
          <w:marRight w:val="0"/>
          <w:marTop w:val="0"/>
          <w:marBottom w:val="0"/>
          <w:divBdr>
            <w:top w:val="none" w:sz="0" w:space="0" w:color="auto"/>
            <w:left w:val="none" w:sz="0" w:space="0" w:color="auto"/>
            <w:bottom w:val="none" w:sz="0" w:space="0" w:color="auto"/>
            <w:right w:val="none" w:sz="0" w:space="0" w:color="auto"/>
          </w:divBdr>
        </w:div>
        <w:div w:id="2129424004">
          <w:marLeft w:val="480"/>
          <w:marRight w:val="0"/>
          <w:marTop w:val="0"/>
          <w:marBottom w:val="0"/>
          <w:divBdr>
            <w:top w:val="none" w:sz="0" w:space="0" w:color="auto"/>
            <w:left w:val="none" w:sz="0" w:space="0" w:color="auto"/>
            <w:bottom w:val="none" w:sz="0" w:space="0" w:color="auto"/>
            <w:right w:val="none" w:sz="0" w:space="0" w:color="auto"/>
          </w:divBdr>
        </w:div>
      </w:divsChild>
    </w:div>
    <w:div w:id="1171331141">
      <w:bodyDiv w:val="1"/>
      <w:marLeft w:val="0"/>
      <w:marRight w:val="0"/>
      <w:marTop w:val="0"/>
      <w:marBottom w:val="0"/>
      <w:divBdr>
        <w:top w:val="none" w:sz="0" w:space="0" w:color="auto"/>
        <w:left w:val="none" w:sz="0" w:space="0" w:color="auto"/>
        <w:bottom w:val="none" w:sz="0" w:space="0" w:color="auto"/>
        <w:right w:val="none" w:sz="0" w:space="0" w:color="auto"/>
      </w:divBdr>
    </w:div>
    <w:div w:id="1171797997">
      <w:bodyDiv w:val="1"/>
      <w:marLeft w:val="0"/>
      <w:marRight w:val="0"/>
      <w:marTop w:val="0"/>
      <w:marBottom w:val="0"/>
      <w:divBdr>
        <w:top w:val="none" w:sz="0" w:space="0" w:color="auto"/>
        <w:left w:val="none" w:sz="0" w:space="0" w:color="auto"/>
        <w:bottom w:val="none" w:sz="0" w:space="0" w:color="auto"/>
        <w:right w:val="none" w:sz="0" w:space="0" w:color="auto"/>
      </w:divBdr>
      <w:divsChild>
        <w:div w:id="182674032">
          <w:marLeft w:val="480"/>
          <w:marRight w:val="0"/>
          <w:marTop w:val="0"/>
          <w:marBottom w:val="0"/>
          <w:divBdr>
            <w:top w:val="none" w:sz="0" w:space="0" w:color="auto"/>
            <w:left w:val="none" w:sz="0" w:space="0" w:color="auto"/>
            <w:bottom w:val="none" w:sz="0" w:space="0" w:color="auto"/>
            <w:right w:val="none" w:sz="0" w:space="0" w:color="auto"/>
          </w:divBdr>
        </w:div>
        <w:div w:id="544028564">
          <w:marLeft w:val="480"/>
          <w:marRight w:val="0"/>
          <w:marTop w:val="0"/>
          <w:marBottom w:val="0"/>
          <w:divBdr>
            <w:top w:val="none" w:sz="0" w:space="0" w:color="auto"/>
            <w:left w:val="none" w:sz="0" w:space="0" w:color="auto"/>
            <w:bottom w:val="none" w:sz="0" w:space="0" w:color="auto"/>
            <w:right w:val="none" w:sz="0" w:space="0" w:color="auto"/>
          </w:divBdr>
        </w:div>
        <w:div w:id="1297294452">
          <w:marLeft w:val="480"/>
          <w:marRight w:val="0"/>
          <w:marTop w:val="0"/>
          <w:marBottom w:val="0"/>
          <w:divBdr>
            <w:top w:val="none" w:sz="0" w:space="0" w:color="auto"/>
            <w:left w:val="none" w:sz="0" w:space="0" w:color="auto"/>
            <w:bottom w:val="none" w:sz="0" w:space="0" w:color="auto"/>
            <w:right w:val="none" w:sz="0" w:space="0" w:color="auto"/>
          </w:divBdr>
        </w:div>
        <w:div w:id="1605261422">
          <w:marLeft w:val="480"/>
          <w:marRight w:val="0"/>
          <w:marTop w:val="0"/>
          <w:marBottom w:val="0"/>
          <w:divBdr>
            <w:top w:val="none" w:sz="0" w:space="0" w:color="auto"/>
            <w:left w:val="none" w:sz="0" w:space="0" w:color="auto"/>
            <w:bottom w:val="none" w:sz="0" w:space="0" w:color="auto"/>
            <w:right w:val="none" w:sz="0" w:space="0" w:color="auto"/>
          </w:divBdr>
        </w:div>
      </w:divsChild>
    </w:div>
    <w:div w:id="1173645191">
      <w:bodyDiv w:val="1"/>
      <w:marLeft w:val="0"/>
      <w:marRight w:val="0"/>
      <w:marTop w:val="0"/>
      <w:marBottom w:val="0"/>
      <w:divBdr>
        <w:top w:val="none" w:sz="0" w:space="0" w:color="auto"/>
        <w:left w:val="none" w:sz="0" w:space="0" w:color="auto"/>
        <w:bottom w:val="none" w:sz="0" w:space="0" w:color="auto"/>
        <w:right w:val="none" w:sz="0" w:space="0" w:color="auto"/>
      </w:divBdr>
    </w:div>
    <w:div w:id="1174495812">
      <w:bodyDiv w:val="1"/>
      <w:marLeft w:val="0"/>
      <w:marRight w:val="0"/>
      <w:marTop w:val="0"/>
      <w:marBottom w:val="0"/>
      <w:divBdr>
        <w:top w:val="none" w:sz="0" w:space="0" w:color="auto"/>
        <w:left w:val="none" w:sz="0" w:space="0" w:color="auto"/>
        <w:bottom w:val="none" w:sz="0" w:space="0" w:color="auto"/>
        <w:right w:val="none" w:sz="0" w:space="0" w:color="auto"/>
      </w:divBdr>
    </w:div>
    <w:div w:id="1175068532">
      <w:bodyDiv w:val="1"/>
      <w:marLeft w:val="0"/>
      <w:marRight w:val="0"/>
      <w:marTop w:val="0"/>
      <w:marBottom w:val="0"/>
      <w:divBdr>
        <w:top w:val="none" w:sz="0" w:space="0" w:color="auto"/>
        <w:left w:val="none" w:sz="0" w:space="0" w:color="auto"/>
        <w:bottom w:val="none" w:sz="0" w:space="0" w:color="auto"/>
        <w:right w:val="none" w:sz="0" w:space="0" w:color="auto"/>
      </w:divBdr>
    </w:div>
    <w:div w:id="1176849587">
      <w:bodyDiv w:val="1"/>
      <w:marLeft w:val="0"/>
      <w:marRight w:val="0"/>
      <w:marTop w:val="0"/>
      <w:marBottom w:val="0"/>
      <w:divBdr>
        <w:top w:val="none" w:sz="0" w:space="0" w:color="auto"/>
        <w:left w:val="none" w:sz="0" w:space="0" w:color="auto"/>
        <w:bottom w:val="none" w:sz="0" w:space="0" w:color="auto"/>
        <w:right w:val="none" w:sz="0" w:space="0" w:color="auto"/>
      </w:divBdr>
    </w:div>
    <w:div w:id="1178544641">
      <w:bodyDiv w:val="1"/>
      <w:marLeft w:val="0"/>
      <w:marRight w:val="0"/>
      <w:marTop w:val="0"/>
      <w:marBottom w:val="0"/>
      <w:divBdr>
        <w:top w:val="none" w:sz="0" w:space="0" w:color="auto"/>
        <w:left w:val="none" w:sz="0" w:space="0" w:color="auto"/>
        <w:bottom w:val="none" w:sz="0" w:space="0" w:color="auto"/>
        <w:right w:val="none" w:sz="0" w:space="0" w:color="auto"/>
      </w:divBdr>
    </w:div>
    <w:div w:id="1182279791">
      <w:bodyDiv w:val="1"/>
      <w:marLeft w:val="0"/>
      <w:marRight w:val="0"/>
      <w:marTop w:val="0"/>
      <w:marBottom w:val="0"/>
      <w:divBdr>
        <w:top w:val="none" w:sz="0" w:space="0" w:color="auto"/>
        <w:left w:val="none" w:sz="0" w:space="0" w:color="auto"/>
        <w:bottom w:val="none" w:sz="0" w:space="0" w:color="auto"/>
        <w:right w:val="none" w:sz="0" w:space="0" w:color="auto"/>
      </w:divBdr>
    </w:div>
    <w:div w:id="1184783361">
      <w:bodyDiv w:val="1"/>
      <w:marLeft w:val="0"/>
      <w:marRight w:val="0"/>
      <w:marTop w:val="0"/>
      <w:marBottom w:val="0"/>
      <w:divBdr>
        <w:top w:val="none" w:sz="0" w:space="0" w:color="auto"/>
        <w:left w:val="none" w:sz="0" w:space="0" w:color="auto"/>
        <w:bottom w:val="none" w:sz="0" w:space="0" w:color="auto"/>
        <w:right w:val="none" w:sz="0" w:space="0" w:color="auto"/>
      </w:divBdr>
    </w:div>
    <w:div w:id="1186167989">
      <w:bodyDiv w:val="1"/>
      <w:marLeft w:val="0"/>
      <w:marRight w:val="0"/>
      <w:marTop w:val="0"/>
      <w:marBottom w:val="0"/>
      <w:divBdr>
        <w:top w:val="none" w:sz="0" w:space="0" w:color="auto"/>
        <w:left w:val="none" w:sz="0" w:space="0" w:color="auto"/>
        <w:bottom w:val="none" w:sz="0" w:space="0" w:color="auto"/>
        <w:right w:val="none" w:sz="0" w:space="0" w:color="auto"/>
      </w:divBdr>
    </w:div>
    <w:div w:id="1186289469">
      <w:bodyDiv w:val="1"/>
      <w:marLeft w:val="0"/>
      <w:marRight w:val="0"/>
      <w:marTop w:val="0"/>
      <w:marBottom w:val="0"/>
      <w:divBdr>
        <w:top w:val="none" w:sz="0" w:space="0" w:color="auto"/>
        <w:left w:val="none" w:sz="0" w:space="0" w:color="auto"/>
        <w:bottom w:val="none" w:sz="0" w:space="0" w:color="auto"/>
        <w:right w:val="none" w:sz="0" w:space="0" w:color="auto"/>
      </w:divBdr>
      <w:divsChild>
        <w:div w:id="94639474">
          <w:marLeft w:val="480"/>
          <w:marRight w:val="0"/>
          <w:marTop w:val="0"/>
          <w:marBottom w:val="0"/>
          <w:divBdr>
            <w:top w:val="none" w:sz="0" w:space="0" w:color="auto"/>
            <w:left w:val="none" w:sz="0" w:space="0" w:color="auto"/>
            <w:bottom w:val="none" w:sz="0" w:space="0" w:color="auto"/>
            <w:right w:val="none" w:sz="0" w:space="0" w:color="auto"/>
          </w:divBdr>
        </w:div>
        <w:div w:id="325742958">
          <w:marLeft w:val="480"/>
          <w:marRight w:val="0"/>
          <w:marTop w:val="0"/>
          <w:marBottom w:val="0"/>
          <w:divBdr>
            <w:top w:val="none" w:sz="0" w:space="0" w:color="auto"/>
            <w:left w:val="none" w:sz="0" w:space="0" w:color="auto"/>
            <w:bottom w:val="none" w:sz="0" w:space="0" w:color="auto"/>
            <w:right w:val="none" w:sz="0" w:space="0" w:color="auto"/>
          </w:divBdr>
        </w:div>
        <w:div w:id="390538410">
          <w:marLeft w:val="480"/>
          <w:marRight w:val="0"/>
          <w:marTop w:val="0"/>
          <w:marBottom w:val="0"/>
          <w:divBdr>
            <w:top w:val="none" w:sz="0" w:space="0" w:color="auto"/>
            <w:left w:val="none" w:sz="0" w:space="0" w:color="auto"/>
            <w:bottom w:val="none" w:sz="0" w:space="0" w:color="auto"/>
            <w:right w:val="none" w:sz="0" w:space="0" w:color="auto"/>
          </w:divBdr>
        </w:div>
        <w:div w:id="789394938">
          <w:marLeft w:val="480"/>
          <w:marRight w:val="0"/>
          <w:marTop w:val="0"/>
          <w:marBottom w:val="0"/>
          <w:divBdr>
            <w:top w:val="none" w:sz="0" w:space="0" w:color="auto"/>
            <w:left w:val="none" w:sz="0" w:space="0" w:color="auto"/>
            <w:bottom w:val="none" w:sz="0" w:space="0" w:color="auto"/>
            <w:right w:val="none" w:sz="0" w:space="0" w:color="auto"/>
          </w:divBdr>
        </w:div>
        <w:div w:id="802037483">
          <w:marLeft w:val="480"/>
          <w:marRight w:val="0"/>
          <w:marTop w:val="0"/>
          <w:marBottom w:val="0"/>
          <w:divBdr>
            <w:top w:val="none" w:sz="0" w:space="0" w:color="auto"/>
            <w:left w:val="none" w:sz="0" w:space="0" w:color="auto"/>
            <w:bottom w:val="none" w:sz="0" w:space="0" w:color="auto"/>
            <w:right w:val="none" w:sz="0" w:space="0" w:color="auto"/>
          </w:divBdr>
        </w:div>
        <w:div w:id="805896684">
          <w:marLeft w:val="480"/>
          <w:marRight w:val="0"/>
          <w:marTop w:val="0"/>
          <w:marBottom w:val="0"/>
          <w:divBdr>
            <w:top w:val="none" w:sz="0" w:space="0" w:color="auto"/>
            <w:left w:val="none" w:sz="0" w:space="0" w:color="auto"/>
            <w:bottom w:val="none" w:sz="0" w:space="0" w:color="auto"/>
            <w:right w:val="none" w:sz="0" w:space="0" w:color="auto"/>
          </w:divBdr>
        </w:div>
        <w:div w:id="1196501242">
          <w:marLeft w:val="480"/>
          <w:marRight w:val="0"/>
          <w:marTop w:val="0"/>
          <w:marBottom w:val="0"/>
          <w:divBdr>
            <w:top w:val="none" w:sz="0" w:space="0" w:color="auto"/>
            <w:left w:val="none" w:sz="0" w:space="0" w:color="auto"/>
            <w:bottom w:val="none" w:sz="0" w:space="0" w:color="auto"/>
            <w:right w:val="none" w:sz="0" w:space="0" w:color="auto"/>
          </w:divBdr>
        </w:div>
        <w:div w:id="1223717844">
          <w:marLeft w:val="480"/>
          <w:marRight w:val="0"/>
          <w:marTop w:val="0"/>
          <w:marBottom w:val="0"/>
          <w:divBdr>
            <w:top w:val="none" w:sz="0" w:space="0" w:color="auto"/>
            <w:left w:val="none" w:sz="0" w:space="0" w:color="auto"/>
            <w:bottom w:val="none" w:sz="0" w:space="0" w:color="auto"/>
            <w:right w:val="none" w:sz="0" w:space="0" w:color="auto"/>
          </w:divBdr>
        </w:div>
        <w:div w:id="1292053888">
          <w:marLeft w:val="480"/>
          <w:marRight w:val="0"/>
          <w:marTop w:val="0"/>
          <w:marBottom w:val="0"/>
          <w:divBdr>
            <w:top w:val="none" w:sz="0" w:space="0" w:color="auto"/>
            <w:left w:val="none" w:sz="0" w:space="0" w:color="auto"/>
            <w:bottom w:val="none" w:sz="0" w:space="0" w:color="auto"/>
            <w:right w:val="none" w:sz="0" w:space="0" w:color="auto"/>
          </w:divBdr>
        </w:div>
        <w:div w:id="1405252070">
          <w:marLeft w:val="480"/>
          <w:marRight w:val="0"/>
          <w:marTop w:val="0"/>
          <w:marBottom w:val="0"/>
          <w:divBdr>
            <w:top w:val="none" w:sz="0" w:space="0" w:color="auto"/>
            <w:left w:val="none" w:sz="0" w:space="0" w:color="auto"/>
            <w:bottom w:val="none" w:sz="0" w:space="0" w:color="auto"/>
            <w:right w:val="none" w:sz="0" w:space="0" w:color="auto"/>
          </w:divBdr>
        </w:div>
        <w:div w:id="1412115294">
          <w:marLeft w:val="480"/>
          <w:marRight w:val="0"/>
          <w:marTop w:val="0"/>
          <w:marBottom w:val="0"/>
          <w:divBdr>
            <w:top w:val="none" w:sz="0" w:space="0" w:color="auto"/>
            <w:left w:val="none" w:sz="0" w:space="0" w:color="auto"/>
            <w:bottom w:val="none" w:sz="0" w:space="0" w:color="auto"/>
            <w:right w:val="none" w:sz="0" w:space="0" w:color="auto"/>
          </w:divBdr>
        </w:div>
        <w:div w:id="1671985236">
          <w:marLeft w:val="480"/>
          <w:marRight w:val="0"/>
          <w:marTop w:val="0"/>
          <w:marBottom w:val="0"/>
          <w:divBdr>
            <w:top w:val="none" w:sz="0" w:space="0" w:color="auto"/>
            <w:left w:val="none" w:sz="0" w:space="0" w:color="auto"/>
            <w:bottom w:val="none" w:sz="0" w:space="0" w:color="auto"/>
            <w:right w:val="none" w:sz="0" w:space="0" w:color="auto"/>
          </w:divBdr>
        </w:div>
        <w:div w:id="1814369061">
          <w:marLeft w:val="480"/>
          <w:marRight w:val="0"/>
          <w:marTop w:val="0"/>
          <w:marBottom w:val="0"/>
          <w:divBdr>
            <w:top w:val="none" w:sz="0" w:space="0" w:color="auto"/>
            <w:left w:val="none" w:sz="0" w:space="0" w:color="auto"/>
            <w:bottom w:val="none" w:sz="0" w:space="0" w:color="auto"/>
            <w:right w:val="none" w:sz="0" w:space="0" w:color="auto"/>
          </w:divBdr>
        </w:div>
        <w:div w:id="2084451777">
          <w:marLeft w:val="480"/>
          <w:marRight w:val="0"/>
          <w:marTop w:val="0"/>
          <w:marBottom w:val="0"/>
          <w:divBdr>
            <w:top w:val="none" w:sz="0" w:space="0" w:color="auto"/>
            <w:left w:val="none" w:sz="0" w:space="0" w:color="auto"/>
            <w:bottom w:val="none" w:sz="0" w:space="0" w:color="auto"/>
            <w:right w:val="none" w:sz="0" w:space="0" w:color="auto"/>
          </w:divBdr>
        </w:div>
        <w:div w:id="2113162029">
          <w:marLeft w:val="480"/>
          <w:marRight w:val="0"/>
          <w:marTop w:val="0"/>
          <w:marBottom w:val="0"/>
          <w:divBdr>
            <w:top w:val="none" w:sz="0" w:space="0" w:color="auto"/>
            <w:left w:val="none" w:sz="0" w:space="0" w:color="auto"/>
            <w:bottom w:val="none" w:sz="0" w:space="0" w:color="auto"/>
            <w:right w:val="none" w:sz="0" w:space="0" w:color="auto"/>
          </w:divBdr>
        </w:div>
      </w:divsChild>
    </w:div>
    <w:div w:id="1186677567">
      <w:bodyDiv w:val="1"/>
      <w:marLeft w:val="0"/>
      <w:marRight w:val="0"/>
      <w:marTop w:val="0"/>
      <w:marBottom w:val="0"/>
      <w:divBdr>
        <w:top w:val="none" w:sz="0" w:space="0" w:color="auto"/>
        <w:left w:val="none" w:sz="0" w:space="0" w:color="auto"/>
        <w:bottom w:val="none" w:sz="0" w:space="0" w:color="auto"/>
        <w:right w:val="none" w:sz="0" w:space="0" w:color="auto"/>
      </w:divBdr>
    </w:div>
    <w:div w:id="1188444530">
      <w:bodyDiv w:val="1"/>
      <w:marLeft w:val="0"/>
      <w:marRight w:val="0"/>
      <w:marTop w:val="0"/>
      <w:marBottom w:val="0"/>
      <w:divBdr>
        <w:top w:val="none" w:sz="0" w:space="0" w:color="auto"/>
        <w:left w:val="none" w:sz="0" w:space="0" w:color="auto"/>
        <w:bottom w:val="none" w:sz="0" w:space="0" w:color="auto"/>
        <w:right w:val="none" w:sz="0" w:space="0" w:color="auto"/>
      </w:divBdr>
      <w:divsChild>
        <w:div w:id="52392079">
          <w:marLeft w:val="480"/>
          <w:marRight w:val="0"/>
          <w:marTop w:val="0"/>
          <w:marBottom w:val="0"/>
          <w:divBdr>
            <w:top w:val="none" w:sz="0" w:space="0" w:color="auto"/>
            <w:left w:val="none" w:sz="0" w:space="0" w:color="auto"/>
            <w:bottom w:val="none" w:sz="0" w:space="0" w:color="auto"/>
            <w:right w:val="none" w:sz="0" w:space="0" w:color="auto"/>
          </w:divBdr>
        </w:div>
        <w:div w:id="367800510">
          <w:marLeft w:val="480"/>
          <w:marRight w:val="0"/>
          <w:marTop w:val="0"/>
          <w:marBottom w:val="0"/>
          <w:divBdr>
            <w:top w:val="none" w:sz="0" w:space="0" w:color="auto"/>
            <w:left w:val="none" w:sz="0" w:space="0" w:color="auto"/>
            <w:bottom w:val="none" w:sz="0" w:space="0" w:color="auto"/>
            <w:right w:val="none" w:sz="0" w:space="0" w:color="auto"/>
          </w:divBdr>
        </w:div>
        <w:div w:id="411590914">
          <w:marLeft w:val="480"/>
          <w:marRight w:val="0"/>
          <w:marTop w:val="0"/>
          <w:marBottom w:val="0"/>
          <w:divBdr>
            <w:top w:val="none" w:sz="0" w:space="0" w:color="auto"/>
            <w:left w:val="none" w:sz="0" w:space="0" w:color="auto"/>
            <w:bottom w:val="none" w:sz="0" w:space="0" w:color="auto"/>
            <w:right w:val="none" w:sz="0" w:space="0" w:color="auto"/>
          </w:divBdr>
        </w:div>
        <w:div w:id="727143400">
          <w:marLeft w:val="480"/>
          <w:marRight w:val="0"/>
          <w:marTop w:val="0"/>
          <w:marBottom w:val="0"/>
          <w:divBdr>
            <w:top w:val="none" w:sz="0" w:space="0" w:color="auto"/>
            <w:left w:val="none" w:sz="0" w:space="0" w:color="auto"/>
            <w:bottom w:val="none" w:sz="0" w:space="0" w:color="auto"/>
            <w:right w:val="none" w:sz="0" w:space="0" w:color="auto"/>
          </w:divBdr>
        </w:div>
        <w:div w:id="816071481">
          <w:marLeft w:val="480"/>
          <w:marRight w:val="0"/>
          <w:marTop w:val="0"/>
          <w:marBottom w:val="0"/>
          <w:divBdr>
            <w:top w:val="none" w:sz="0" w:space="0" w:color="auto"/>
            <w:left w:val="none" w:sz="0" w:space="0" w:color="auto"/>
            <w:bottom w:val="none" w:sz="0" w:space="0" w:color="auto"/>
            <w:right w:val="none" w:sz="0" w:space="0" w:color="auto"/>
          </w:divBdr>
        </w:div>
        <w:div w:id="1056204066">
          <w:marLeft w:val="480"/>
          <w:marRight w:val="0"/>
          <w:marTop w:val="0"/>
          <w:marBottom w:val="0"/>
          <w:divBdr>
            <w:top w:val="none" w:sz="0" w:space="0" w:color="auto"/>
            <w:left w:val="none" w:sz="0" w:space="0" w:color="auto"/>
            <w:bottom w:val="none" w:sz="0" w:space="0" w:color="auto"/>
            <w:right w:val="none" w:sz="0" w:space="0" w:color="auto"/>
          </w:divBdr>
        </w:div>
        <w:div w:id="1121729216">
          <w:marLeft w:val="480"/>
          <w:marRight w:val="0"/>
          <w:marTop w:val="0"/>
          <w:marBottom w:val="0"/>
          <w:divBdr>
            <w:top w:val="none" w:sz="0" w:space="0" w:color="auto"/>
            <w:left w:val="none" w:sz="0" w:space="0" w:color="auto"/>
            <w:bottom w:val="none" w:sz="0" w:space="0" w:color="auto"/>
            <w:right w:val="none" w:sz="0" w:space="0" w:color="auto"/>
          </w:divBdr>
        </w:div>
        <w:div w:id="1529488637">
          <w:marLeft w:val="480"/>
          <w:marRight w:val="0"/>
          <w:marTop w:val="0"/>
          <w:marBottom w:val="0"/>
          <w:divBdr>
            <w:top w:val="none" w:sz="0" w:space="0" w:color="auto"/>
            <w:left w:val="none" w:sz="0" w:space="0" w:color="auto"/>
            <w:bottom w:val="none" w:sz="0" w:space="0" w:color="auto"/>
            <w:right w:val="none" w:sz="0" w:space="0" w:color="auto"/>
          </w:divBdr>
        </w:div>
        <w:div w:id="1630747752">
          <w:marLeft w:val="480"/>
          <w:marRight w:val="0"/>
          <w:marTop w:val="0"/>
          <w:marBottom w:val="0"/>
          <w:divBdr>
            <w:top w:val="none" w:sz="0" w:space="0" w:color="auto"/>
            <w:left w:val="none" w:sz="0" w:space="0" w:color="auto"/>
            <w:bottom w:val="none" w:sz="0" w:space="0" w:color="auto"/>
            <w:right w:val="none" w:sz="0" w:space="0" w:color="auto"/>
          </w:divBdr>
        </w:div>
        <w:div w:id="1634603578">
          <w:marLeft w:val="480"/>
          <w:marRight w:val="0"/>
          <w:marTop w:val="0"/>
          <w:marBottom w:val="0"/>
          <w:divBdr>
            <w:top w:val="none" w:sz="0" w:space="0" w:color="auto"/>
            <w:left w:val="none" w:sz="0" w:space="0" w:color="auto"/>
            <w:bottom w:val="none" w:sz="0" w:space="0" w:color="auto"/>
            <w:right w:val="none" w:sz="0" w:space="0" w:color="auto"/>
          </w:divBdr>
        </w:div>
        <w:div w:id="1676112864">
          <w:marLeft w:val="480"/>
          <w:marRight w:val="0"/>
          <w:marTop w:val="0"/>
          <w:marBottom w:val="0"/>
          <w:divBdr>
            <w:top w:val="none" w:sz="0" w:space="0" w:color="auto"/>
            <w:left w:val="none" w:sz="0" w:space="0" w:color="auto"/>
            <w:bottom w:val="none" w:sz="0" w:space="0" w:color="auto"/>
            <w:right w:val="none" w:sz="0" w:space="0" w:color="auto"/>
          </w:divBdr>
        </w:div>
        <w:div w:id="1794060425">
          <w:marLeft w:val="480"/>
          <w:marRight w:val="0"/>
          <w:marTop w:val="0"/>
          <w:marBottom w:val="0"/>
          <w:divBdr>
            <w:top w:val="none" w:sz="0" w:space="0" w:color="auto"/>
            <w:left w:val="none" w:sz="0" w:space="0" w:color="auto"/>
            <w:bottom w:val="none" w:sz="0" w:space="0" w:color="auto"/>
            <w:right w:val="none" w:sz="0" w:space="0" w:color="auto"/>
          </w:divBdr>
        </w:div>
        <w:div w:id="1966232633">
          <w:marLeft w:val="480"/>
          <w:marRight w:val="0"/>
          <w:marTop w:val="0"/>
          <w:marBottom w:val="0"/>
          <w:divBdr>
            <w:top w:val="none" w:sz="0" w:space="0" w:color="auto"/>
            <w:left w:val="none" w:sz="0" w:space="0" w:color="auto"/>
            <w:bottom w:val="none" w:sz="0" w:space="0" w:color="auto"/>
            <w:right w:val="none" w:sz="0" w:space="0" w:color="auto"/>
          </w:divBdr>
        </w:div>
        <w:div w:id="2042855129">
          <w:marLeft w:val="480"/>
          <w:marRight w:val="0"/>
          <w:marTop w:val="0"/>
          <w:marBottom w:val="0"/>
          <w:divBdr>
            <w:top w:val="none" w:sz="0" w:space="0" w:color="auto"/>
            <w:left w:val="none" w:sz="0" w:space="0" w:color="auto"/>
            <w:bottom w:val="none" w:sz="0" w:space="0" w:color="auto"/>
            <w:right w:val="none" w:sz="0" w:space="0" w:color="auto"/>
          </w:divBdr>
        </w:div>
        <w:div w:id="2073187489">
          <w:marLeft w:val="480"/>
          <w:marRight w:val="0"/>
          <w:marTop w:val="0"/>
          <w:marBottom w:val="0"/>
          <w:divBdr>
            <w:top w:val="none" w:sz="0" w:space="0" w:color="auto"/>
            <w:left w:val="none" w:sz="0" w:space="0" w:color="auto"/>
            <w:bottom w:val="none" w:sz="0" w:space="0" w:color="auto"/>
            <w:right w:val="none" w:sz="0" w:space="0" w:color="auto"/>
          </w:divBdr>
        </w:div>
      </w:divsChild>
    </w:div>
    <w:div w:id="1188446091">
      <w:bodyDiv w:val="1"/>
      <w:marLeft w:val="0"/>
      <w:marRight w:val="0"/>
      <w:marTop w:val="0"/>
      <w:marBottom w:val="0"/>
      <w:divBdr>
        <w:top w:val="none" w:sz="0" w:space="0" w:color="auto"/>
        <w:left w:val="none" w:sz="0" w:space="0" w:color="auto"/>
        <w:bottom w:val="none" w:sz="0" w:space="0" w:color="auto"/>
        <w:right w:val="none" w:sz="0" w:space="0" w:color="auto"/>
      </w:divBdr>
    </w:div>
    <w:div w:id="1189216774">
      <w:bodyDiv w:val="1"/>
      <w:marLeft w:val="0"/>
      <w:marRight w:val="0"/>
      <w:marTop w:val="0"/>
      <w:marBottom w:val="0"/>
      <w:divBdr>
        <w:top w:val="none" w:sz="0" w:space="0" w:color="auto"/>
        <w:left w:val="none" w:sz="0" w:space="0" w:color="auto"/>
        <w:bottom w:val="none" w:sz="0" w:space="0" w:color="auto"/>
        <w:right w:val="none" w:sz="0" w:space="0" w:color="auto"/>
      </w:divBdr>
    </w:div>
    <w:div w:id="1191918680">
      <w:bodyDiv w:val="1"/>
      <w:marLeft w:val="0"/>
      <w:marRight w:val="0"/>
      <w:marTop w:val="0"/>
      <w:marBottom w:val="0"/>
      <w:divBdr>
        <w:top w:val="none" w:sz="0" w:space="0" w:color="auto"/>
        <w:left w:val="none" w:sz="0" w:space="0" w:color="auto"/>
        <w:bottom w:val="none" w:sz="0" w:space="0" w:color="auto"/>
        <w:right w:val="none" w:sz="0" w:space="0" w:color="auto"/>
      </w:divBdr>
    </w:div>
    <w:div w:id="1194883878">
      <w:bodyDiv w:val="1"/>
      <w:marLeft w:val="0"/>
      <w:marRight w:val="0"/>
      <w:marTop w:val="0"/>
      <w:marBottom w:val="0"/>
      <w:divBdr>
        <w:top w:val="none" w:sz="0" w:space="0" w:color="auto"/>
        <w:left w:val="none" w:sz="0" w:space="0" w:color="auto"/>
        <w:bottom w:val="none" w:sz="0" w:space="0" w:color="auto"/>
        <w:right w:val="none" w:sz="0" w:space="0" w:color="auto"/>
      </w:divBdr>
    </w:div>
    <w:div w:id="1195339673">
      <w:bodyDiv w:val="1"/>
      <w:marLeft w:val="0"/>
      <w:marRight w:val="0"/>
      <w:marTop w:val="0"/>
      <w:marBottom w:val="0"/>
      <w:divBdr>
        <w:top w:val="none" w:sz="0" w:space="0" w:color="auto"/>
        <w:left w:val="none" w:sz="0" w:space="0" w:color="auto"/>
        <w:bottom w:val="none" w:sz="0" w:space="0" w:color="auto"/>
        <w:right w:val="none" w:sz="0" w:space="0" w:color="auto"/>
      </w:divBdr>
    </w:div>
    <w:div w:id="1196038477">
      <w:bodyDiv w:val="1"/>
      <w:marLeft w:val="0"/>
      <w:marRight w:val="0"/>
      <w:marTop w:val="0"/>
      <w:marBottom w:val="0"/>
      <w:divBdr>
        <w:top w:val="none" w:sz="0" w:space="0" w:color="auto"/>
        <w:left w:val="none" w:sz="0" w:space="0" w:color="auto"/>
        <w:bottom w:val="none" w:sz="0" w:space="0" w:color="auto"/>
        <w:right w:val="none" w:sz="0" w:space="0" w:color="auto"/>
      </w:divBdr>
      <w:divsChild>
        <w:div w:id="227039267">
          <w:marLeft w:val="480"/>
          <w:marRight w:val="0"/>
          <w:marTop w:val="0"/>
          <w:marBottom w:val="0"/>
          <w:divBdr>
            <w:top w:val="none" w:sz="0" w:space="0" w:color="auto"/>
            <w:left w:val="none" w:sz="0" w:space="0" w:color="auto"/>
            <w:bottom w:val="none" w:sz="0" w:space="0" w:color="auto"/>
            <w:right w:val="none" w:sz="0" w:space="0" w:color="auto"/>
          </w:divBdr>
        </w:div>
        <w:div w:id="234632932">
          <w:marLeft w:val="480"/>
          <w:marRight w:val="0"/>
          <w:marTop w:val="0"/>
          <w:marBottom w:val="0"/>
          <w:divBdr>
            <w:top w:val="none" w:sz="0" w:space="0" w:color="auto"/>
            <w:left w:val="none" w:sz="0" w:space="0" w:color="auto"/>
            <w:bottom w:val="none" w:sz="0" w:space="0" w:color="auto"/>
            <w:right w:val="none" w:sz="0" w:space="0" w:color="auto"/>
          </w:divBdr>
        </w:div>
        <w:div w:id="351957094">
          <w:marLeft w:val="480"/>
          <w:marRight w:val="0"/>
          <w:marTop w:val="0"/>
          <w:marBottom w:val="0"/>
          <w:divBdr>
            <w:top w:val="none" w:sz="0" w:space="0" w:color="auto"/>
            <w:left w:val="none" w:sz="0" w:space="0" w:color="auto"/>
            <w:bottom w:val="none" w:sz="0" w:space="0" w:color="auto"/>
            <w:right w:val="none" w:sz="0" w:space="0" w:color="auto"/>
          </w:divBdr>
        </w:div>
        <w:div w:id="592125491">
          <w:marLeft w:val="480"/>
          <w:marRight w:val="0"/>
          <w:marTop w:val="0"/>
          <w:marBottom w:val="0"/>
          <w:divBdr>
            <w:top w:val="none" w:sz="0" w:space="0" w:color="auto"/>
            <w:left w:val="none" w:sz="0" w:space="0" w:color="auto"/>
            <w:bottom w:val="none" w:sz="0" w:space="0" w:color="auto"/>
            <w:right w:val="none" w:sz="0" w:space="0" w:color="auto"/>
          </w:divBdr>
        </w:div>
        <w:div w:id="690912093">
          <w:marLeft w:val="480"/>
          <w:marRight w:val="0"/>
          <w:marTop w:val="0"/>
          <w:marBottom w:val="0"/>
          <w:divBdr>
            <w:top w:val="none" w:sz="0" w:space="0" w:color="auto"/>
            <w:left w:val="none" w:sz="0" w:space="0" w:color="auto"/>
            <w:bottom w:val="none" w:sz="0" w:space="0" w:color="auto"/>
            <w:right w:val="none" w:sz="0" w:space="0" w:color="auto"/>
          </w:divBdr>
        </w:div>
        <w:div w:id="790902300">
          <w:marLeft w:val="480"/>
          <w:marRight w:val="0"/>
          <w:marTop w:val="0"/>
          <w:marBottom w:val="0"/>
          <w:divBdr>
            <w:top w:val="none" w:sz="0" w:space="0" w:color="auto"/>
            <w:left w:val="none" w:sz="0" w:space="0" w:color="auto"/>
            <w:bottom w:val="none" w:sz="0" w:space="0" w:color="auto"/>
            <w:right w:val="none" w:sz="0" w:space="0" w:color="auto"/>
          </w:divBdr>
        </w:div>
        <w:div w:id="892934343">
          <w:marLeft w:val="480"/>
          <w:marRight w:val="0"/>
          <w:marTop w:val="0"/>
          <w:marBottom w:val="0"/>
          <w:divBdr>
            <w:top w:val="none" w:sz="0" w:space="0" w:color="auto"/>
            <w:left w:val="none" w:sz="0" w:space="0" w:color="auto"/>
            <w:bottom w:val="none" w:sz="0" w:space="0" w:color="auto"/>
            <w:right w:val="none" w:sz="0" w:space="0" w:color="auto"/>
          </w:divBdr>
        </w:div>
        <w:div w:id="968785316">
          <w:marLeft w:val="480"/>
          <w:marRight w:val="0"/>
          <w:marTop w:val="0"/>
          <w:marBottom w:val="0"/>
          <w:divBdr>
            <w:top w:val="none" w:sz="0" w:space="0" w:color="auto"/>
            <w:left w:val="none" w:sz="0" w:space="0" w:color="auto"/>
            <w:bottom w:val="none" w:sz="0" w:space="0" w:color="auto"/>
            <w:right w:val="none" w:sz="0" w:space="0" w:color="auto"/>
          </w:divBdr>
        </w:div>
        <w:div w:id="1045182986">
          <w:marLeft w:val="480"/>
          <w:marRight w:val="0"/>
          <w:marTop w:val="0"/>
          <w:marBottom w:val="0"/>
          <w:divBdr>
            <w:top w:val="none" w:sz="0" w:space="0" w:color="auto"/>
            <w:left w:val="none" w:sz="0" w:space="0" w:color="auto"/>
            <w:bottom w:val="none" w:sz="0" w:space="0" w:color="auto"/>
            <w:right w:val="none" w:sz="0" w:space="0" w:color="auto"/>
          </w:divBdr>
        </w:div>
        <w:div w:id="1235697836">
          <w:marLeft w:val="480"/>
          <w:marRight w:val="0"/>
          <w:marTop w:val="0"/>
          <w:marBottom w:val="0"/>
          <w:divBdr>
            <w:top w:val="none" w:sz="0" w:space="0" w:color="auto"/>
            <w:left w:val="none" w:sz="0" w:space="0" w:color="auto"/>
            <w:bottom w:val="none" w:sz="0" w:space="0" w:color="auto"/>
            <w:right w:val="none" w:sz="0" w:space="0" w:color="auto"/>
          </w:divBdr>
        </w:div>
        <w:div w:id="1246762641">
          <w:marLeft w:val="480"/>
          <w:marRight w:val="0"/>
          <w:marTop w:val="0"/>
          <w:marBottom w:val="0"/>
          <w:divBdr>
            <w:top w:val="none" w:sz="0" w:space="0" w:color="auto"/>
            <w:left w:val="none" w:sz="0" w:space="0" w:color="auto"/>
            <w:bottom w:val="none" w:sz="0" w:space="0" w:color="auto"/>
            <w:right w:val="none" w:sz="0" w:space="0" w:color="auto"/>
          </w:divBdr>
        </w:div>
        <w:div w:id="1275601651">
          <w:marLeft w:val="480"/>
          <w:marRight w:val="0"/>
          <w:marTop w:val="0"/>
          <w:marBottom w:val="0"/>
          <w:divBdr>
            <w:top w:val="none" w:sz="0" w:space="0" w:color="auto"/>
            <w:left w:val="none" w:sz="0" w:space="0" w:color="auto"/>
            <w:bottom w:val="none" w:sz="0" w:space="0" w:color="auto"/>
            <w:right w:val="none" w:sz="0" w:space="0" w:color="auto"/>
          </w:divBdr>
        </w:div>
        <w:div w:id="1985809695">
          <w:marLeft w:val="480"/>
          <w:marRight w:val="0"/>
          <w:marTop w:val="0"/>
          <w:marBottom w:val="0"/>
          <w:divBdr>
            <w:top w:val="none" w:sz="0" w:space="0" w:color="auto"/>
            <w:left w:val="none" w:sz="0" w:space="0" w:color="auto"/>
            <w:bottom w:val="none" w:sz="0" w:space="0" w:color="auto"/>
            <w:right w:val="none" w:sz="0" w:space="0" w:color="auto"/>
          </w:divBdr>
        </w:div>
        <w:div w:id="2086146851">
          <w:marLeft w:val="480"/>
          <w:marRight w:val="0"/>
          <w:marTop w:val="0"/>
          <w:marBottom w:val="0"/>
          <w:divBdr>
            <w:top w:val="none" w:sz="0" w:space="0" w:color="auto"/>
            <w:left w:val="none" w:sz="0" w:space="0" w:color="auto"/>
            <w:bottom w:val="none" w:sz="0" w:space="0" w:color="auto"/>
            <w:right w:val="none" w:sz="0" w:space="0" w:color="auto"/>
          </w:divBdr>
        </w:div>
      </w:divsChild>
    </w:div>
    <w:div w:id="1196773950">
      <w:bodyDiv w:val="1"/>
      <w:marLeft w:val="0"/>
      <w:marRight w:val="0"/>
      <w:marTop w:val="0"/>
      <w:marBottom w:val="0"/>
      <w:divBdr>
        <w:top w:val="none" w:sz="0" w:space="0" w:color="auto"/>
        <w:left w:val="none" w:sz="0" w:space="0" w:color="auto"/>
        <w:bottom w:val="none" w:sz="0" w:space="0" w:color="auto"/>
        <w:right w:val="none" w:sz="0" w:space="0" w:color="auto"/>
      </w:divBdr>
    </w:div>
    <w:div w:id="1198852039">
      <w:bodyDiv w:val="1"/>
      <w:marLeft w:val="0"/>
      <w:marRight w:val="0"/>
      <w:marTop w:val="0"/>
      <w:marBottom w:val="0"/>
      <w:divBdr>
        <w:top w:val="none" w:sz="0" w:space="0" w:color="auto"/>
        <w:left w:val="none" w:sz="0" w:space="0" w:color="auto"/>
        <w:bottom w:val="none" w:sz="0" w:space="0" w:color="auto"/>
        <w:right w:val="none" w:sz="0" w:space="0" w:color="auto"/>
      </w:divBdr>
      <w:divsChild>
        <w:div w:id="97989786">
          <w:marLeft w:val="480"/>
          <w:marRight w:val="0"/>
          <w:marTop w:val="0"/>
          <w:marBottom w:val="0"/>
          <w:divBdr>
            <w:top w:val="none" w:sz="0" w:space="0" w:color="auto"/>
            <w:left w:val="none" w:sz="0" w:space="0" w:color="auto"/>
            <w:bottom w:val="none" w:sz="0" w:space="0" w:color="auto"/>
            <w:right w:val="none" w:sz="0" w:space="0" w:color="auto"/>
          </w:divBdr>
        </w:div>
        <w:div w:id="102503522">
          <w:marLeft w:val="480"/>
          <w:marRight w:val="0"/>
          <w:marTop w:val="0"/>
          <w:marBottom w:val="0"/>
          <w:divBdr>
            <w:top w:val="none" w:sz="0" w:space="0" w:color="auto"/>
            <w:left w:val="none" w:sz="0" w:space="0" w:color="auto"/>
            <w:bottom w:val="none" w:sz="0" w:space="0" w:color="auto"/>
            <w:right w:val="none" w:sz="0" w:space="0" w:color="auto"/>
          </w:divBdr>
        </w:div>
        <w:div w:id="159397495">
          <w:marLeft w:val="480"/>
          <w:marRight w:val="0"/>
          <w:marTop w:val="0"/>
          <w:marBottom w:val="0"/>
          <w:divBdr>
            <w:top w:val="none" w:sz="0" w:space="0" w:color="auto"/>
            <w:left w:val="none" w:sz="0" w:space="0" w:color="auto"/>
            <w:bottom w:val="none" w:sz="0" w:space="0" w:color="auto"/>
            <w:right w:val="none" w:sz="0" w:space="0" w:color="auto"/>
          </w:divBdr>
        </w:div>
        <w:div w:id="165554557">
          <w:marLeft w:val="480"/>
          <w:marRight w:val="0"/>
          <w:marTop w:val="0"/>
          <w:marBottom w:val="0"/>
          <w:divBdr>
            <w:top w:val="none" w:sz="0" w:space="0" w:color="auto"/>
            <w:left w:val="none" w:sz="0" w:space="0" w:color="auto"/>
            <w:bottom w:val="none" w:sz="0" w:space="0" w:color="auto"/>
            <w:right w:val="none" w:sz="0" w:space="0" w:color="auto"/>
          </w:divBdr>
        </w:div>
        <w:div w:id="208340165">
          <w:marLeft w:val="480"/>
          <w:marRight w:val="0"/>
          <w:marTop w:val="0"/>
          <w:marBottom w:val="0"/>
          <w:divBdr>
            <w:top w:val="none" w:sz="0" w:space="0" w:color="auto"/>
            <w:left w:val="none" w:sz="0" w:space="0" w:color="auto"/>
            <w:bottom w:val="none" w:sz="0" w:space="0" w:color="auto"/>
            <w:right w:val="none" w:sz="0" w:space="0" w:color="auto"/>
          </w:divBdr>
        </w:div>
        <w:div w:id="223182544">
          <w:marLeft w:val="480"/>
          <w:marRight w:val="0"/>
          <w:marTop w:val="0"/>
          <w:marBottom w:val="0"/>
          <w:divBdr>
            <w:top w:val="none" w:sz="0" w:space="0" w:color="auto"/>
            <w:left w:val="none" w:sz="0" w:space="0" w:color="auto"/>
            <w:bottom w:val="none" w:sz="0" w:space="0" w:color="auto"/>
            <w:right w:val="none" w:sz="0" w:space="0" w:color="auto"/>
          </w:divBdr>
        </w:div>
        <w:div w:id="875388633">
          <w:marLeft w:val="480"/>
          <w:marRight w:val="0"/>
          <w:marTop w:val="0"/>
          <w:marBottom w:val="0"/>
          <w:divBdr>
            <w:top w:val="none" w:sz="0" w:space="0" w:color="auto"/>
            <w:left w:val="none" w:sz="0" w:space="0" w:color="auto"/>
            <w:bottom w:val="none" w:sz="0" w:space="0" w:color="auto"/>
            <w:right w:val="none" w:sz="0" w:space="0" w:color="auto"/>
          </w:divBdr>
        </w:div>
        <w:div w:id="914824299">
          <w:marLeft w:val="480"/>
          <w:marRight w:val="0"/>
          <w:marTop w:val="0"/>
          <w:marBottom w:val="0"/>
          <w:divBdr>
            <w:top w:val="none" w:sz="0" w:space="0" w:color="auto"/>
            <w:left w:val="none" w:sz="0" w:space="0" w:color="auto"/>
            <w:bottom w:val="none" w:sz="0" w:space="0" w:color="auto"/>
            <w:right w:val="none" w:sz="0" w:space="0" w:color="auto"/>
          </w:divBdr>
        </w:div>
        <w:div w:id="944725430">
          <w:marLeft w:val="480"/>
          <w:marRight w:val="0"/>
          <w:marTop w:val="0"/>
          <w:marBottom w:val="0"/>
          <w:divBdr>
            <w:top w:val="none" w:sz="0" w:space="0" w:color="auto"/>
            <w:left w:val="none" w:sz="0" w:space="0" w:color="auto"/>
            <w:bottom w:val="none" w:sz="0" w:space="0" w:color="auto"/>
            <w:right w:val="none" w:sz="0" w:space="0" w:color="auto"/>
          </w:divBdr>
        </w:div>
        <w:div w:id="1206601077">
          <w:marLeft w:val="480"/>
          <w:marRight w:val="0"/>
          <w:marTop w:val="0"/>
          <w:marBottom w:val="0"/>
          <w:divBdr>
            <w:top w:val="none" w:sz="0" w:space="0" w:color="auto"/>
            <w:left w:val="none" w:sz="0" w:space="0" w:color="auto"/>
            <w:bottom w:val="none" w:sz="0" w:space="0" w:color="auto"/>
            <w:right w:val="none" w:sz="0" w:space="0" w:color="auto"/>
          </w:divBdr>
        </w:div>
        <w:div w:id="1234052007">
          <w:marLeft w:val="480"/>
          <w:marRight w:val="0"/>
          <w:marTop w:val="0"/>
          <w:marBottom w:val="0"/>
          <w:divBdr>
            <w:top w:val="none" w:sz="0" w:space="0" w:color="auto"/>
            <w:left w:val="none" w:sz="0" w:space="0" w:color="auto"/>
            <w:bottom w:val="none" w:sz="0" w:space="0" w:color="auto"/>
            <w:right w:val="none" w:sz="0" w:space="0" w:color="auto"/>
          </w:divBdr>
        </w:div>
        <w:div w:id="1238514123">
          <w:marLeft w:val="480"/>
          <w:marRight w:val="0"/>
          <w:marTop w:val="0"/>
          <w:marBottom w:val="0"/>
          <w:divBdr>
            <w:top w:val="none" w:sz="0" w:space="0" w:color="auto"/>
            <w:left w:val="none" w:sz="0" w:space="0" w:color="auto"/>
            <w:bottom w:val="none" w:sz="0" w:space="0" w:color="auto"/>
            <w:right w:val="none" w:sz="0" w:space="0" w:color="auto"/>
          </w:divBdr>
        </w:div>
        <w:div w:id="1400900072">
          <w:marLeft w:val="480"/>
          <w:marRight w:val="0"/>
          <w:marTop w:val="0"/>
          <w:marBottom w:val="0"/>
          <w:divBdr>
            <w:top w:val="none" w:sz="0" w:space="0" w:color="auto"/>
            <w:left w:val="none" w:sz="0" w:space="0" w:color="auto"/>
            <w:bottom w:val="none" w:sz="0" w:space="0" w:color="auto"/>
            <w:right w:val="none" w:sz="0" w:space="0" w:color="auto"/>
          </w:divBdr>
        </w:div>
        <w:div w:id="1826822162">
          <w:marLeft w:val="480"/>
          <w:marRight w:val="0"/>
          <w:marTop w:val="0"/>
          <w:marBottom w:val="0"/>
          <w:divBdr>
            <w:top w:val="none" w:sz="0" w:space="0" w:color="auto"/>
            <w:left w:val="none" w:sz="0" w:space="0" w:color="auto"/>
            <w:bottom w:val="none" w:sz="0" w:space="0" w:color="auto"/>
            <w:right w:val="none" w:sz="0" w:space="0" w:color="auto"/>
          </w:divBdr>
        </w:div>
        <w:div w:id="1947882132">
          <w:marLeft w:val="480"/>
          <w:marRight w:val="0"/>
          <w:marTop w:val="0"/>
          <w:marBottom w:val="0"/>
          <w:divBdr>
            <w:top w:val="none" w:sz="0" w:space="0" w:color="auto"/>
            <w:left w:val="none" w:sz="0" w:space="0" w:color="auto"/>
            <w:bottom w:val="none" w:sz="0" w:space="0" w:color="auto"/>
            <w:right w:val="none" w:sz="0" w:space="0" w:color="auto"/>
          </w:divBdr>
        </w:div>
      </w:divsChild>
    </w:div>
    <w:div w:id="1201017204">
      <w:bodyDiv w:val="1"/>
      <w:marLeft w:val="0"/>
      <w:marRight w:val="0"/>
      <w:marTop w:val="0"/>
      <w:marBottom w:val="0"/>
      <w:divBdr>
        <w:top w:val="none" w:sz="0" w:space="0" w:color="auto"/>
        <w:left w:val="none" w:sz="0" w:space="0" w:color="auto"/>
        <w:bottom w:val="none" w:sz="0" w:space="0" w:color="auto"/>
        <w:right w:val="none" w:sz="0" w:space="0" w:color="auto"/>
      </w:divBdr>
    </w:div>
    <w:div w:id="1202523611">
      <w:bodyDiv w:val="1"/>
      <w:marLeft w:val="0"/>
      <w:marRight w:val="0"/>
      <w:marTop w:val="0"/>
      <w:marBottom w:val="0"/>
      <w:divBdr>
        <w:top w:val="none" w:sz="0" w:space="0" w:color="auto"/>
        <w:left w:val="none" w:sz="0" w:space="0" w:color="auto"/>
        <w:bottom w:val="none" w:sz="0" w:space="0" w:color="auto"/>
        <w:right w:val="none" w:sz="0" w:space="0" w:color="auto"/>
      </w:divBdr>
      <w:divsChild>
        <w:div w:id="156532480">
          <w:marLeft w:val="480"/>
          <w:marRight w:val="0"/>
          <w:marTop w:val="0"/>
          <w:marBottom w:val="0"/>
          <w:divBdr>
            <w:top w:val="none" w:sz="0" w:space="0" w:color="auto"/>
            <w:left w:val="none" w:sz="0" w:space="0" w:color="auto"/>
            <w:bottom w:val="none" w:sz="0" w:space="0" w:color="auto"/>
            <w:right w:val="none" w:sz="0" w:space="0" w:color="auto"/>
          </w:divBdr>
        </w:div>
        <w:div w:id="205870626">
          <w:marLeft w:val="480"/>
          <w:marRight w:val="0"/>
          <w:marTop w:val="0"/>
          <w:marBottom w:val="0"/>
          <w:divBdr>
            <w:top w:val="none" w:sz="0" w:space="0" w:color="auto"/>
            <w:left w:val="none" w:sz="0" w:space="0" w:color="auto"/>
            <w:bottom w:val="none" w:sz="0" w:space="0" w:color="auto"/>
            <w:right w:val="none" w:sz="0" w:space="0" w:color="auto"/>
          </w:divBdr>
        </w:div>
        <w:div w:id="575936104">
          <w:marLeft w:val="480"/>
          <w:marRight w:val="0"/>
          <w:marTop w:val="0"/>
          <w:marBottom w:val="0"/>
          <w:divBdr>
            <w:top w:val="none" w:sz="0" w:space="0" w:color="auto"/>
            <w:left w:val="none" w:sz="0" w:space="0" w:color="auto"/>
            <w:bottom w:val="none" w:sz="0" w:space="0" w:color="auto"/>
            <w:right w:val="none" w:sz="0" w:space="0" w:color="auto"/>
          </w:divBdr>
        </w:div>
        <w:div w:id="607353001">
          <w:marLeft w:val="480"/>
          <w:marRight w:val="0"/>
          <w:marTop w:val="0"/>
          <w:marBottom w:val="0"/>
          <w:divBdr>
            <w:top w:val="none" w:sz="0" w:space="0" w:color="auto"/>
            <w:left w:val="none" w:sz="0" w:space="0" w:color="auto"/>
            <w:bottom w:val="none" w:sz="0" w:space="0" w:color="auto"/>
            <w:right w:val="none" w:sz="0" w:space="0" w:color="auto"/>
          </w:divBdr>
        </w:div>
        <w:div w:id="892615697">
          <w:marLeft w:val="480"/>
          <w:marRight w:val="0"/>
          <w:marTop w:val="0"/>
          <w:marBottom w:val="0"/>
          <w:divBdr>
            <w:top w:val="none" w:sz="0" w:space="0" w:color="auto"/>
            <w:left w:val="none" w:sz="0" w:space="0" w:color="auto"/>
            <w:bottom w:val="none" w:sz="0" w:space="0" w:color="auto"/>
            <w:right w:val="none" w:sz="0" w:space="0" w:color="auto"/>
          </w:divBdr>
        </w:div>
        <w:div w:id="1208448203">
          <w:marLeft w:val="480"/>
          <w:marRight w:val="0"/>
          <w:marTop w:val="0"/>
          <w:marBottom w:val="0"/>
          <w:divBdr>
            <w:top w:val="none" w:sz="0" w:space="0" w:color="auto"/>
            <w:left w:val="none" w:sz="0" w:space="0" w:color="auto"/>
            <w:bottom w:val="none" w:sz="0" w:space="0" w:color="auto"/>
            <w:right w:val="none" w:sz="0" w:space="0" w:color="auto"/>
          </w:divBdr>
        </w:div>
        <w:div w:id="1895509449">
          <w:marLeft w:val="480"/>
          <w:marRight w:val="0"/>
          <w:marTop w:val="0"/>
          <w:marBottom w:val="0"/>
          <w:divBdr>
            <w:top w:val="none" w:sz="0" w:space="0" w:color="auto"/>
            <w:left w:val="none" w:sz="0" w:space="0" w:color="auto"/>
            <w:bottom w:val="none" w:sz="0" w:space="0" w:color="auto"/>
            <w:right w:val="none" w:sz="0" w:space="0" w:color="auto"/>
          </w:divBdr>
        </w:div>
      </w:divsChild>
    </w:div>
    <w:div w:id="1204247784">
      <w:bodyDiv w:val="1"/>
      <w:marLeft w:val="0"/>
      <w:marRight w:val="0"/>
      <w:marTop w:val="0"/>
      <w:marBottom w:val="0"/>
      <w:divBdr>
        <w:top w:val="none" w:sz="0" w:space="0" w:color="auto"/>
        <w:left w:val="none" w:sz="0" w:space="0" w:color="auto"/>
        <w:bottom w:val="none" w:sz="0" w:space="0" w:color="auto"/>
        <w:right w:val="none" w:sz="0" w:space="0" w:color="auto"/>
      </w:divBdr>
    </w:div>
    <w:div w:id="1204945071">
      <w:bodyDiv w:val="1"/>
      <w:marLeft w:val="0"/>
      <w:marRight w:val="0"/>
      <w:marTop w:val="0"/>
      <w:marBottom w:val="0"/>
      <w:divBdr>
        <w:top w:val="none" w:sz="0" w:space="0" w:color="auto"/>
        <w:left w:val="none" w:sz="0" w:space="0" w:color="auto"/>
        <w:bottom w:val="none" w:sz="0" w:space="0" w:color="auto"/>
        <w:right w:val="none" w:sz="0" w:space="0" w:color="auto"/>
      </w:divBdr>
    </w:div>
    <w:div w:id="1208567130">
      <w:bodyDiv w:val="1"/>
      <w:marLeft w:val="0"/>
      <w:marRight w:val="0"/>
      <w:marTop w:val="0"/>
      <w:marBottom w:val="0"/>
      <w:divBdr>
        <w:top w:val="none" w:sz="0" w:space="0" w:color="auto"/>
        <w:left w:val="none" w:sz="0" w:space="0" w:color="auto"/>
        <w:bottom w:val="none" w:sz="0" w:space="0" w:color="auto"/>
        <w:right w:val="none" w:sz="0" w:space="0" w:color="auto"/>
      </w:divBdr>
    </w:div>
    <w:div w:id="1208835609">
      <w:bodyDiv w:val="1"/>
      <w:marLeft w:val="0"/>
      <w:marRight w:val="0"/>
      <w:marTop w:val="0"/>
      <w:marBottom w:val="0"/>
      <w:divBdr>
        <w:top w:val="none" w:sz="0" w:space="0" w:color="auto"/>
        <w:left w:val="none" w:sz="0" w:space="0" w:color="auto"/>
        <w:bottom w:val="none" w:sz="0" w:space="0" w:color="auto"/>
        <w:right w:val="none" w:sz="0" w:space="0" w:color="auto"/>
      </w:divBdr>
    </w:div>
    <w:div w:id="1210530918">
      <w:bodyDiv w:val="1"/>
      <w:marLeft w:val="0"/>
      <w:marRight w:val="0"/>
      <w:marTop w:val="0"/>
      <w:marBottom w:val="0"/>
      <w:divBdr>
        <w:top w:val="none" w:sz="0" w:space="0" w:color="auto"/>
        <w:left w:val="none" w:sz="0" w:space="0" w:color="auto"/>
        <w:bottom w:val="none" w:sz="0" w:space="0" w:color="auto"/>
        <w:right w:val="none" w:sz="0" w:space="0" w:color="auto"/>
      </w:divBdr>
    </w:div>
    <w:div w:id="1210610195">
      <w:bodyDiv w:val="1"/>
      <w:marLeft w:val="0"/>
      <w:marRight w:val="0"/>
      <w:marTop w:val="0"/>
      <w:marBottom w:val="0"/>
      <w:divBdr>
        <w:top w:val="none" w:sz="0" w:space="0" w:color="auto"/>
        <w:left w:val="none" w:sz="0" w:space="0" w:color="auto"/>
        <w:bottom w:val="none" w:sz="0" w:space="0" w:color="auto"/>
        <w:right w:val="none" w:sz="0" w:space="0" w:color="auto"/>
      </w:divBdr>
    </w:div>
    <w:div w:id="1213152736">
      <w:bodyDiv w:val="1"/>
      <w:marLeft w:val="0"/>
      <w:marRight w:val="0"/>
      <w:marTop w:val="0"/>
      <w:marBottom w:val="0"/>
      <w:divBdr>
        <w:top w:val="none" w:sz="0" w:space="0" w:color="auto"/>
        <w:left w:val="none" w:sz="0" w:space="0" w:color="auto"/>
        <w:bottom w:val="none" w:sz="0" w:space="0" w:color="auto"/>
        <w:right w:val="none" w:sz="0" w:space="0" w:color="auto"/>
      </w:divBdr>
    </w:div>
    <w:div w:id="1213616943">
      <w:bodyDiv w:val="1"/>
      <w:marLeft w:val="0"/>
      <w:marRight w:val="0"/>
      <w:marTop w:val="0"/>
      <w:marBottom w:val="0"/>
      <w:divBdr>
        <w:top w:val="none" w:sz="0" w:space="0" w:color="auto"/>
        <w:left w:val="none" w:sz="0" w:space="0" w:color="auto"/>
        <w:bottom w:val="none" w:sz="0" w:space="0" w:color="auto"/>
        <w:right w:val="none" w:sz="0" w:space="0" w:color="auto"/>
      </w:divBdr>
    </w:div>
    <w:div w:id="1215582670">
      <w:bodyDiv w:val="1"/>
      <w:marLeft w:val="0"/>
      <w:marRight w:val="0"/>
      <w:marTop w:val="0"/>
      <w:marBottom w:val="0"/>
      <w:divBdr>
        <w:top w:val="none" w:sz="0" w:space="0" w:color="auto"/>
        <w:left w:val="none" w:sz="0" w:space="0" w:color="auto"/>
        <w:bottom w:val="none" w:sz="0" w:space="0" w:color="auto"/>
        <w:right w:val="none" w:sz="0" w:space="0" w:color="auto"/>
      </w:divBdr>
    </w:div>
    <w:div w:id="1215656807">
      <w:bodyDiv w:val="1"/>
      <w:marLeft w:val="0"/>
      <w:marRight w:val="0"/>
      <w:marTop w:val="0"/>
      <w:marBottom w:val="0"/>
      <w:divBdr>
        <w:top w:val="none" w:sz="0" w:space="0" w:color="auto"/>
        <w:left w:val="none" w:sz="0" w:space="0" w:color="auto"/>
        <w:bottom w:val="none" w:sz="0" w:space="0" w:color="auto"/>
        <w:right w:val="none" w:sz="0" w:space="0" w:color="auto"/>
      </w:divBdr>
    </w:div>
    <w:div w:id="1217863414">
      <w:bodyDiv w:val="1"/>
      <w:marLeft w:val="0"/>
      <w:marRight w:val="0"/>
      <w:marTop w:val="0"/>
      <w:marBottom w:val="0"/>
      <w:divBdr>
        <w:top w:val="none" w:sz="0" w:space="0" w:color="auto"/>
        <w:left w:val="none" w:sz="0" w:space="0" w:color="auto"/>
        <w:bottom w:val="none" w:sz="0" w:space="0" w:color="auto"/>
        <w:right w:val="none" w:sz="0" w:space="0" w:color="auto"/>
      </w:divBdr>
    </w:div>
    <w:div w:id="1218393144">
      <w:bodyDiv w:val="1"/>
      <w:marLeft w:val="0"/>
      <w:marRight w:val="0"/>
      <w:marTop w:val="0"/>
      <w:marBottom w:val="0"/>
      <w:divBdr>
        <w:top w:val="none" w:sz="0" w:space="0" w:color="auto"/>
        <w:left w:val="none" w:sz="0" w:space="0" w:color="auto"/>
        <w:bottom w:val="none" w:sz="0" w:space="0" w:color="auto"/>
        <w:right w:val="none" w:sz="0" w:space="0" w:color="auto"/>
      </w:divBdr>
    </w:div>
    <w:div w:id="1219055651">
      <w:bodyDiv w:val="1"/>
      <w:marLeft w:val="0"/>
      <w:marRight w:val="0"/>
      <w:marTop w:val="0"/>
      <w:marBottom w:val="0"/>
      <w:divBdr>
        <w:top w:val="none" w:sz="0" w:space="0" w:color="auto"/>
        <w:left w:val="none" w:sz="0" w:space="0" w:color="auto"/>
        <w:bottom w:val="none" w:sz="0" w:space="0" w:color="auto"/>
        <w:right w:val="none" w:sz="0" w:space="0" w:color="auto"/>
      </w:divBdr>
    </w:div>
    <w:div w:id="1221286743">
      <w:bodyDiv w:val="1"/>
      <w:marLeft w:val="0"/>
      <w:marRight w:val="0"/>
      <w:marTop w:val="0"/>
      <w:marBottom w:val="0"/>
      <w:divBdr>
        <w:top w:val="none" w:sz="0" w:space="0" w:color="auto"/>
        <w:left w:val="none" w:sz="0" w:space="0" w:color="auto"/>
        <w:bottom w:val="none" w:sz="0" w:space="0" w:color="auto"/>
        <w:right w:val="none" w:sz="0" w:space="0" w:color="auto"/>
      </w:divBdr>
    </w:div>
    <w:div w:id="1225215820">
      <w:bodyDiv w:val="1"/>
      <w:marLeft w:val="0"/>
      <w:marRight w:val="0"/>
      <w:marTop w:val="0"/>
      <w:marBottom w:val="0"/>
      <w:divBdr>
        <w:top w:val="none" w:sz="0" w:space="0" w:color="auto"/>
        <w:left w:val="none" w:sz="0" w:space="0" w:color="auto"/>
        <w:bottom w:val="none" w:sz="0" w:space="0" w:color="auto"/>
        <w:right w:val="none" w:sz="0" w:space="0" w:color="auto"/>
      </w:divBdr>
    </w:div>
    <w:div w:id="1227571910">
      <w:bodyDiv w:val="1"/>
      <w:marLeft w:val="0"/>
      <w:marRight w:val="0"/>
      <w:marTop w:val="0"/>
      <w:marBottom w:val="0"/>
      <w:divBdr>
        <w:top w:val="none" w:sz="0" w:space="0" w:color="auto"/>
        <w:left w:val="none" w:sz="0" w:space="0" w:color="auto"/>
        <w:bottom w:val="none" w:sz="0" w:space="0" w:color="auto"/>
        <w:right w:val="none" w:sz="0" w:space="0" w:color="auto"/>
      </w:divBdr>
      <w:divsChild>
        <w:div w:id="99110986">
          <w:marLeft w:val="480"/>
          <w:marRight w:val="0"/>
          <w:marTop w:val="0"/>
          <w:marBottom w:val="0"/>
          <w:divBdr>
            <w:top w:val="none" w:sz="0" w:space="0" w:color="auto"/>
            <w:left w:val="none" w:sz="0" w:space="0" w:color="auto"/>
            <w:bottom w:val="none" w:sz="0" w:space="0" w:color="auto"/>
            <w:right w:val="none" w:sz="0" w:space="0" w:color="auto"/>
          </w:divBdr>
        </w:div>
        <w:div w:id="486944058">
          <w:marLeft w:val="480"/>
          <w:marRight w:val="0"/>
          <w:marTop w:val="0"/>
          <w:marBottom w:val="0"/>
          <w:divBdr>
            <w:top w:val="none" w:sz="0" w:space="0" w:color="auto"/>
            <w:left w:val="none" w:sz="0" w:space="0" w:color="auto"/>
            <w:bottom w:val="none" w:sz="0" w:space="0" w:color="auto"/>
            <w:right w:val="none" w:sz="0" w:space="0" w:color="auto"/>
          </w:divBdr>
        </w:div>
        <w:div w:id="801652762">
          <w:marLeft w:val="480"/>
          <w:marRight w:val="0"/>
          <w:marTop w:val="0"/>
          <w:marBottom w:val="0"/>
          <w:divBdr>
            <w:top w:val="none" w:sz="0" w:space="0" w:color="auto"/>
            <w:left w:val="none" w:sz="0" w:space="0" w:color="auto"/>
            <w:bottom w:val="none" w:sz="0" w:space="0" w:color="auto"/>
            <w:right w:val="none" w:sz="0" w:space="0" w:color="auto"/>
          </w:divBdr>
        </w:div>
        <w:div w:id="854540593">
          <w:marLeft w:val="480"/>
          <w:marRight w:val="0"/>
          <w:marTop w:val="0"/>
          <w:marBottom w:val="0"/>
          <w:divBdr>
            <w:top w:val="none" w:sz="0" w:space="0" w:color="auto"/>
            <w:left w:val="none" w:sz="0" w:space="0" w:color="auto"/>
            <w:bottom w:val="none" w:sz="0" w:space="0" w:color="auto"/>
            <w:right w:val="none" w:sz="0" w:space="0" w:color="auto"/>
          </w:divBdr>
        </w:div>
        <w:div w:id="908460054">
          <w:marLeft w:val="480"/>
          <w:marRight w:val="0"/>
          <w:marTop w:val="0"/>
          <w:marBottom w:val="0"/>
          <w:divBdr>
            <w:top w:val="none" w:sz="0" w:space="0" w:color="auto"/>
            <w:left w:val="none" w:sz="0" w:space="0" w:color="auto"/>
            <w:bottom w:val="none" w:sz="0" w:space="0" w:color="auto"/>
            <w:right w:val="none" w:sz="0" w:space="0" w:color="auto"/>
          </w:divBdr>
        </w:div>
        <w:div w:id="998190975">
          <w:marLeft w:val="480"/>
          <w:marRight w:val="0"/>
          <w:marTop w:val="0"/>
          <w:marBottom w:val="0"/>
          <w:divBdr>
            <w:top w:val="none" w:sz="0" w:space="0" w:color="auto"/>
            <w:left w:val="none" w:sz="0" w:space="0" w:color="auto"/>
            <w:bottom w:val="none" w:sz="0" w:space="0" w:color="auto"/>
            <w:right w:val="none" w:sz="0" w:space="0" w:color="auto"/>
          </w:divBdr>
        </w:div>
        <w:div w:id="1189487980">
          <w:marLeft w:val="480"/>
          <w:marRight w:val="0"/>
          <w:marTop w:val="0"/>
          <w:marBottom w:val="0"/>
          <w:divBdr>
            <w:top w:val="none" w:sz="0" w:space="0" w:color="auto"/>
            <w:left w:val="none" w:sz="0" w:space="0" w:color="auto"/>
            <w:bottom w:val="none" w:sz="0" w:space="0" w:color="auto"/>
            <w:right w:val="none" w:sz="0" w:space="0" w:color="auto"/>
          </w:divBdr>
        </w:div>
        <w:div w:id="1299992655">
          <w:marLeft w:val="480"/>
          <w:marRight w:val="0"/>
          <w:marTop w:val="0"/>
          <w:marBottom w:val="0"/>
          <w:divBdr>
            <w:top w:val="none" w:sz="0" w:space="0" w:color="auto"/>
            <w:left w:val="none" w:sz="0" w:space="0" w:color="auto"/>
            <w:bottom w:val="none" w:sz="0" w:space="0" w:color="auto"/>
            <w:right w:val="none" w:sz="0" w:space="0" w:color="auto"/>
          </w:divBdr>
        </w:div>
        <w:div w:id="1505828175">
          <w:marLeft w:val="480"/>
          <w:marRight w:val="0"/>
          <w:marTop w:val="0"/>
          <w:marBottom w:val="0"/>
          <w:divBdr>
            <w:top w:val="none" w:sz="0" w:space="0" w:color="auto"/>
            <w:left w:val="none" w:sz="0" w:space="0" w:color="auto"/>
            <w:bottom w:val="none" w:sz="0" w:space="0" w:color="auto"/>
            <w:right w:val="none" w:sz="0" w:space="0" w:color="auto"/>
          </w:divBdr>
        </w:div>
        <w:div w:id="1836219180">
          <w:marLeft w:val="480"/>
          <w:marRight w:val="0"/>
          <w:marTop w:val="0"/>
          <w:marBottom w:val="0"/>
          <w:divBdr>
            <w:top w:val="none" w:sz="0" w:space="0" w:color="auto"/>
            <w:left w:val="none" w:sz="0" w:space="0" w:color="auto"/>
            <w:bottom w:val="none" w:sz="0" w:space="0" w:color="auto"/>
            <w:right w:val="none" w:sz="0" w:space="0" w:color="auto"/>
          </w:divBdr>
        </w:div>
        <w:div w:id="2080977277">
          <w:marLeft w:val="480"/>
          <w:marRight w:val="0"/>
          <w:marTop w:val="0"/>
          <w:marBottom w:val="0"/>
          <w:divBdr>
            <w:top w:val="none" w:sz="0" w:space="0" w:color="auto"/>
            <w:left w:val="none" w:sz="0" w:space="0" w:color="auto"/>
            <w:bottom w:val="none" w:sz="0" w:space="0" w:color="auto"/>
            <w:right w:val="none" w:sz="0" w:space="0" w:color="auto"/>
          </w:divBdr>
        </w:div>
      </w:divsChild>
    </w:div>
    <w:div w:id="1229656754">
      <w:bodyDiv w:val="1"/>
      <w:marLeft w:val="0"/>
      <w:marRight w:val="0"/>
      <w:marTop w:val="0"/>
      <w:marBottom w:val="0"/>
      <w:divBdr>
        <w:top w:val="none" w:sz="0" w:space="0" w:color="auto"/>
        <w:left w:val="none" w:sz="0" w:space="0" w:color="auto"/>
        <w:bottom w:val="none" w:sz="0" w:space="0" w:color="auto"/>
        <w:right w:val="none" w:sz="0" w:space="0" w:color="auto"/>
      </w:divBdr>
      <w:divsChild>
        <w:div w:id="680819159">
          <w:marLeft w:val="480"/>
          <w:marRight w:val="0"/>
          <w:marTop w:val="0"/>
          <w:marBottom w:val="0"/>
          <w:divBdr>
            <w:top w:val="none" w:sz="0" w:space="0" w:color="auto"/>
            <w:left w:val="none" w:sz="0" w:space="0" w:color="auto"/>
            <w:bottom w:val="none" w:sz="0" w:space="0" w:color="auto"/>
            <w:right w:val="none" w:sz="0" w:space="0" w:color="auto"/>
          </w:divBdr>
        </w:div>
        <w:div w:id="745344902">
          <w:marLeft w:val="480"/>
          <w:marRight w:val="0"/>
          <w:marTop w:val="0"/>
          <w:marBottom w:val="0"/>
          <w:divBdr>
            <w:top w:val="none" w:sz="0" w:space="0" w:color="auto"/>
            <w:left w:val="none" w:sz="0" w:space="0" w:color="auto"/>
            <w:bottom w:val="none" w:sz="0" w:space="0" w:color="auto"/>
            <w:right w:val="none" w:sz="0" w:space="0" w:color="auto"/>
          </w:divBdr>
        </w:div>
        <w:div w:id="1557545188">
          <w:marLeft w:val="480"/>
          <w:marRight w:val="0"/>
          <w:marTop w:val="0"/>
          <w:marBottom w:val="0"/>
          <w:divBdr>
            <w:top w:val="none" w:sz="0" w:space="0" w:color="auto"/>
            <w:left w:val="none" w:sz="0" w:space="0" w:color="auto"/>
            <w:bottom w:val="none" w:sz="0" w:space="0" w:color="auto"/>
            <w:right w:val="none" w:sz="0" w:space="0" w:color="auto"/>
          </w:divBdr>
        </w:div>
        <w:div w:id="1903783815">
          <w:marLeft w:val="480"/>
          <w:marRight w:val="0"/>
          <w:marTop w:val="0"/>
          <w:marBottom w:val="0"/>
          <w:divBdr>
            <w:top w:val="none" w:sz="0" w:space="0" w:color="auto"/>
            <w:left w:val="none" w:sz="0" w:space="0" w:color="auto"/>
            <w:bottom w:val="none" w:sz="0" w:space="0" w:color="auto"/>
            <w:right w:val="none" w:sz="0" w:space="0" w:color="auto"/>
          </w:divBdr>
        </w:div>
        <w:div w:id="1992516894">
          <w:marLeft w:val="480"/>
          <w:marRight w:val="0"/>
          <w:marTop w:val="0"/>
          <w:marBottom w:val="0"/>
          <w:divBdr>
            <w:top w:val="none" w:sz="0" w:space="0" w:color="auto"/>
            <w:left w:val="none" w:sz="0" w:space="0" w:color="auto"/>
            <w:bottom w:val="none" w:sz="0" w:space="0" w:color="auto"/>
            <w:right w:val="none" w:sz="0" w:space="0" w:color="auto"/>
          </w:divBdr>
        </w:div>
        <w:div w:id="2048334418">
          <w:marLeft w:val="480"/>
          <w:marRight w:val="0"/>
          <w:marTop w:val="0"/>
          <w:marBottom w:val="0"/>
          <w:divBdr>
            <w:top w:val="none" w:sz="0" w:space="0" w:color="auto"/>
            <w:left w:val="none" w:sz="0" w:space="0" w:color="auto"/>
            <w:bottom w:val="none" w:sz="0" w:space="0" w:color="auto"/>
            <w:right w:val="none" w:sz="0" w:space="0" w:color="auto"/>
          </w:divBdr>
        </w:div>
      </w:divsChild>
    </w:div>
    <w:div w:id="1229850575">
      <w:bodyDiv w:val="1"/>
      <w:marLeft w:val="0"/>
      <w:marRight w:val="0"/>
      <w:marTop w:val="0"/>
      <w:marBottom w:val="0"/>
      <w:divBdr>
        <w:top w:val="none" w:sz="0" w:space="0" w:color="auto"/>
        <w:left w:val="none" w:sz="0" w:space="0" w:color="auto"/>
        <w:bottom w:val="none" w:sz="0" w:space="0" w:color="auto"/>
        <w:right w:val="none" w:sz="0" w:space="0" w:color="auto"/>
      </w:divBdr>
      <w:divsChild>
        <w:div w:id="201870726">
          <w:marLeft w:val="480"/>
          <w:marRight w:val="0"/>
          <w:marTop w:val="0"/>
          <w:marBottom w:val="0"/>
          <w:divBdr>
            <w:top w:val="none" w:sz="0" w:space="0" w:color="auto"/>
            <w:left w:val="none" w:sz="0" w:space="0" w:color="auto"/>
            <w:bottom w:val="none" w:sz="0" w:space="0" w:color="auto"/>
            <w:right w:val="none" w:sz="0" w:space="0" w:color="auto"/>
          </w:divBdr>
        </w:div>
        <w:div w:id="658579911">
          <w:marLeft w:val="480"/>
          <w:marRight w:val="0"/>
          <w:marTop w:val="0"/>
          <w:marBottom w:val="0"/>
          <w:divBdr>
            <w:top w:val="none" w:sz="0" w:space="0" w:color="auto"/>
            <w:left w:val="none" w:sz="0" w:space="0" w:color="auto"/>
            <w:bottom w:val="none" w:sz="0" w:space="0" w:color="auto"/>
            <w:right w:val="none" w:sz="0" w:space="0" w:color="auto"/>
          </w:divBdr>
        </w:div>
        <w:div w:id="679702191">
          <w:marLeft w:val="480"/>
          <w:marRight w:val="0"/>
          <w:marTop w:val="0"/>
          <w:marBottom w:val="0"/>
          <w:divBdr>
            <w:top w:val="none" w:sz="0" w:space="0" w:color="auto"/>
            <w:left w:val="none" w:sz="0" w:space="0" w:color="auto"/>
            <w:bottom w:val="none" w:sz="0" w:space="0" w:color="auto"/>
            <w:right w:val="none" w:sz="0" w:space="0" w:color="auto"/>
          </w:divBdr>
        </w:div>
        <w:div w:id="790973618">
          <w:marLeft w:val="480"/>
          <w:marRight w:val="0"/>
          <w:marTop w:val="0"/>
          <w:marBottom w:val="0"/>
          <w:divBdr>
            <w:top w:val="none" w:sz="0" w:space="0" w:color="auto"/>
            <w:left w:val="none" w:sz="0" w:space="0" w:color="auto"/>
            <w:bottom w:val="none" w:sz="0" w:space="0" w:color="auto"/>
            <w:right w:val="none" w:sz="0" w:space="0" w:color="auto"/>
          </w:divBdr>
        </w:div>
        <w:div w:id="945380486">
          <w:marLeft w:val="480"/>
          <w:marRight w:val="0"/>
          <w:marTop w:val="0"/>
          <w:marBottom w:val="0"/>
          <w:divBdr>
            <w:top w:val="none" w:sz="0" w:space="0" w:color="auto"/>
            <w:left w:val="none" w:sz="0" w:space="0" w:color="auto"/>
            <w:bottom w:val="none" w:sz="0" w:space="0" w:color="auto"/>
            <w:right w:val="none" w:sz="0" w:space="0" w:color="auto"/>
          </w:divBdr>
        </w:div>
        <w:div w:id="1311785978">
          <w:marLeft w:val="480"/>
          <w:marRight w:val="0"/>
          <w:marTop w:val="0"/>
          <w:marBottom w:val="0"/>
          <w:divBdr>
            <w:top w:val="none" w:sz="0" w:space="0" w:color="auto"/>
            <w:left w:val="none" w:sz="0" w:space="0" w:color="auto"/>
            <w:bottom w:val="none" w:sz="0" w:space="0" w:color="auto"/>
            <w:right w:val="none" w:sz="0" w:space="0" w:color="auto"/>
          </w:divBdr>
        </w:div>
        <w:div w:id="1504783500">
          <w:marLeft w:val="480"/>
          <w:marRight w:val="0"/>
          <w:marTop w:val="0"/>
          <w:marBottom w:val="0"/>
          <w:divBdr>
            <w:top w:val="none" w:sz="0" w:space="0" w:color="auto"/>
            <w:left w:val="none" w:sz="0" w:space="0" w:color="auto"/>
            <w:bottom w:val="none" w:sz="0" w:space="0" w:color="auto"/>
            <w:right w:val="none" w:sz="0" w:space="0" w:color="auto"/>
          </w:divBdr>
        </w:div>
        <w:div w:id="1757432469">
          <w:marLeft w:val="480"/>
          <w:marRight w:val="0"/>
          <w:marTop w:val="0"/>
          <w:marBottom w:val="0"/>
          <w:divBdr>
            <w:top w:val="none" w:sz="0" w:space="0" w:color="auto"/>
            <w:left w:val="none" w:sz="0" w:space="0" w:color="auto"/>
            <w:bottom w:val="none" w:sz="0" w:space="0" w:color="auto"/>
            <w:right w:val="none" w:sz="0" w:space="0" w:color="auto"/>
          </w:divBdr>
        </w:div>
        <w:div w:id="1877810080">
          <w:marLeft w:val="480"/>
          <w:marRight w:val="0"/>
          <w:marTop w:val="0"/>
          <w:marBottom w:val="0"/>
          <w:divBdr>
            <w:top w:val="none" w:sz="0" w:space="0" w:color="auto"/>
            <w:left w:val="none" w:sz="0" w:space="0" w:color="auto"/>
            <w:bottom w:val="none" w:sz="0" w:space="0" w:color="auto"/>
            <w:right w:val="none" w:sz="0" w:space="0" w:color="auto"/>
          </w:divBdr>
        </w:div>
        <w:div w:id="1976255927">
          <w:marLeft w:val="480"/>
          <w:marRight w:val="0"/>
          <w:marTop w:val="0"/>
          <w:marBottom w:val="0"/>
          <w:divBdr>
            <w:top w:val="none" w:sz="0" w:space="0" w:color="auto"/>
            <w:left w:val="none" w:sz="0" w:space="0" w:color="auto"/>
            <w:bottom w:val="none" w:sz="0" w:space="0" w:color="auto"/>
            <w:right w:val="none" w:sz="0" w:space="0" w:color="auto"/>
          </w:divBdr>
        </w:div>
        <w:div w:id="2021925969">
          <w:marLeft w:val="480"/>
          <w:marRight w:val="0"/>
          <w:marTop w:val="0"/>
          <w:marBottom w:val="0"/>
          <w:divBdr>
            <w:top w:val="none" w:sz="0" w:space="0" w:color="auto"/>
            <w:left w:val="none" w:sz="0" w:space="0" w:color="auto"/>
            <w:bottom w:val="none" w:sz="0" w:space="0" w:color="auto"/>
            <w:right w:val="none" w:sz="0" w:space="0" w:color="auto"/>
          </w:divBdr>
        </w:div>
        <w:div w:id="2036300696">
          <w:marLeft w:val="480"/>
          <w:marRight w:val="0"/>
          <w:marTop w:val="0"/>
          <w:marBottom w:val="0"/>
          <w:divBdr>
            <w:top w:val="none" w:sz="0" w:space="0" w:color="auto"/>
            <w:left w:val="none" w:sz="0" w:space="0" w:color="auto"/>
            <w:bottom w:val="none" w:sz="0" w:space="0" w:color="auto"/>
            <w:right w:val="none" w:sz="0" w:space="0" w:color="auto"/>
          </w:divBdr>
        </w:div>
      </w:divsChild>
    </w:div>
    <w:div w:id="1229925545">
      <w:bodyDiv w:val="1"/>
      <w:marLeft w:val="0"/>
      <w:marRight w:val="0"/>
      <w:marTop w:val="0"/>
      <w:marBottom w:val="0"/>
      <w:divBdr>
        <w:top w:val="none" w:sz="0" w:space="0" w:color="auto"/>
        <w:left w:val="none" w:sz="0" w:space="0" w:color="auto"/>
        <w:bottom w:val="none" w:sz="0" w:space="0" w:color="auto"/>
        <w:right w:val="none" w:sz="0" w:space="0" w:color="auto"/>
      </w:divBdr>
    </w:div>
    <w:div w:id="1235432074">
      <w:bodyDiv w:val="1"/>
      <w:marLeft w:val="0"/>
      <w:marRight w:val="0"/>
      <w:marTop w:val="0"/>
      <w:marBottom w:val="0"/>
      <w:divBdr>
        <w:top w:val="none" w:sz="0" w:space="0" w:color="auto"/>
        <w:left w:val="none" w:sz="0" w:space="0" w:color="auto"/>
        <w:bottom w:val="none" w:sz="0" w:space="0" w:color="auto"/>
        <w:right w:val="none" w:sz="0" w:space="0" w:color="auto"/>
      </w:divBdr>
    </w:div>
    <w:div w:id="1237208785">
      <w:bodyDiv w:val="1"/>
      <w:marLeft w:val="0"/>
      <w:marRight w:val="0"/>
      <w:marTop w:val="0"/>
      <w:marBottom w:val="0"/>
      <w:divBdr>
        <w:top w:val="none" w:sz="0" w:space="0" w:color="auto"/>
        <w:left w:val="none" w:sz="0" w:space="0" w:color="auto"/>
        <w:bottom w:val="none" w:sz="0" w:space="0" w:color="auto"/>
        <w:right w:val="none" w:sz="0" w:space="0" w:color="auto"/>
      </w:divBdr>
    </w:div>
    <w:div w:id="1239360214">
      <w:bodyDiv w:val="1"/>
      <w:marLeft w:val="0"/>
      <w:marRight w:val="0"/>
      <w:marTop w:val="0"/>
      <w:marBottom w:val="0"/>
      <w:divBdr>
        <w:top w:val="none" w:sz="0" w:space="0" w:color="auto"/>
        <w:left w:val="none" w:sz="0" w:space="0" w:color="auto"/>
        <w:bottom w:val="none" w:sz="0" w:space="0" w:color="auto"/>
        <w:right w:val="none" w:sz="0" w:space="0" w:color="auto"/>
      </w:divBdr>
      <w:divsChild>
        <w:div w:id="493883904">
          <w:marLeft w:val="480"/>
          <w:marRight w:val="0"/>
          <w:marTop w:val="0"/>
          <w:marBottom w:val="0"/>
          <w:divBdr>
            <w:top w:val="none" w:sz="0" w:space="0" w:color="auto"/>
            <w:left w:val="none" w:sz="0" w:space="0" w:color="auto"/>
            <w:bottom w:val="none" w:sz="0" w:space="0" w:color="auto"/>
            <w:right w:val="none" w:sz="0" w:space="0" w:color="auto"/>
          </w:divBdr>
        </w:div>
        <w:div w:id="523518513">
          <w:marLeft w:val="480"/>
          <w:marRight w:val="0"/>
          <w:marTop w:val="0"/>
          <w:marBottom w:val="0"/>
          <w:divBdr>
            <w:top w:val="none" w:sz="0" w:space="0" w:color="auto"/>
            <w:left w:val="none" w:sz="0" w:space="0" w:color="auto"/>
            <w:bottom w:val="none" w:sz="0" w:space="0" w:color="auto"/>
            <w:right w:val="none" w:sz="0" w:space="0" w:color="auto"/>
          </w:divBdr>
        </w:div>
        <w:div w:id="621155539">
          <w:marLeft w:val="480"/>
          <w:marRight w:val="0"/>
          <w:marTop w:val="0"/>
          <w:marBottom w:val="0"/>
          <w:divBdr>
            <w:top w:val="none" w:sz="0" w:space="0" w:color="auto"/>
            <w:left w:val="none" w:sz="0" w:space="0" w:color="auto"/>
            <w:bottom w:val="none" w:sz="0" w:space="0" w:color="auto"/>
            <w:right w:val="none" w:sz="0" w:space="0" w:color="auto"/>
          </w:divBdr>
        </w:div>
        <w:div w:id="815149347">
          <w:marLeft w:val="480"/>
          <w:marRight w:val="0"/>
          <w:marTop w:val="0"/>
          <w:marBottom w:val="0"/>
          <w:divBdr>
            <w:top w:val="none" w:sz="0" w:space="0" w:color="auto"/>
            <w:left w:val="none" w:sz="0" w:space="0" w:color="auto"/>
            <w:bottom w:val="none" w:sz="0" w:space="0" w:color="auto"/>
            <w:right w:val="none" w:sz="0" w:space="0" w:color="auto"/>
          </w:divBdr>
        </w:div>
        <w:div w:id="1052771919">
          <w:marLeft w:val="480"/>
          <w:marRight w:val="0"/>
          <w:marTop w:val="0"/>
          <w:marBottom w:val="0"/>
          <w:divBdr>
            <w:top w:val="none" w:sz="0" w:space="0" w:color="auto"/>
            <w:left w:val="none" w:sz="0" w:space="0" w:color="auto"/>
            <w:bottom w:val="none" w:sz="0" w:space="0" w:color="auto"/>
            <w:right w:val="none" w:sz="0" w:space="0" w:color="auto"/>
          </w:divBdr>
        </w:div>
        <w:div w:id="1140465331">
          <w:marLeft w:val="480"/>
          <w:marRight w:val="0"/>
          <w:marTop w:val="0"/>
          <w:marBottom w:val="0"/>
          <w:divBdr>
            <w:top w:val="none" w:sz="0" w:space="0" w:color="auto"/>
            <w:left w:val="none" w:sz="0" w:space="0" w:color="auto"/>
            <w:bottom w:val="none" w:sz="0" w:space="0" w:color="auto"/>
            <w:right w:val="none" w:sz="0" w:space="0" w:color="auto"/>
          </w:divBdr>
        </w:div>
        <w:div w:id="1257791609">
          <w:marLeft w:val="480"/>
          <w:marRight w:val="0"/>
          <w:marTop w:val="0"/>
          <w:marBottom w:val="0"/>
          <w:divBdr>
            <w:top w:val="none" w:sz="0" w:space="0" w:color="auto"/>
            <w:left w:val="none" w:sz="0" w:space="0" w:color="auto"/>
            <w:bottom w:val="none" w:sz="0" w:space="0" w:color="auto"/>
            <w:right w:val="none" w:sz="0" w:space="0" w:color="auto"/>
          </w:divBdr>
        </w:div>
        <w:div w:id="1339845440">
          <w:marLeft w:val="480"/>
          <w:marRight w:val="0"/>
          <w:marTop w:val="0"/>
          <w:marBottom w:val="0"/>
          <w:divBdr>
            <w:top w:val="none" w:sz="0" w:space="0" w:color="auto"/>
            <w:left w:val="none" w:sz="0" w:space="0" w:color="auto"/>
            <w:bottom w:val="none" w:sz="0" w:space="0" w:color="auto"/>
            <w:right w:val="none" w:sz="0" w:space="0" w:color="auto"/>
          </w:divBdr>
        </w:div>
        <w:div w:id="1427650625">
          <w:marLeft w:val="480"/>
          <w:marRight w:val="0"/>
          <w:marTop w:val="0"/>
          <w:marBottom w:val="0"/>
          <w:divBdr>
            <w:top w:val="none" w:sz="0" w:space="0" w:color="auto"/>
            <w:left w:val="none" w:sz="0" w:space="0" w:color="auto"/>
            <w:bottom w:val="none" w:sz="0" w:space="0" w:color="auto"/>
            <w:right w:val="none" w:sz="0" w:space="0" w:color="auto"/>
          </w:divBdr>
        </w:div>
        <w:div w:id="1533111390">
          <w:marLeft w:val="480"/>
          <w:marRight w:val="0"/>
          <w:marTop w:val="0"/>
          <w:marBottom w:val="0"/>
          <w:divBdr>
            <w:top w:val="none" w:sz="0" w:space="0" w:color="auto"/>
            <w:left w:val="none" w:sz="0" w:space="0" w:color="auto"/>
            <w:bottom w:val="none" w:sz="0" w:space="0" w:color="auto"/>
            <w:right w:val="none" w:sz="0" w:space="0" w:color="auto"/>
          </w:divBdr>
        </w:div>
        <w:div w:id="1565869180">
          <w:marLeft w:val="480"/>
          <w:marRight w:val="0"/>
          <w:marTop w:val="0"/>
          <w:marBottom w:val="0"/>
          <w:divBdr>
            <w:top w:val="none" w:sz="0" w:space="0" w:color="auto"/>
            <w:left w:val="none" w:sz="0" w:space="0" w:color="auto"/>
            <w:bottom w:val="none" w:sz="0" w:space="0" w:color="auto"/>
            <w:right w:val="none" w:sz="0" w:space="0" w:color="auto"/>
          </w:divBdr>
        </w:div>
        <w:div w:id="1645349765">
          <w:marLeft w:val="480"/>
          <w:marRight w:val="0"/>
          <w:marTop w:val="0"/>
          <w:marBottom w:val="0"/>
          <w:divBdr>
            <w:top w:val="none" w:sz="0" w:space="0" w:color="auto"/>
            <w:left w:val="none" w:sz="0" w:space="0" w:color="auto"/>
            <w:bottom w:val="none" w:sz="0" w:space="0" w:color="auto"/>
            <w:right w:val="none" w:sz="0" w:space="0" w:color="auto"/>
          </w:divBdr>
        </w:div>
        <w:div w:id="1666474593">
          <w:marLeft w:val="480"/>
          <w:marRight w:val="0"/>
          <w:marTop w:val="0"/>
          <w:marBottom w:val="0"/>
          <w:divBdr>
            <w:top w:val="none" w:sz="0" w:space="0" w:color="auto"/>
            <w:left w:val="none" w:sz="0" w:space="0" w:color="auto"/>
            <w:bottom w:val="none" w:sz="0" w:space="0" w:color="auto"/>
            <w:right w:val="none" w:sz="0" w:space="0" w:color="auto"/>
          </w:divBdr>
        </w:div>
        <w:div w:id="1772315955">
          <w:marLeft w:val="480"/>
          <w:marRight w:val="0"/>
          <w:marTop w:val="0"/>
          <w:marBottom w:val="0"/>
          <w:divBdr>
            <w:top w:val="none" w:sz="0" w:space="0" w:color="auto"/>
            <w:left w:val="none" w:sz="0" w:space="0" w:color="auto"/>
            <w:bottom w:val="none" w:sz="0" w:space="0" w:color="auto"/>
            <w:right w:val="none" w:sz="0" w:space="0" w:color="auto"/>
          </w:divBdr>
        </w:div>
      </w:divsChild>
    </w:div>
    <w:div w:id="1240290157">
      <w:bodyDiv w:val="1"/>
      <w:marLeft w:val="0"/>
      <w:marRight w:val="0"/>
      <w:marTop w:val="0"/>
      <w:marBottom w:val="0"/>
      <w:divBdr>
        <w:top w:val="none" w:sz="0" w:space="0" w:color="auto"/>
        <w:left w:val="none" w:sz="0" w:space="0" w:color="auto"/>
        <w:bottom w:val="none" w:sz="0" w:space="0" w:color="auto"/>
        <w:right w:val="none" w:sz="0" w:space="0" w:color="auto"/>
      </w:divBdr>
    </w:div>
    <w:div w:id="1240556330">
      <w:bodyDiv w:val="1"/>
      <w:marLeft w:val="0"/>
      <w:marRight w:val="0"/>
      <w:marTop w:val="0"/>
      <w:marBottom w:val="0"/>
      <w:divBdr>
        <w:top w:val="none" w:sz="0" w:space="0" w:color="auto"/>
        <w:left w:val="none" w:sz="0" w:space="0" w:color="auto"/>
        <w:bottom w:val="none" w:sz="0" w:space="0" w:color="auto"/>
        <w:right w:val="none" w:sz="0" w:space="0" w:color="auto"/>
      </w:divBdr>
    </w:div>
    <w:div w:id="1241409461">
      <w:bodyDiv w:val="1"/>
      <w:marLeft w:val="0"/>
      <w:marRight w:val="0"/>
      <w:marTop w:val="0"/>
      <w:marBottom w:val="0"/>
      <w:divBdr>
        <w:top w:val="none" w:sz="0" w:space="0" w:color="auto"/>
        <w:left w:val="none" w:sz="0" w:space="0" w:color="auto"/>
        <w:bottom w:val="none" w:sz="0" w:space="0" w:color="auto"/>
        <w:right w:val="none" w:sz="0" w:space="0" w:color="auto"/>
      </w:divBdr>
    </w:div>
    <w:div w:id="1244026475">
      <w:bodyDiv w:val="1"/>
      <w:marLeft w:val="0"/>
      <w:marRight w:val="0"/>
      <w:marTop w:val="0"/>
      <w:marBottom w:val="0"/>
      <w:divBdr>
        <w:top w:val="none" w:sz="0" w:space="0" w:color="auto"/>
        <w:left w:val="none" w:sz="0" w:space="0" w:color="auto"/>
        <w:bottom w:val="none" w:sz="0" w:space="0" w:color="auto"/>
        <w:right w:val="none" w:sz="0" w:space="0" w:color="auto"/>
      </w:divBdr>
      <w:divsChild>
        <w:div w:id="161238045">
          <w:marLeft w:val="480"/>
          <w:marRight w:val="0"/>
          <w:marTop w:val="0"/>
          <w:marBottom w:val="0"/>
          <w:divBdr>
            <w:top w:val="none" w:sz="0" w:space="0" w:color="auto"/>
            <w:left w:val="none" w:sz="0" w:space="0" w:color="auto"/>
            <w:bottom w:val="none" w:sz="0" w:space="0" w:color="auto"/>
            <w:right w:val="none" w:sz="0" w:space="0" w:color="auto"/>
          </w:divBdr>
        </w:div>
        <w:div w:id="452138489">
          <w:marLeft w:val="480"/>
          <w:marRight w:val="0"/>
          <w:marTop w:val="0"/>
          <w:marBottom w:val="0"/>
          <w:divBdr>
            <w:top w:val="none" w:sz="0" w:space="0" w:color="auto"/>
            <w:left w:val="none" w:sz="0" w:space="0" w:color="auto"/>
            <w:bottom w:val="none" w:sz="0" w:space="0" w:color="auto"/>
            <w:right w:val="none" w:sz="0" w:space="0" w:color="auto"/>
          </w:divBdr>
        </w:div>
        <w:div w:id="814370537">
          <w:marLeft w:val="480"/>
          <w:marRight w:val="0"/>
          <w:marTop w:val="0"/>
          <w:marBottom w:val="0"/>
          <w:divBdr>
            <w:top w:val="none" w:sz="0" w:space="0" w:color="auto"/>
            <w:left w:val="none" w:sz="0" w:space="0" w:color="auto"/>
            <w:bottom w:val="none" w:sz="0" w:space="0" w:color="auto"/>
            <w:right w:val="none" w:sz="0" w:space="0" w:color="auto"/>
          </w:divBdr>
        </w:div>
        <w:div w:id="987174328">
          <w:marLeft w:val="480"/>
          <w:marRight w:val="0"/>
          <w:marTop w:val="0"/>
          <w:marBottom w:val="0"/>
          <w:divBdr>
            <w:top w:val="none" w:sz="0" w:space="0" w:color="auto"/>
            <w:left w:val="none" w:sz="0" w:space="0" w:color="auto"/>
            <w:bottom w:val="none" w:sz="0" w:space="0" w:color="auto"/>
            <w:right w:val="none" w:sz="0" w:space="0" w:color="auto"/>
          </w:divBdr>
        </w:div>
        <w:div w:id="1298098113">
          <w:marLeft w:val="480"/>
          <w:marRight w:val="0"/>
          <w:marTop w:val="0"/>
          <w:marBottom w:val="0"/>
          <w:divBdr>
            <w:top w:val="none" w:sz="0" w:space="0" w:color="auto"/>
            <w:left w:val="none" w:sz="0" w:space="0" w:color="auto"/>
            <w:bottom w:val="none" w:sz="0" w:space="0" w:color="auto"/>
            <w:right w:val="none" w:sz="0" w:space="0" w:color="auto"/>
          </w:divBdr>
        </w:div>
        <w:div w:id="1457527798">
          <w:marLeft w:val="480"/>
          <w:marRight w:val="0"/>
          <w:marTop w:val="0"/>
          <w:marBottom w:val="0"/>
          <w:divBdr>
            <w:top w:val="none" w:sz="0" w:space="0" w:color="auto"/>
            <w:left w:val="none" w:sz="0" w:space="0" w:color="auto"/>
            <w:bottom w:val="none" w:sz="0" w:space="0" w:color="auto"/>
            <w:right w:val="none" w:sz="0" w:space="0" w:color="auto"/>
          </w:divBdr>
        </w:div>
        <w:div w:id="1465345777">
          <w:marLeft w:val="480"/>
          <w:marRight w:val="0"/>
          <w:marTop w:val="0"/>
          <w:marBottom w:val="0"/>
          <w:divBdr>
            <w:top w:val="none" w:sz="0" w:space="0" w:color="auto"/>
            <w:left w:val="none" w:sz="0" w:space="0" w:color="auto"/>
            <w:bottom w:val="none" w:sz="0" w:space="0" w:color="auto"/>
            <w:right w:val="none" w:sz="0" w:space="0" w:color="auto"/>
          </w:divBdr>
        </w:div>
        <w:div w:id="1684017791">
          <w:marLeft w:val="480"/>
          <w:marRight w:val="0"/>
          <w:marTop w:val="0"/>
          <w:marBottom w:val="0"/>
          <w:divBdr>
            <w:top w:val="none" w:sz="0" w:space="0" w:color="auto"/>
            <w:left w:val="none" w:sz="0" w:space="0" w:color="auto"/>
            <w:bottom w:val="none" w:sz="0" w:space="0" w:color="auto"/>
            <w:right w:val="none" w:sz="0" w:space="0" w:color="auto"/>
          </w:divBdr>
        </w:div>
        <w:div w:id="1800802340">
          <w:marLeft w:val="480"/>
          <w:marRight w:val="0"/>
          <w:marTop w:val="0"/>
          <w:marBottom w:val="0"/>
          <w:divBdr>
            <w:top w:val="none" w:sz="0" w:space="0" w:color="auto"/>
            <w:left w:val="none" w:sz="0" w:space="0" w:color="auto"/>
            <w:bottom w:val="none" w:sz="0" w:space="0" w:color="auto"/>
            <w:right w:val="none" w:sz="0" w:space="0" w:color="auto"/>
          </w:divBdr>
        </w:div>
      </w:divsChild>
    </w:div>
    <w:div w:id="1244878869">
      <w:bodyDiv w:val="1"/>
      <w:marLeft w:val="0"/>
      <w:marRight w:val="0"/>
      <w:marTop w:val="0"/>
      <w:marBottom w:val="0"/>
      <w:divBdr>
        <w:top w:val="none" w:sz="0" w:space="0" w:color="auto"/>
        <w:left w:val="none" w:sz="0" w:space="0" w:color="auto"/>
        <w:bottom w:val="none" w:sz="0" w:space="0" w:color="auto"/>
        <w:right w:val="none" w:sz="0" w:space="0" w:color="auto"/>
      </w:divBdr>
    </w:div>
    <w:div w:id="1250505992">
      <w:bodyDiv w:val="1"/>
      <w:marLeft w:val="0"/>
      <w:marRight w:val="0"/>
      <w:marTop w:val="0"/>
      <w:marBottom w:val="0"/>
      <w:divBdr>
        <w:top w:val="none" w:sz="0" w:space="0" w:color="auto"/>
        <w:left w:val="none" w:sz="0" w:space="0" w:color="auto"/>
        <w:bottom w:val="none" w:sz="0" w:space="0" w:color="auto"/>
        <w:right w:val="none" w:sz="0" w:space="0" w:color="auto"/>
      </w:divBdr>
      <w:divsChild>
        <w:div w:id="44112615">
          <w:marLeft w:val="480"/>
          <w:marRight w:val="0"/>
          <w:marTop w:val="0"/>
          <w:marBottom w:val="0"/>
          <w:divBdr>
            <w:top w:val="none" w:sz="0" w:space="0" w:color="auto"/>
            <w:left w:val="none" w:sz="0" w:space="0" w:color="auto"/>
            <w:bottom w:val="none" w:sz="0" w:space="0" w:color="auto"/>
            <w:right w:val="none" w:sz="0" w:space="0" w:color="auto"/>
          </w:divBdr>
        </w:div>
        <w:div w:id="133301689">
          <w:marLeft w:val="480"/>
          <w:marRight w:val="0"/>
          <w:marTop w:val="0"/>
          <w:marBottom w:val="0"/>
          <w:divBdr>
            <w:top w:val="none" w:sz="0" w:space="0" w:color="auto"/>
            <w:left w:val="none" w:sz="0" w:space="0" w:color="auto"/>
            <w:bottom w:val="none" w:sz="0" w:space="0" w:color="auto"/>
            <w:right w:val="none" w:sz="0" w:space="0" w:color="auto"/>
          </w:divBdr>
        </w:div>
        <w:div w:id="488788719">
          <w:marLeft w:val="480"/>
          <w:marRight w:val="0"/>
          <w:marTop w:val="0"/>
          <w:marBottom w:val="0"/>
          <w:divBdr>
            <w:top w:val="none" w:sz="0" w:space="0" w:color="auto"/>
            <w:left w:val="none" w:sz="0" w:space="0" w:color="auto"/>
            <w:bottom w:val="none" w:sz="0" w:space="0" w:color="auto"/>
            <w:right w:val="none" w:sz="0" w:space="0" w:color="auto"/>
          </w:divBdr>
        </w:div>
        <w:div w:id="1375959532">
          <w:marLeft w:val="480"/>
          <w:marRight w:val="0"/>
          <w:marTop w:val="0"/>
          <w:marBottom w:val="0"/>
          <w:divBdr>
            <w:top w:val="none" w:sz="0" w:space="0" w:color="auto"/>
            <w:left w:val="none" w:sz="0" w:space="0" w:color="auto"/>
            <w:bottom w:val="none" w:sz="0" w:space="0" w:color="auto"/>
            <w:right w:val="none" w:sz="0" w:space="0" w:color="auto"/>
          </w:divBdr>
        </w:div>
        <w:div w:id="1554922919">
          <w:marLeft w:val="480"/>
          <w:marRight w:val="0"/>
          <w:marTop w:val="0"/>
          <w:marBottom w:val="0"/>
          <w:divBdr>
            <w:top w:val="none" w:sz="0" w:space="0" w:color="auto"/>
            <w:left w:val="none" w:sz="0" w:space="0" w:color="auto"/>
            <w:bottom w:val="none" w:sz="0" w:space="0" w:color="auto"/>
            <w:right w:val="none" w:sz="0" w:space="0" w:color="auto"/>
          </w:divBdr>
        </w:div>
        <w:div w:id="1642690901">
          <w:marLeft w:val="480"/>
          <w:marRight w:val="0"/>
          <w:marTop w:val="0"/>
          <w:marBottom w:val="0"/>
          <w:divBdr>
            <w:top w:val="none" w:sz="0" w:space="0" w:color="auto"/>
            <w:left w:val="none" w:sz="0" w:space="0" w:color="auto"/>
            <w:bottom w:val="none" w:sz="0" w:space="0" w:color="auto"/>
            <w:right w:val="none" w:sz="0" w:space="0" w:color="auto"/>
          </w:divBdr>
        </w:div>
        <w:div w:id="1662200771">
          <w:marLeft w:val="480"/>
          <w:marRight w:val="0"/>
          <w:marTop w:val="0"/>
          <w:marBottom w:val="0"/>
          <w:divBdr>
            <w:top w:val="none" w:sz="0" w:space="0" w:color="auto"/>
            <w:left w:val="none" w:sz="0" w:space="0" w:color="auto"/>
            <w:bottom w:val="none" w:sz="0" w:space="0" w:color="auto"/>
            <w:right w:val="none" w:sz="0" w:space="0" w:color="auto"/>
          </w:divBdr>
        </w:div>
        <w:div w:id="1757242542">
          <w:marLeft w:val="480"/>
          <w:marRight w:val="0"/>
          <w:marTop w:val="0"/>
          <w:marBottom w:val="0"/>
          <w:divBdr>
            <w:top w:val="none" w:sz="0" w:space="0" w:color="auto"/>
            <w:left w:val="none" w:sz="0" w:space="0" w:color="auto"/>
            <w:bottom w:val="none" w:sz="0" w:space="0" w:color="auto"/>
            <w:right w:val="none" w:sz="0" w:space="0" w:color="auto"/>
          </w:divBdr>
        </w:div>
        <w:div w:id="1989750115">
          <w:marLeft w:val="480"/>
          <w:marRight w:val="0"/>
          <w:marTop w:val="0"/>
          <w:marBottom w:val="0"/>
          <w:divBdr>
            <w:top w:val="none" w:sz="0" w:space="0" w:color="auto"/>
            <w:left w:val="none" w:sz="0" w:space="0" w:color="auto"/>
            <w:bottom w:val="none" w:sz="0" w:space="0" w:color="auto"/>
            <w:right w:val="none" w:sz="0" w:space="0" w:color="auto"/>
          </w:divBdr>
        </w:div>
        <w:div w:id="2003660522">
          <w:marLeft w:val="480"/>
          <w:marRight w:val="0"/>
          <w:marTop w:val="0"/>
          <w:marBottom w:val="0"/>
          <w:divBdr>
            <w:top w:val="none" w:sz="0" w:space="0" w:color="auto"/>
            <w:left w:val="none" w:sz="0" w:space="0" w:color="auto"/>
            <w:bottom w:val="none" w:sz="0" w:space="0" w:color="auto"/>
            <w:right w:val="none" w:sz="0" w:space="0" w:color="auto"/>
          </w:divBdr>
        </w:div>
      </w:divsChild>
    </w:div>
    <w:div w:id="1253472483">
      <w:bodyDiv w:val="1"/>
      <w:marLeft w:val="0"/>
      <w:marRight w:val="0"/>
      <w:marTop w:val="0"/>
      <w:marBottom w:val="0"/>
      <w:divBdr>
        <w:top w:val="none" w:sz="0" w:space="0" w:color="auto"/>
        <w:left w:val="none" w:sz="0" w:space="0" w:color="auto"/>
        <w:bottom w:val="none" w:sz="0" w:space="0" w:color="auto"/>
        <w:right w:val="none" w:sz="0" w:space="0" w:color="auto"/>
      </w:divBdr>
    </w:div>
    <w:div w:id="1260257692">
      <w:bodyDiv w:val="1"/>
      <w:marLeft w:val="0"/>
      <w:marRight w:val="0"/>
      <w:marTop w:val="0"/>
      <w:marBottom w:val="0"/>
      <w:divBdr>
        <w:top w:val="none" w:sz="0" w:space="0" w:color="auto"/>
        <w:left w:val="none" w:sz="0" w:space="0" w:color="auto"/>
        <w:bottom w:val="none" w:sz="0" w:space="0" w:color="auto"/>
        <w:right w:val="none" w:sz="0" w:space="0" w:color="auto"/>
      </w:divBdr>
    </w:div>
    <w:div w:id="1263103665">
      <w:bodyDiv w:val="1"/>
      <w:marLeft w:val="0"/>
      <w:marRight w:val="0"/>
      <w:marTop w:val="0"/>
      <w:marBottom w:val="0"/>
      <w:divBdr>
        <w:top w:val="none" w:sz="0" w:space="0" w:color="auto"/>
        <w:left w:val="none" w:sz="0" w:space="0" w:color="auto"/>
        <w:bottom w:val="none" w:sz="0" w:space="0" w:color="auto"/>
        <w:right w:val="none" w:sz="0" w:space="0" w:color="auto"/>
      </w:divBdr>
      <w:divsChild>
        <w:div w:id="255557166">
          <w:marLeft w:val="480"/>
          <w:marRight w:val="0"/>
          <w:marTop w:val="0"/>
          <w:marBottom w:val="0"/>
          <w:divBdr>
            <w:top w:val="none" w:sz="0" w:space="0" w:color="auto"/>
            <w:left w:val="none" w:sz="0" w:space="0" w:color="auto"/>
            <w:bottom w:val="none" w:sz="0" w:space="0" w:color="auto"/>
            <w:right w:val="none" w:sz="0" w:space="0" w:color="auto"/>
          </w:divBdr>
        </w:div>
        <w:div w:id="288898760">
          <w:marLeft w:val="480"/>
          <w:marRight w:val="0"/>
          <w:marTop w:val="0"/>
          <w:marBottom w:val="0"/>
          <w:divBdr>
            <w:top w:val="none" w:sz="0" w:space="0" w:color="auto"/>
            <w:left w:val="none" w:sz="0" w:space="0" w:color="auto"/>
            <w:bottom w:val="none" w:sz="0" w:space="0" w:color="auto"/>
            <w:right w:val="none" w:sz="0" w:space="0" w:color="auto"/>
          </w:divBdr>
        </w:div>
        <w:div w:id="665985648">
          <w:marLeft w:val="480"/>
          <w:marRight w:val="0"/>
          <w:marTop w:val="0"/>
          <w:marBottom w:val="0"/>
          <w:divBdr>
            <w:top w:val="none" w:sz="0" w:space="0" w:color="auto"/>
            <w:left w:val="none" w:sz="0" w:space="0" w:color="auto"/>
            <w:bottom w:val="none" w:sz="0" w:space="0" w:color="auto"/>
            <w:right w:val="none" w:sz="0" w:space="0" w:color="auto"/>
          </w:divBdr>
        </w:div>
        <w:div w:id="999388536">
          <w:marLeft w:val="480"/>
          <w:marRight w:val="0"/>
          <w:marTop w:val="0"/>
          <w:marBottom w:val="0"/>
          <w:divBdr>
            <w:top w:val="none" w:sz="0" w:space="0" w:color="auto"/>
            <w:left w:val="none" w:sz="0" w:space="0" w:color="auto"/>
            <w:bottom w:val="none" w:sz="0" w:space="0" w:color="auto"/>
            <w:right w:val="none" w:sz="0" w:space="0" w:color="auto"/>
          </w:divBdr>
        </w:div>
        <w:div w:id="1292978124">
          <w:marLeft w:val="480"/>
          <w:marRight w:val="0"/>
          <w:marTop w:val="0"/>
          <w:marBottom w:val="0"/>
          <w:divBdr>
            <w:top w:val="none" w:sz="0" w:space="0" w:color="auto"/>
            <w:left w:val="none" w:sz="0" w:space="0" w:color="auto"/>
            <w:bottom w:val="none" w:sz="0" w:space="0" w:color="auto"/>
            <w:right w:val="none" w:sz="0" w:space="0" w:color="auto"/>
          </w:divBdr>
        </w:div>
        <w:div w:id="1335961748">
          <w:marLeft w:val="480"/>
          <w:marRight w:val="0"/>
          <w:marTop w:val="0"/>
          <w:marBottom w:val="0"/>
          <w:divBdr>
            <w:top w:val="none" w:sz="0" w:space="0" w:color="auto"/>
            <w:left w:val="none" w:sz="0" w:space="0" w:color="auto"/>
            <w:bottom w:val="none" w:sz="0" w:space="0" w:color="auto"/>
            <w:right w:val="none" w:sz="0" w:space="0" w:color="auto"/>
          </w:divBdr>
        </w:div>
        <w:div w:id="1578516913">
          <w:marLeft w:val="480"/>
          <w:marRight w:val="0"/>
          <w:marTop w:val="0"/>
          <w:marBottom w:val="0"/>
          <w:divBdr>
            <w:top w:val="none" w:sz="0" w:space="0" w:color="auto"/>
            <w:left w:val="none" w:sz="0" w:space="0" w:color="auto"/>
            <w:bottom w:val="none" w:sz="0" w:space="0" w:color="auto"/>
            <w:right w:val="none" w:sz="0" w:space="0" w:color="auto"/>
          </w:divBdr>
        </w:div>
        <w:div w:id="1916284574">
          <w:marLeft w:val="480"/>
          <w:marRight w:val="0"/>
          <w:marTop w:val="0"/>
          <w:marBottom w:val="0"/>
          <w:divBdr>
            <w:top w:val="none" w:sz="0" w:space="0" w:color="auto"/>
            <w:left w:val="none" w:sz="0" w:space="0" w:color="auto"/>
            <w:bottom w:val="none" w:sz="0" w:space="0" w:color="auto"/>
            <w:right w:val="none" w:sz="0" w:space="0" w:color="auto"/>
          </w:divBdr>
        </w:div>
        <w:div w:id="1990091409">
          <w:marLeft w:val="480"/>
          <w:marRight w:val="0"/>
          <w:marTop w:val="0"/>
          <w:marBottom w:val="0"/>
          <w:divBdr>
            <w:top w:val="none" w:sz="0" w:space="0" w:color="auto"/>
            <w:left w:val="none" w:sz="0" w:space="0" w:color="auto"/>
            <w:bottom w:val="none" w:sz="0" w:space="0" w:color="auto"/>
            <w:right w:val="none" w:sz="0" w:space="0" w:color="auto"/>
          </w:divBdr>
        </w:div>
        <w:div w:id="1993440770">
          <w:marLeft w:val="480"/>
          <w:marRight w:val="0"/>
          <w:marTop w:val="0"/>
          <w:marBottom w:val="0"/>
          <w:divBdr>
            <w:top w:val="none" w:sz="0" w:space="0" w:color="auto"/>
            <w:left w:val="none" w:sz="0" w:space="0" w:color="auto"/>
            <w:bottom w:val="none" w:sz="0" w:space="0" w:color="auto"/>
            <w:right w:val="none" w:sz="0" w:space="0" w:color="auto"/>
          </w:divBdr>
        </w:div>
        <w:div w:id="2117795919">
          <w:marLeft w:val="480"/>
          <w:marRight w:val="0"/>
          <w:marTop w:val="0"/>
          <w:marBottom w:val="0"/>
          <w:divBdr>
            <w:top w:val="none" w:sz="0" w:space="0" w:color="auto"/>
            <w:left w:val="none" w:sz="0" w:space="0" w:color="auto"/>
            <w:bottom w:val="none" w:sz="0" w:space="0" w:color="auto"/>
            <w:right w:val="none" w:sz="0" w:space="0" w:color="auto"/>
          </w:divBdr>
        </w:div>
      </w:divsChild>
    </w:div>
    <w:div w:id="1263562375">
      <w:bodyDiv w:val="1"/>
      <w:marLeft w:val="0"/>
      <w:marRight w:val="0"/>
      <w:marTop w:val="0"/>
      <w:marBottom w:val="0"/>
      <w:divBdr>
        <w:top w:val="none" w:sz="0" w:space="0" w:color="auto"/>
        <w:left w:val="none" w:sz="0" w:space="0" w:color="auto"/>
        <w:bottom w:val="none" w:sz="0" w:space="0" w:color="auto"/>
        <w:right w:val="none" w:sz="0" w:space="0" w:color="auto"/>
      </w:divBdr>
    </w:div>
    <w:div w:id="1268349442">
      <w:bodyDiv w:val="1"/>
      <w:marLeft w:val="0"/>
      <w:marRight w:val="0"/>
      <w:marTop w:val="0"/>
      <w:marBottom w:val="0"/>
      <w:divBdr>
        <w:top w:val="none" w:sz="0" w:space="0" w:color="auto"/>
        <w:left w:val="none" w:sz="0" w:space="0" w:color="auto"/>
        <w:bottom w:val="none" w:sz="0" w:space="0" w:color="auto"/>
        <w:right w:val="none" w:sz="0" w:space="0" w:color="auto"/>
      </w:divBdr>
    </w:div>
    <w:div w:id="1271012118">
      <w:bodyDiv w:val="1"/>
      <w:marLeft w:val="0"/>
      <w:marRight w:val="0"/>
      <w:marTop w:val="0"/>
      <w:marBottom w:val="0"/>
      <w:divBdr>
        <w:top w:val="none" w:sz="0" w:space="0" w:color="auto"/>
        <w:left w:val="none" w:sz="0" w:space="0" w:color="auto"/>
        <w:bottom w:val="none" w:sz="0" w:space="0" w:color="auto"/>
        <w:right w:val="none" w:sz="0" w:space="0" w:color="auto"/>
      </w:divBdr>
    </w:div>
    <w:div w:id="1271356313">
      <w:bodyDiv w:val="1"/>
      <w:marLeft w:val="0"/>
      <w:marRight w:val="0"/>
      <w:marTop w:val="0"/>
      <w:marBottom w:val="0"/>
      <w:divBdr>
        <w:top w:val="none" w:sz="0" w:space="0" w:color="auto"/>
        <w:left w:val="none" w:sz="0" w:space="0" w:color="auto"/>
        <w:bottom w:val="none" w:sz="0" w:space="0" w:color="auto"/>
        <w:right w:val="none" w:sz="0" w:space="0" w:color="auto"/>
      </w:divBdr>
      <w:divsChild>
        <w:div w:id="439841941">
          <w:marLeft w:val="480"/>
          <w:marRight w:val="0"/>
          <w:marTop w:val="0"/>
          <w:marBottom w:val="0"/>
          <w:divBdr>
            <w:top w:val="none" w:sz="0" w:space="0" w:color="auto"/>
            <w:left w:val="none" w:sz="0" w:space="0" w:color="auto"/>
            <w:bottom w:val="none" w:sz="0" w:space="0" w:color="auto"/>
            <w:right w:val="none" w:sz="0" w:space="0" w:color="auto"/>
          </w:divBdr>
        </w:div>
        <w:div w:id="745883323">
          <w:marLeft w:val="480"/>
          <w:marRight w:val="0"/>
          <w:marTop w:val="0"/>
          <w:marBottom w:val="0"/>
          <w:divBdr>
            <w:top w:val="none" w:sz="0" w:space="0" w:color="auto"/>
            <w:left w:val="none" w:sz="0" w:space="0" w:color="auto"/>
            <w:bottom w:val="none" w:sz="0" w:space="0" w:color="auto"/>
            <w:right w:val="none" w:sz="0" w:space="0" w:color="auto"/>
          </w:divBdr>
        </w:div>
        <w:div w:id="839153949">
          <w:marLeft w:val="480"/>
          <w:marRight w:val="0"/>
          <w:marTop w:val="0"/>
          <w:marBottom w:val="0"/>
          <w:divBdr>
            <w:top w:val="none" w:sz="0" w:space="0" w:color="auto"/>
            <w:left w:val="none" w:sz="0" w:space="0" w:color="auto"/>
            <w:bottom w:val="none" w:sz="0" w:space="0" w:color="auto"/>
            <w:right w:val="none" w:sz="0" w:space="0" w:color="auto"/>
          </w:divBdr>
        </w:div>
        <w:div w:id="849412733">
          <w:marLeft w:val="480"/>
          <w:marRight w:val="0"/>
          <w:marTop w:val="0"/>
          <w:marBottom w:val="0"/>
          <w:divBdr>
            <w:top w:val="none" w:sz="0" w:space="0" w:color="auto"/>
            <w:left w:val="none" w:sz="0" w:space="0" w:color="auto"/>
            <w:bottom w:val="none" w:sz="0" w:space="0" w:color="auto"/>
            <w:right w:val="none" w:sz="0" w:space="0" w:color="auto"/>
          </w:divBdr>
        </w:div>
        <w:div w:id="879174050">
          <w:marLeft w:val="480"/>
          <w:marRight w:val="0"/>
          <w:marTop w:val="0"/>
          <w:marBottom w:val="0"/>
          <w:divBdr>
            <w:top w:val="none" w:sz="0" w:space="0" w:color="auto"/>
            <w:left w:val="none" w:sz="0" w:space="0" w:color="auto"/>
            <w:bottom w:val="none" w:sz="0" w:space="0" w:color="auto"/>
            <w:right w:val="none" w:sz="0" w:space="0" w:color="auto"/>
          </w:divBdr>
        </w:div>
        <w:div w:id="983463007">
          <w:marLeft w:val="480"/>
          <w:marRight w:val="0"/>
          <w:marTop w:val="0"/>
          <w:marBottom w:val="0"/>
          <w:divBdr>
            <w:top w:val="none" w:sz="0" w:space="0" w:color="auto"/>
            <w:left w:val="none" w:sz="0" w:space="0" w:color="auto"/>
            <w:bottom w:val="none" w:sz="0" w:space="0" w:color="auto"/>
            <w:right w:val="none" w:sz="0" w:space="0" w:color="auto"/>
          </w:divBdr>
        </w:div>
      </w:divsChild>
    </w:div>
    <w:div w:id="1271622453">
      <w:bodyDiv w:val="1"/>
      <w:marLeft w:val="0"/>
      <w:marRight w:val="0"/>
      <w:marTop w:val="0"/>
      <w:marBottom w:val="0"/>
      <w:divBdr>
        <w:top w:val="none" w:sz="0" w:space="0" w:color="auto"/>
        <w:left w:val="none" w:sz="0" w:space="0" w:color="auto"/>
        <w:bottom w:val="none" w:sz="0" w:space="0" w:color="auto"/>
        <w:right w:val="none" w:sz="0" w:space="0" w:color="auto"/>
      </w:divBdr>
    </w:div>
    <w:div w:id="1272711737">
      <w:bodyDiv w:val="1"/>
      <w:marLeft w:val="0"/>
      <w:marRight w:val="0"/>
      <w:marTop w:val="0"/>
      <w:marBottom w:val="0"/>
      <w:divBdr>
        <w:top w:val="none" w:sz="0" w:space="0" w:color="auto"/>
        <w:left w:val="none" w:sz="0" w:space="0" w:color="auto"/>
        <w:bottom w:val="none" w:sz="0" w:space="0" w:color="auto"/>
        <w:right w:val="none" w:sz="0" w:space="0" w:color="auto"/>
      </w:divBdr>
    </w:div>
    <w:div w:id="1274434174">
      <w:bodyDiv w:val="1"/>
      <w:marLeft w:val="0"/>
      <w:marRight w:val="0"/>
      <w:marTop w:val="0"/>
      <w:marBottom w:val="0"/>
      <w:divBdr>
        <w:top w:val="none" w:sz="0" w:space="0" w:color="auto"/>
        <w:left w:val="none" w:sz="0" w:space="0" w:color="auto"/>
        <w:bottom w:val="none" w:sz="0" w:space="0" w:color="auto"/>
        <w:right w:val="none" w:sz="0" w:space="0" w:color="auto"/>
      </w:divBdr>
    </w:div>
    <w:div w:id="1275987024">
      <w:bodyDiv w:val="1"/>
      <w:marLeft w:val="0"/>
      <w:marRight w:val="0"/>
      <w:marTop w:val="0"/>
      <w:marBottom w:val="0"/>
      <w:divBdr>
        <w:top w:val="none" w:sz="0" w:space="0" w:color="auto"/>
        <w:left w:val="none" w:sz="0" w:space="0" w:color="auto"/>
        <w:bottom w:val="none" w:sz="0" w:space="0" w:color="auto"/>
        <w:right w:val="none" w:sz="0" w:space="0" w:color="auto"/>
      </w:divBdr>
    </w:div>
    <w:div w:id="1278222234">
      <w:bodyDiv w:val="1"/>
      <w:marLeft w:val="0"/>
      <w:marRight w:val="0"/>
      <w:marTop w:val="0"/>
      <w:marBottom w:val="0"/>
      <w:divBdr>
        <w:top w:val="none" w:sz="0" w:space="0" w:color="auto"/>
        <w:left w:val="none" w:sz="0" w:space="0" w:color="auto"/>
        <w:bottom w:val="none" w:sz="0" w:space="0" w:color="auto"/>
        <w:right w:val="none" w:sz="0" w:space="0" w:color="auto"/>
      </w:divBdr>
    </w:div>
    <w:div w:id="1279682339">
      <w:bodyDiv w:val="1"/>
      <w:marLeft w:val="0"/>
      <w:marRight w:val="0"/>
      <w:marTop w:val="0"/>
      <w:marBottom w:val="0"/>
      <w:divBdr>
        <w:top w:val="none" w:sz="0" w:space="0" w:color="auto"/>
        <w:left w:val="none" w:sz="0" w:space="0" w:color="auto"/>
        <w:bottom w:val="none" w:sz="0" w:space="0" w:color="auto"/>
        <w:right w:val="none" w:sz="0" w:space="0" w:color="auto"/>
      </w:divBdr>
    </w:div>
    <w:div w:id="1280645582">
      <w:bodyDiv w:val="1"/>
      <w:marLeft w:val="0"/>
      <w:marRight w:val="0"/>
      <w:marTop w:val="0"/>
      <w:marBottom w:val="0"/>
      <w:divBdr>
        <w:top w:val="none" w:sz="0" w:space="0" w:color="auto"/>
        <w:left w:val="none" w:sz="0" w:space="0" w:color="auto"/>
        <w:bottom w:val="none" w:sz="0" w:space="0" w:color="auto"/>
        <w:right w:val="none" w:sz="0" w:space="0" w:color="auto"/>
      </w:divBdr>
    </w:div>
    <w:div w:id="1282423192">
      <w:bodyDiv w:val="1"/>
      <w:marLeft w:val="0"/>
      <w:marRight w:val="0"/>
      <w:marTop w:val="0"/>
      <w:marBottom w:val="0"/>
      <w:divBdr>
        <w:top w:val="none" w:sz="0" w:space="0" w:color="auto"/>
        <w:left w:val="none" w:sz="0" w:space="0" w:color="auto"/>
        <w:bottom w:val="none" w:sz="0" w:space="0" w:color="auto"/>
        <w:right w:val="none" w:sz="0" w:space="0" w:color="auto"/>
      </w:divBdr>
    </w:div>
    <w:div w:id="1285965582">
      <w:bodyDiv w:val="1"/>
      <w:marLeft w:val="0"/>
      <w:marRight w:val="0"/>
      <w:marTop w:val="0"/>
      <w:marBottom w:val="0"/>
      <w:divBdr>
        <w:top w:val="none" w:sz="0" w:space="0" w:color="auto"/>
        <w:left w:val="none" w:sz="0" w:space="0" w:color="auto"/>
        <w:bottom w:val="none" w:sz="0" w:space="0" w:color="auto"/>
        <w:right w:val="none" w:sz="0" w:space="0" w:color="auto"/>
      </w:divBdr>
    </w:div>
    <w:div w:id="1286930624">
      <w:bodyDiv w:val="1"/>
      <w:marLeft w:val="0"/>
      <w:marRight w:val="0"/>
      <w:marTop w:val="0"/>
      <w:marBottom w:val="0"/>
      <w:divBdr>
        <w:top w:val="none" w:sz="0" w:space="0" w:color="auto"/>
        <w:left w:val="none" w:sz="0" w:space="0" w:color="auto"/>
        <w:bottom w:val="none" w:sz="0" w:space="0" w:color="auto"/>
        <w:right w:val="none" w:sz="0" w:space="0" w:color="auto"/>
      </w:divBdr>
    </w:div>
    <w:div w:id="1287279332">
      <w:bodyDiv w:val="1"/>
      <w:marLeft w:val="0"/>
      <w:marRight w:val="0"/>
      <w:marTop w:val="0"/>
      <w:marBottom w:val="0"/>
      <w:divBdr>
        <w:top w:val="none" w:sz="0" w:space="0" w:color="auto"/>
        <w:left w:val="none" w:sz="0" w:space="0" w:color="auto"/>
        <w:bottom w:val="none" w:sz="0" w:space="0" w:color="auto"/>
        <w:right w:val="none" w:sz="0" w:space="0" w:color="auto"/>
      </w:divBdr>
      <w:divsChild>
        <w:div w:id="91782267">
          <w:marLeft w:val="480"/>
          <w:marRight w:val="0"/>
          <w:marTop w:val="0"/>
          <w:marBottom w:val="0"/>
          <w:divBdr>
            <w:top w:val="none" w:sz="0" w:space="0" w:color="auto"/>
            <w:left w:val="none" w:sz="0" w:space="0" w:color="auto"/>
            <w:bottom w:val="none" w:sz="0" w:space="0" w:color="auto"/>
            <w:right w:val="none" w:sz="0" w:space="0" w:color="auto"/>
          </w:divBdr>
        </w:div>
        <w:div w:id="117996340">
          <w:marLeft w:val="480"/>
          <w:marRight w:val="0"/>
          <w:marTop w:val="0"/>
          <w:marBottom w:val="0"/>
          <w:divBdr>
            <w:top w:val="none" w:sz="0" w:space="0" w:color="auto"/>
            <w:left w:val="none" w:sz="0" w:space="0" w:color="auto"/>
            <w:bottom w:val="none" w:sz="0" w:space="0" w:color="auto"/>
            <w:right w:val="none" w:sz="0" w:space="0" w:color="auto"/>
          </w:divBdr>
        </w:div>
        <w:div w:id="176387499">
          <w:marLeft w:val="480"/>
          <w:marRight w:val="0"/>
          <w:marTop w:val="0"/>
          <w:marBottom w:val="0"/>
          <w:divBdr>
            <w:top w:val="none" w:sz="0" w:space="0" w:color="auto"/>
            <w:left w:val="none" w:sz="0" w:space="0" w:color="auto"/>
            <w:bottom w:val="none" w:sz="0" w:space="0" w:color="auto"/>
            <w:right w:val="none" w:sz="0" w:space="0" w:color="auto"/>
          </w:divBdr>
        </w:div>
        <w:div w:id="509369025">
          <w:marLeft w:val="480"/>
          <w:marRight w:val="0"/>
          <w:marTop w:val="0"/>
          <w:marBottom w:val="0"/>
          <w:divBdr>
            <w:top w:val="none" w:sz="0" w:space="0" w:color="auto"/>
            <w:left w:val="none" w:sz="0" w:space="0" w:color="auto"/>
            <w:bottom w:val="none" w:sz="0" w:space="0" w:color="auto"/>
            <w:right w:val="none" w:sz="0" w:space="0" w:color="auto"/>
          </w:divBdr>
        </w:div>
        <w:div w:id="932280206">
          <w:marLeft w:val="480"/>
          <w:marRight w:val="0"/>
          <w:marTop w:val="0"/>
          <w:marBottom w:val="0"/>
          <w:divBdr>
            <w:top w:val="none" w:sz="0" w:space="0" w:color="auto"/>
            <w:left w:val="none" w:sz="0" w:space="0" w:color="auto"/>
            <w:bottom w:val="none" w:sz="0" w:space="0" w:color="auto"/>
            <w:right w:val="none" w:sz="0" w:space="0" w:color="auto"/>
          </w:divBdr>
        </w:div>
        <w:div w:id="1010986463">
          <w:marLeft w:val="480"/>
          <w:marRight w:val="0"/>
          <w:marTop w:val="0"/>
          <w:marBottom w:val="0"/>
          <w:divBdr>
            <w:top w:val="none" w:sz="0" w:space="0" w:color="auto"/>
            <w:left w:val="none" w:sz="0" w:space="0" w:color="auto"/>
            <w:bottom w:val="none" w:sz="0" w:space="0" w:color="auto"/>
            <w:right w:val="none" w:sz="0" w:space="0" w:color="auto"/>
          </w:divBdr>
        </w:div>
        <w:div w:id="1074472121">
          <w:marLeft w:val="480"/>
          <w:marRight w:val="0"/>
          <w:marTop w:val="0"/>
          <w:marBottom w:val="0"/>
          <w:divBdr>
            <w:top w:val="none" w:sz="0" w:space="0" w:color="auto"/>
            <w:left w:val="none" w:sz="0" w:space="0" w:color="auto"/>
            <w:bottom w:val="none" w:sz="0" w:space="0" w:color="auto"/>
            <w:right w:val="none" w:sz="0" w:space="0" w:color="auto"/>
          </w:divBdr>
        </w:div>
        <w:div w:id="1201555327">
          <w:marLeft w:val="480"/>
          <w:marRight w:val="0"/>
          <w:marTop w:val="0"/>
          <w:marBottom w:val="0"/>
          <w:divBdr>
            <w:top w:val="none" w:sz="0" w:space="0" w:color="auto"/>
            <w:left w:val="none" w:sz="0" w:space="0" w:color="auto"/>
            <w:bottom w:val="none" w:sz="0" w:space="0" w:color="auto"/>
            <w:right w:val="none" w:sz="0" w:space="0" w:color="auto"/>
          </w:divBdr>
        </w:div>
        <w:div w:id="1236015971">
          <w:marLeft w:val="480"/>
          <w:marRight w:val="0"/>
          <w:marTop w:val="0"/>
          <w:marBottom w:val="0"/>
          <w:divBdr>
            <w:top w:val="none" w:sz="0" w:space="0" w:color="auto"/>
            <w:left w:val="none" w:sz="0" w:space="0" w:color="auto"/>
            <w:bottom w:val="none" w:sz="0" w:space="0" w:color="auto"/>
            <w:right w:val="none" w:sz="0" w:space="0" w:color="auto"/>
          </w:divBdr>
        </w:div>
        <w:div w:id="1461067455">
          <w:marLeft w:val="480"/>
          <w:marRight w:val="0"/>
          <w:marTop w:val="0"/>
          <w:marBottom w:val="0"/>
          <w:divBdr>
            <w:top w:val="none" w:sz="0" w:space="0" w:color="auto"/>
            <w:left w:val="none" w:sz="0" w:space="0" w:color="auto"/>
            <w:bottom w:val="none" w:sz="0" w:space="0" w:color="auto"/>
            <w:right w:val="none" w:sz="0" w:space="0" w:color="auto"/>
          </w:divBdr>
        </w:div>
        <w:div w:id="1584605921">
          <w:marLeft w:val="480"/>
          <w:marRight w:val="0"/>
          <w:marTop w:val="0"/>
          <w:marBottom w:val="0"/>
          <w:divBdr>
            <w:top w:val="none" w:sz="0" w:space="0" w:color="auto"/>
            <w:left w:val="none" w:sz="0" w:space="0" w:color="auto"/>
            <w:bottom w:val="none" w:sz="0" w:space="0" w:color="auto"/>
            <w:right w:val="none" w:sz="0" w:space="0" w:color="auto"/>
          </w:divBdr>
        </w:div>
        <w:div w:id="1667588989">
          <w:marLeft w:val="480"/>
          <w:marRight w:val="0"/>
          <w:marTop w:val="0"/>
          <w:marBottom w:val="0"/>
          <w:divBdr>
            <w:top w:val="none" w:sz="0" w:space="0" w:color="auto"/>
            <w:left w:val="none" w:sz="0" w:space="0" w:color="auto"/>
            <w:bottom w:val="none" w:sz="0" w:space="0" w:color="auto"/>
            <w:right w:val="none" w:sz="0" w:space="0" w:color="auto"/>
          </w:divBdr>
        </w:div>
        <w:div w:id="1871649455">
          <w:marLeft w:val="480"/>
          <w:marRight w:val="0"/>
          <w:marTop w:val="0"/>
          <w:marBottom w:val="0"/>
          <w:divBdr>
            <w:top w:val="none" w:sz="0" w:space="0" w:color="auto"/>
            <w:left w:val="none" w:sz="0" w:space="0" w:color="auto"/>
            <w:bottom w:val="none" w:sz="0" w:space="0" w:color="auto"/>
            <w:right w:val="none" w:sz="0" w:space="0" w:color="auto"/>
          </w:divBdr>
        </w:div>
        <w:div w:id="1993437780">
          <w:marLeft w:val="480"/>
          <w:marRight w:val="0"/>
          <w:marTop w:val="0"/>
          <w:marBottom w:val="0"/>
          <w:divBdr>
            <w:top w:val="none" w:sz="0" w:space="0" w:color="auto"/>
            <w:left w:val="none" w:sz="0" w:space="0" w:color="auto"/>
            <w:bottom w:val="none" w:sz="0" w:space="0" w:color="auto"/>
            <w:right w:val="none" w:sz="0" w:space="0" w:color="auto"/>
          </w:divBdr>
        </w:div>
        <w:div w:id="2146267979">
          <w:marLeft w:val="480"/>
          <w:marRight w:val="0"/>
          <w:marTop w:val="0"/>
          <w:marBottom w:val="0"/>
          <w:divBdr>
            <w:top w:val="none" w:sz="0" w:space="0" w:color="auto"/>
            <w:left w:val="none" w:sz="0" w:space="0" w:color="auto"/>
            <w:bottom w:val="none" w:sz="0" w:space="0" w:color="auto"/>
            <w:right w:val="none" w:sz="0" w:space="0" w:color="auto"/>
          </w:divBdr>
        </w:div>
      </w:divsChild>
    </w:div>
    <w:div w:id="1287807358">
      <w:bodyDiv w:val="1"/>
      <w:marLeft w:val="0"/>
      <w:marRight w:val="0"/>
      <w:marTop w:val="0"/>
      <w:marBottom w:val="0"/>
      <w:divBdr>
        <w:top w:val="none" w:sz="0" w:space="0" w:color="auto"/>
        <w:left w:val="none" w:sz="0" w:space="0" w:color="auto"/>
        <w:bottom w:val="none" w:sz="0" w:space="0" w:color="auto"/>
        <w:right w:val="none" w:sz="0" w:space="0" w:color="auto"/>
      </w:divBdr>
    </w:div>
    <w:div w:id="1288505007">
      <w:bodyDiv w:val="1"/>
      <w:marLeft w:val="0"/>
      <w:marRight w:val="0"/>
      <w:marTop w:val="0"/>
      <w:marBottom w:val="0"/>
      <w:divBdr>
        <w:top w:val="none" w:sz="0" w:space="0" w:color="auto"/>
        <w:left w:val="none" w:sz="0" w:space="0" w:color="auto"/>
        <w:bottom w:val="none" w:sz="0" w:space="0" w:color="auto"/>
        <w:right w:val="none" w:sz="0" w:space="0" w:color="auto"/>
      </w:divBdr>
    </w:div>
    <w:div w:id="1288589701">
      <w:bodyDiv w:val="1"/>
      <w:marLeft w:val="0"/>
      <w:marRight w:val="0"/>
      <w:marTop w:val="0"/>
      <w:marBottom w:val="0"/>
      <w:divBdr>
        <w:top w:val="none" w:sz="0" w:space="0" w:color="auto"/>
        <w:left w:val="none" w:sz="0" w:space="0" w:color="auto"/>
        <w:bottom w:val="none" w:sz="0" w:space="0" w:color="auto"/>
        <w:right w:val="none" w:sz="0" w:space="0" w:color="auto"/>
      </w:divBdr>
    </w:div>
    <w:div w:id="1288928281">
      <w:bodyDiv w:val="1"/>
      <w:marLeft w:val="0"/>
      <w:marRight w:val="0"/>
      <w:marTop w:val="0"/>
      <w:marBottom w:val="0"/>
      <w:divBdr>
        <w:top w:val="none" w:sz="0" w:space="0" w:color="auto"/>
        <w:left w:val="none" w:sz="0" w:space="0" w:color="auto"/>
        <w:bottom w:val="none" w:sz="0" w:space="0" w:color="auto"/>
        <w:right w:val="none" w:sz="0" w:space="0" w:color="auto"/>
      </w:divBdr>
      <w:divsChild>
        <w:div w:id="275017038">
          <w:marLeft w:val="480"/>
          <w:marRight w:val="0"/>
          <w:marTop w:val="0"/>
          <w:marBottom w:val="0"/>
          <w:divBdr>
            <w:top w:val="none" w:sz="0" w:space="0" w:color="auto"/>
            <w:left w:val="none" w:sz="0" w:space="0" w:color="auto"/>
            <w:bottom w:val="none" w:sz="0" w:space="0" w:color="auto"/>
            <w:right w:val="none" w:sz="0" w:space="0" w:color="auto"/>
          </w:divBdr>
        </w:div>
        <w:div w:id="374696146">
          <w:marLeft w:val="480"/>
          <w:marRight w:val="0"/>
          <w:marTop w:val="0"/>
          <w:marBottom w:val="0"/>
          <w:divBdr>
            <w:top w:val="none" w:sz="0" w:space="0" w:color="auto"/>
            <w:left w:val="none" w:sz="0" w:space="0" w:color="auto"/>
            <w:bottom w:val="none" w:sz="0" w:space="0" w:color="auto"/>
            <w:right w:val="none" w:sz="0" w:space="0" w:color="auto"/>
          </w:divBdr>
        </w:div>
        <w:div w:id="596794598">
          <w:marLeft w:val="480"/>
          <w:marRight w:val="0"/>
          <w:marTop w:val="0"/>
          <w:marBottom w:val="0"/>
          <w:divBdr>
            <w:top w:val="none" w:sz="0" w:space="0" w:color="auto"/>
            <w:left w:val="none" w:sz="0" w:space="0" w:color="auto"/>
            <w:bottom w:val="none" w:sz="0" w:space="0" w:color="auto"/>
            <w:right w:val="none" w:sz="0" w:space="0" w:color="auto"/>
          </w:divBdr>
        </w:div>
        <w:div w:id="651254133">
          <w:marLeft w:val="480"/>
          <w:marRight w:val="0"/>
          <w:marTop w:val="0"/>
          <w:marBottom w:val="0"/>
          <w:divBdr>
            <w:top w:val="none" w:sz="0" w:space="0" w:color="auto"/>
            <w:left w:val="none" w:sz="0" w:space="0" w:color="auto"/>
            <w:bottom w:val="none" w:sz="0" w:space="0" w:color="auto"/>
            <w:right w:val="none" w:sz="0" w:space="0" w:color="auto"/>
          </w:divBdr>
        </w:div>
        <w:div w:id="1157460440">
          <w:marLeft w:val="480"/>
          <w:marRight w:val="0"/>
          <w:marTop w:val="0"/>
          <w:marBottom w:val="0"/>
          <w:divBdr>
            <w:top w:val="none" w:sz="0" w:space="0" w:color="auto"/>
            <w:left w:val="none" w:sz="0" w:space="0" w:color="auto"/>
            <w:bottom w:val="none" w:sz="0" w:space="0" w:color="auto"/>
            <w:right w:val="none" w:sz="0" w:space="0" w:color="auto"/>
          </w:divBdr>
        </w:div>
        <w:div w:id="1561360510">
          <w:marLeft w:val="480"/>
          <w:marRight w:val="0"/>
          <w:marTop w:val="0"/>
          <w:marBottom w:val="0"/>
          <w:divBdr>
            <w:top w:val="none" w:sz="0" w:space="0" w:color="auto"/>
            <w:left w:val="none" w:sz="0" w:space="0" w:color="auto"/>
            <w:bottom w:val="none" w:sz="0" w:space="0" w:color="auto"/>
            <w:right w:val="none" w:sz="0" w:space="0" w:color="auto"/>
          </w:divBdr>
        </w:div>
        <w:div w:id="1571498679">
          <w:marLeft w:val="480"/>
          <w:marRight w:val="0"/>
          <w:marTop w:val="0"/>
          <w:marBottom w:val="0"/>
          <w:divBdr>
            <w:top w:val="none" w:sz="0" w:space="0" w:color="auto"/>
            <w:left w:val="none" w:sz="0" w:space="0" w:color="auto"/>
            <w:bottom w:val="none" w:sz="0" w:space="0" w:color="auto"/>
            <w:right w:val="none" w:sz="0" w:space="0" w:color="auto"/>
          </w:divBdr>
        </w:div>
        <w:div w:id="1795514805">
          <w:marLeft w:val="480"/>
          <w:marRight w:val="0"/>
          <w:marTop w:val="0"/>
          <w:marBottom w:val="0"/>
          <w:divBdr>
            <w:top w:val="none" w:sz="0" w:space="0" w:color="auto"/>
            <w:left w:val="none" w:sz="0" w:space="0" w:color="auto"/>
            <w:bottom w:val="none" w:sz="0" w:space="0" w:color="auto"/>
            <w:right w:val="none" w:sz="0" w:space="0" w:color="auto"/>
          </w:divBdr>
        </w:div>
        <w:div w:id="1854950690">
          <w:marLeft w:val="480"/>
          <w:marRight w:val="0"/>
          <w:marTop w:val="0"/>
          <w:marBottom w:val="0"/>
          <w:divBdr>
            <w:top w:val="none" w:sz="0" w:space="0" w:color="auto"/>
            <w:left w:val="none" w:sz="0" w:space="0" w:color="auto"/>
            <w:bottom w:val="none" w:sz="0" w:space="0" w:color="auto"/>
            <w:right w:val="none" w:sz="0" w:space="0" w:color="auto"/>
          </w:divBdr>
        </w:div>
        <w:div w:id="1930386515">
          <w:marLeft w:val="480"/>
          <w:marRight w:val="0"/>
          <w:marTop w:val="0"/>
          <w:marBottom w:val="0"/>
          <w:divBdr>
            <w:top w:val="none" w:sz="0" w:space="0" w:color="auto"/>
            <w:left w:val="none" w:sz="0" w:space="0" w:color="auto"/>
            <w:bottom w:val="none" w:sz="0" w:space="0" w:color="auto"/>
            <w:right w:val="none" w:sz="0" w:space="0" w:color="auto"/>
          </w:divBdr>
        </w:div>
        <w:div w:id="2103868075">
          <w:marLeft w:val="480"/>
          <w:marRight w:val="0"/>
          <w:marTop w:val="0"/>
          <w:marBottom w:val="0"/>
          <w:divBdr>
            <w:top w:val="none" w:sz="0" w:space="0" w:color="auto"/>
            <w:left w:val="none" w:sz="0" w:space="0" w:color="auto"/>
            <w:bottom w:val="none" w:sz="0" w:space="0" w:color="auto"/>
            <w:right w:val="none" w:sz="0" w:space="0" w:color="auto"/>
          </w:divBdr>
        </w:div>
        <w:div w:id="2132438739">
          <w:marLeft w:val="480"/>
          <w:marRight w:val="0"/>
          <w:marTop w:val="0"/>
          <w:marBottom w:val="0"/>
          <w:divBdr>
            <w:top w:val="none" w:sz="0" w:space="0" w:color="auto"/>
            <w:left w:val="none" w:sz="0" w:space="0" w:color="auto"/>
            <w:bottom w:val="none" w:sz="0" w:space="0" w:color="auto"/>
            <w:right w:val="none" w:sz="0" w:space="0" w:color="auto"/>
          </w:divBdr>
        </w:div>
      </w:divsChild>
    </w:div>
    <w:div w:id="1290282304">
      <w:bodyDiv w:val="1"/>
      <w:marLeft w:val="0"/>
      <w:marRight w:val="0"/>
      <w:marTop w:val="0"/>
      <w:marBottom w:val="0"/>
      <w:divBdr>
        <w:top w:val="none" w:sz="0" w:space="0" w:color="auto"/>
        <w:left w:val="none" w:sz="0" w:space="0" w:color="auto"/>
        <w:bottom w:val="none" w:sz="0" w:space="0" w:color="auto"/>
        <w:right w:val="none" w:sz="0" w:space="0" w:color="auto"/>
      </w:divBdr>
    </w:div>
    <w:div w:id="1290476903">
      <w:bodyDiv w:val="1"/>
      <w:marLeft w:val="0"/>
      <w:marRight w:val="0"/>
      <w:marTop w:val="0"/>
      <w:marBottom w:val="0"/>
      <w:divBdr>
        <w:top w:val="none" w:sz="0" w:space="0" w:color="auto"/>
        <w:left w:val="none" w:sz="0" w:space="0" w:color="auto"/>
        <w:bottom w:val="none" w:sz="0" w:space="0" w:color="auto"/>
        <w:right w:val="none" w:sz="0" w:space="0" w:color="auto"/>
      </w:divBdr>
      <w:divsChild>
        <w:div w:id="210272067">
          <w:marLeft w:val="480"/>
          <w:marRight w:val="0"/>
          <w:marTop w:val="0"/>
          <w:marBottom w:val="0"/>
          <w:divBdr>
            <w:top w:val="none" w:sz="0" w:space="0" w:color="auto"/>
            <w:left w:val="none" w:sz="0" w:space="0" w:color="auto"/>
            <w:bottom w:val="none" w:sz="0" w:space="0" w:color="auto"/>
            <w:right w:val="none" w:sz="0" w:space="0" w:color="auto"/>
          </w:divBdr>
        </w:div>
        <w:div w:id="343092191">
          <w:marLeft w:val="480"/>
          <w:marRight w:val="0"/>
          <w:marTop w:val="0"/>
          <w:marBottom w:val="0"/>
          <w:divBdr>
            <w:top w:val="none" w:sz="0" w:space="0" w:color="auto"/>
            <w:left w:val="none" w:sz="0" w:space="0" w:color="auto"/>
            <w:bottom w:val="none" w:sz="0" w:space="0" w:color="auto"/>
            <w:right w:val="none" w:sz="0" w:space="0" w:color="auto"/>
          </w:divBdr>
        </w:div>
        <w:div w:id="345788079">
          <w:marLeft w:val="480"/>
          <w:marRight w:val="0"/>
          <w:marTop w:val="0"/>
          <w:marBottom w:val="0"/>
          <w:divBdr>
            <w:top w:val="none" w:sz="0" w:space="0" w:color="auto"/>
            <w:left w:val="none" w:sz="0" w:space="0" w:color="auto"/>
            <w:bottom w:val="none" w:sz="0" w:space="0" w:color="auto"/>
            <w:right w:val="none" w:sz="0" w:space="0" w:color="auto"/>
          </w:divBdr>
        </w:div>
        <w:div w:id="355422509">
          <w:marLeft w:val="480"/>
          <w:marRight w:val="0"/>
          <w:marTop w:val="0"/>
          <w:marBottom w:val="0"/>
          <w:divBdr>
            <w:top w:val="none" w:sz="0" w:space="0" w:color="auto"/>
            <w:left w:val="none" w:sz="0" w:space="0" w:color="auto"/>
            <w:bottom w:val="none" w:sz="0" w:space="0" w:color="auto"/>
            <w:right w:val="none" w:sz="0" w:space="0" w:color="auto"/>
          </w:divBdr>
        </w:div>
        <w:div w:id="366494029">
          <w:marLeft w:val="480"/>
          <w:marRight w:val="0"/>
          <w:marTop w:val="0"/>
          <w:marBottom w:val="0"/>
          <w:divBdr>
            <w:top w:val="none" w:sz="0" w:space="0" w:color="auto"/>
            <w:left w:val="none" w:sz="0" w:space="0" w:color="auto"/>
            <w:bottom w:val="none" w:sz="0" w:space="0" w:color="auto"/>
            <w:right w:val="none" w:sz="0" w:space="0" w:color="auto"/>
          </w:divBdr>
        </w:div>
        <w:div w:id="489177598">
          <w:marLeft w:val="480"/>
          <w:marRight w:val="0"/>
          <w:marTop w:val="0"/>
          <w:marBottom w:val="0"/>
          <w:divBdr>
            <w:top w:val="none" w:sz="0" w:space="0" w:color="auto"/>
            <w:left w:val="none" w:sz="0" w:space="0" w:color="auto"/>
            <w:bottom w:val="none" w:sz="0" w:space="0" w:color="auto"/>
            <w:right w:val="none" w:sz="0" w:space="0" w:color="auto"/>
          </w:divBdr>
        </w:div>
        <w:div w:id="570193588">
          <w:marLeft w:val="480"/>
          <w:marRight w:val="0"/>
          <w:marTop w:val="0"/>
          <w:marBottom w:val="0"/>
          <w:divBdr>
            <w:top w:val="none" w:sz="0" w:space="0" w:color="auto"/>
            <w:left w:val="none" w:sz="0" w:space="0" w:color="auto"/>
            <w:bottom w:val="none" w:sz="0" w:space="0" w:color="auto"/>
            <w:right w:val="none" w:sz="0" w:space="0" w:color="auto"/>
          </w:divBdr>
        </w:div>
        <w:div w:id="582643926">
          <w:marLeft w:val="480"/>
          <w:marRight w:val="0"/>
          <w:marTop w:val="0"/>
          <w:marBottom w:val="0"/>
          <w:divBdr>
            <w:top w:val="none" w:sz="0" w:space="0" w:color="auto"/>
            <w:left w:val="none" w:sz="0" w:space="0" w:color="auto"/>
            <w:bottom w:val="none" w:sz="0" w:space="0" w:color="auto"/>
            <w:right w:val="none" w:sz="0" w:space="0" w:color="auto"/>
          </w:divBdr>
        </w:div>
        <w:div w:id="921454868">
          <w:marLeft w:val="480"/>
          <w:marRight w:val="0"/>
          <w:marTop w:val="0"/>
          <w:marBottom w:val="0"/>
          <w:divBdr>
            <w:top w:val="none" w:sz="0" w:space="0" w:color="auto"/>
            <w:left w:val="none" w:sz="0" w:space="0" w:color="auto"/>
            <w:bottom w:val="none" w:sz="0" w:space="0" w:color="auto"/>
            <w:right w:val="none" w:sz="0" w:space="0" w:color="auto"/>
          </w:divBdr>
        </w:div>
        <w:div w:id="968316599">
          <w:marLeft w:val="480"/>
          <w:marRight w:val="0"/>
          <w:marTop w:val="0"/>
          <w:marBottom w:val="0"/>
          <w:divBdr>
            <w:top w:val="none" w:sz="0" w:space="0" w:color="auto"/>
            <w:left w:val="none" w:sz="0" w:space="0" w:color="auto"/>
            <w:bottom w:val="none" w:sz="0" w:space="0" w:color="auto"/>
            <w:right w:val="none" w:sz="0" w:space="0" w:color="auto"/>
          </w:divBdr>
        </w:div>
        <w:div w:id="1266501040">
          <w:marLeft w:val="480"/>
          <w:marRight w:val="0"/>
          <w:marTop w:val="0"/>
          <w:marBottom w:val="0"/>
          <w:divBdr>
            <w:top w:val="none" w:sz="0" w:space="0" w:color="auto"/>
            <w:left w:val="none" w:sz="0" w:space="0" w:color="auto"/>
            <w:bottom w:val="none" w:sz="0" w:space="0" w:color="auto"/>
            <w:right w:val="none" w:sz="0" w:space="0" w:color="auto"/>
          </w:divBdr>
        </w:div>
        <w:div w:id="1287198790">
          <w:marLeft w:val="480"/>
          <w:marRight w:val="0"/>
          <w:marTop w:val="0"/>
          <w:marBottom w:val="0"/>
          <w:divBdr>
            <w:top w:val="none" w:sz="0" w:space="0" w:color="auto"/>
            <w:left w:val="none" w:sz="0" w:space="0" w:color="auto"/>
            <w:bottom w:val="none" w:sz="0" w:space="0" w:color="auto"/>
            <w:right w:val="none" w:sz="0" w:space="0" w:color="auto"/>
          </w:divBdr>
        </w:div>
      </w:divsChild>
    </w:div>
    <w:div w:id="1291859811">
      <w:bodyDiv w:val="1"/>
      <w:marLeft w:val="0"/>
      <w:marRight w:val="0"/>
      <w:marTop w:val="0"/>
      <w:marBottom w:val="0"/>
      <w:divBdr>
        <w:top w:val="none" w:sz="0" w:space="0" w:color="auto"/>
        <w:left w:val="none" w:sz="0" w:space="0" w:color="auto"/>
        <w:bottom w:val="none" w:sz="0" w:space="0" w:color="auto"/>
        <w:right w:val="none" w:sz="0" w:space="0" w:color="auto"/>
      </w:divBdr>
    </w:div>
    <w:div w:id="1292782895">
      <w:bodyDiv w:val="1"/>
      <w:marLeft w:val="0"/>
      <w:marRight w:val="0"/>
      <w:marTop w:val="0"/>
      <w:marBottom w:val="0"/>
      <w:divBdr>
        <w:top w:val="none" w:sz="0" w:space="0" w:color="auto"/>
        <w:left w:val="none" w:sz="0" w:space="0" w:color="auto"/>
        <w:bottom w:val="none" w:sz="0" w:space="0" w:color="auto"/>
        <w:right w:val="none" w:sz="0" w:space="0" w:color="auto"/>
      </w:divBdr>
    </w:div>
    <w:div w:id="1293092050">
      <w:bodyDiv w:val="1"/>
      <w:marLeft w:val="0"/>
      <w:marRight w:val="0"/>
      <w:marTop w:val="0"/>
      <w:marBottom w:val="0"/>
      <w:divBdr>
        <w:top w:val="none" w:sz="0" w:space="0" w:color="auto"/>
        <w:left w:val="none" w:sz="0" w:space="0" w:color="auto"/>
        <w:bottom w:val="none" w:sz="0" w:space="0" w:color="auto"/>
        <w:right w:val="none" w:sz="0" w:space="0" w:color="auto"/>
      </w:divBdr>
      <w:divsChild>
        <w:div w:id="119962753">
          <w:marLeft w:val="480"/>
          <w:marRight w:val="0"/>
          <w:marTop w:val="0"/>
          <w:marBottom w:val="0"/>
          <w:divBdr>
            <w:top w:val="none" w:sz="0" w:space="0" w:color="auto"/>
            <w:left w:val="none" w:sz="0" w:space="0" w:color="auto"/>
            <w:bottom w:val="none" w:sz="0" w:space="0" w:color="auto"/>
            <w:right w:val="none" w:sz="0" w:space="0" w:color="auto"/>
          </w:divBdr>
        </w:div>
        <w:div w:id="158086121">
          <w:marLeft w:val="480"/>
          <w:marRight w:val="0"/>
          <w:marTop w:val="0"/>
          <w:marBottom w:val="0"/>
          <w:divBdr>
            <w:top w:val="none" w:sz="0" w:space="0" w:color="auto"/>
            <w:left w:val="none" w:sz="0" w:space="0" w:color="auto"/>
            <w:bottom w:val="none" w:sz="0" w:space="0" w:color="auto"/>
            <w:right w:val="none" w:sz="0" w:space="0" w:color="auto"/>
          </w:divBdr>
        </w:div>
        <w:div w:id="225994906">
          <w:marLeft w:val="480"/>
          <w:marRight w:val="0"/>
          <w:marTop w:val="0"/>
          <w:marBottom w:val="0"/>
          <w:divBdr>
            <w:top w:val="none" w:sz="0" w:space="0" w:color="auto"/>
            <w:left w:val="none" w:sz="0" w:space="0" w:color="auto"/>
            <w:bottom w:val="none" w:sz="0" w:space="0" w:color="auto"/>
            <w:right w:val="none" w:sz="0" w:space="0" w:color="auto"/>
          </w:divBdr>
        </w:div>
        <w:div w:id="365646323">
          <w:marLeft w:val="480"/>
          <w:marRight w:val="0"/>
          <w:marTop w:val="0"/>
          <w:marBottom w:val="0"/>
          <w:divBdr>
            <w:top w:val="none" w:sz="0" w:space="0" w:color="auto"/>
            <w:left w:val="none" w:sz="0" w:space="0" w:color="auto"/>
            <w:bottom w:val="none" w:sz="0" w:space="0" w:color="auto"/>
            <w:right w:val="none" w:sz="0" w:space="0" w:color="auto"/>
          </w:divBdr>
        </w:div>
        <w:div w:id="497039661">
          <w:marLeft w:val="480"/>
          <w:marRight w:val="0"/>
          <w:marTop w:val="0"/>
          <w:marBottom w:val="0"/>
          <w:divBdr>
            <w:top w:val="none" w:sz="0" w:space="0" w:color="auto"/>
            <w:left w:val="none" w:sz="0" w:space="0" w:color="auto"/>
            <w:bottom w:val="none" w:sz="0" w:space="0" w:color="auto"/>
            <w:right w:val="none" w:sz="0" w:space="0" w:color="auto"/>
          </w:divBdr>
        </w:div>
        <w:div w:id="666442544">
          <w:marLeft w:val="480"/>
          <w:marRight w:val="0"/>
          <w:marTop w:val="0"/>
          <w:marBottom w:val="0"/>
          <w:divBdr>
            <w:top w:val="none" w:sz="0" w:space="0" w:color="auto"/>
            <w:left w:val="none" w:sz="0" w:space="0" w:color="auto"/>
            <w:bottom w:val="none" w:sz="0" w:space="0" w:color="auto"/>
            <w:right w:val="none" w:sz="0" w:space="0" w:color="auto"/>
          </w:divBdr>
        </w:div>
        <w:div w:id="745884302">
          <w:marLeft w:val="480"/>
          <w:marRight w:val="0"/>
          <w:marTop w:val="0"/>
          <w:marBottom w:val="0"/>
          <w:divBdr>
            <w:top w:val="none" w:sz="0" w:space="0" w:color="auto"/>
            <w:left w:val="none" w:sz="0" w:space="0" w:color="auto"/>
            <w:bottom w:val="none" w:sz="0" w:space="0" w:color="auto"/>
            <w:right w:val="none" w:sz="0" w:space="0" w:color="auto"/>
          </w:divBdr>
        </w:div>
        <w:div w:id="873081448">
          <w:marLeft w:val="480"/>
          <w:marRight w:val="0"/>
          <w:marTop w:val="0"/>
          <w:marBottom w:val="0"/>
          <w:divBdr>
            <w:top w:val="none" w:sz="0" w:space="0" w:color="auto"/>
            <w:left w:val="none" w:sz="0" w:space="0" w:color="auto"/>
            <w:bottom w:val="none" w:sz="0" w:space="0" w:color="auto"/>
            <w:right w:val="none" w:sz="0" w:space="0" w:color="auto"/>
          </w:divBdr>
        </w:div>
        <w:div w:id="881984232">
          <w:marLeft w:val="480"/>
          <w:marRight w:val="0"/>
          <w:marTop w:val="0"/>
          <w:marBottom w:val="0"/>
          <w:divBdr>
            <w:top w:val="none" w:sz="0" w:space="0" w:color="auto"/>
            <w:left w:val="none" w:sz="0" w:space="0" w:color="auto"/>
            <w:bottom w:val="none" w:sz="0" w:space="0" w:color="auto"/>
            <w:right w:val="none" w:sz="0" w:space="0" w:color="auto"/>
          </w:divBdr>
        </w:div>
        <w:div w:id="1777407618">
          <w:marLeft w:val="480"/>
          <w:marRight w:val="0"/>
          <w:marTop w:val="0"/>
          <w:marBottom w:val="0"/>
          <w:divBdr>
            <w:top w:val="none" w:sz="0" w:space="0" w:color="auto"/>
            <w:left w:val="none" w:sz="0" w:space="0" w:color="auto"/>
            <w:bottom w:val="none" w:sz="0" w:space="0" w:color="auto"/>
            <w:right w:val="none" w:sz="0" w:space="0" w:color="auto"/>
          </w:divBdr>
        </w:div>
        <w:div w:id="1981300483">
          <w:marLeft w:val="480"/>
          <w:marRight w:val="0"/>
          <w:marTop w:val="0"/>
          <w:marBottom w:val="0"/>
          <w:divBdr>
            <w:top w:val="none" w:sz="0" w:space="0" w:color="auto"/>
            <w:left w:val="none" w:sz="0" w:space="0" w:color="auto"/>
            <w:bottom w:val="none" w:sz="0" w:space="0" w:color="auto"/>
            <w:right w:val="none" w:sz="0" w:space="0" w:color="auto"/>
          </w:divBdr>
        </w:div>
      </w:divsChild>
    </w:div>
    <w:div w:id="1295451841">
      <w:bodyDiv w:val="1"/>
      <w:marLeft w:val="0"/>
      <w:marRight w:val="0"/>
      <w:marTop w:val="0"/>
      <w:marBottom w:val="0"/>
      <w:divBdr>
        <w:top w:val="none" w:sz="0" w:space="0" w:color="auto"/>
        <w:left w:val="none" w:sz="0" w:space="0" w:color="auto"/>
        <w:bottom w:val="none" w:sz="0" w:space="0" w:color="auto"/>
        <w:right w:val="none" w:sz="0" w:space="0" w:color="auto"/>
      </w:divBdr>
    </w:div>
    <w:div w:id="1295870516">
      <w:bodyDiv w:val="1"/>
      <w:marLeft w:val="0"/>
      <w:marRight w:val="0"/>
      <w:marTop w:val="0"/>
      <w:marBottom w:val="0"/>
      <w:divBdr>
        <w:top w:val="none" w:sz="0" w:space="0" w:color="auto"/>
        <w:left w:val="none" w:sz="0" w:space="0" w:color="auto"/>
        <w:bottom w:val="none" w:sz="0" w:space="0" w:color="auto"/>
        <w:right w:val="none" w:sz="0" w:space="0" w:color="auto"/>
      </w:divBdr>
    </w:div>
    <w:div w:id="1296833748">
      <w:bodyDiv w:val="1"/>
      <w:marLeft w:val="0"/>
      <w:marRight w:val="0"/>
      <w:marTop w:val="0"/>
      <w:marBottom w:val="0"/>
      <w:divBdr>
        <w:top w:val="none" w:sz="0" w:space="0" w:color="auto"/>
        <w:left w:val="none" w:sz="0" w:space="0" w:color="auto"/>
        <w:bottom w:val="none" w:sz="0" w:space="0" w:color="auto"/>
        <w:right w:val="none" w:sz="0" w:space="0" w:color="auto"/>
      </w:divBdr>
      <w:divsChild>
        <w:div w:id="99840276">
          <w:marLeft w:val="480"/>
          <w:marRight w:val="0"/>
          <w:marTop w:val="0"/>
          <w:marBottom w:val="0"/>
          <w:divBdr>
            <w:top w:val="none" w:sz="0" w:space="0" w:color="auto"/>
            <w:left w:val="none" w:sz="0" w:space="0" w:color="auto"/>
            <w:bottom w:val="none" w:sz="0" w:space="0" w:color="auto"/>
            <w:right w:val="none" w:sz="0" w:space="0" w:color="auto"/>
          </w:divBdr>
        </w:div>
        <w:div w:id="211160969">
          <w:marLeft w:val="480"/>
          <w:marRight w:val="0"/>
          <w:marTop w:val="0"/>
          <w:marBottom w:val="0"/>
          <w:divBdr>
            <w:top w:val="none" w:sz="0" w:space="0" w:color="auto"/>
            <w:left w:val="none" w:sz="0" w:space="0" w:color="auto"/>
            <w:bottom w:val="none" w:sz="0" w:space="0" w:color="auto"/>
            <w:right w:val="none" w:sz="0" w:space="0" w:color="auto"/>
          </w:divBdr>
        </w:div>
        <w:div w:id="248083043">
          <w:marLeft w:val="480"/>
          <w:marRight w:val="0"/>
          <w:marTop w:val="0"/>
          <w:marBottom w:val="0"/>
          <w:divBdr>
            <w:top w:val="none" w:sz="0" w:space="0" w:color="auto"/>
            <w:left w:val="none" w:sz="0" w:space="0" w:color="auto"/>
            <w:bottom w:val="none" w:sz="0" w:space="0" w:color="auto"/>
            <w:right w:val="none" w:sz="0" w:space="0" w:color="auto"/>
          </w:divBdr>
        </w:div>
        <w:div w:id="633874835">
          <w:marLeft w:val="480"/>
          <w:marRight w:val="0"/>
          <w:marTop w:val="0"/>
          <w:marBottom w:val="0"/>
          <w:divBdr>
            <w:top w:val="none" w:sz="0" w:space="0" w:color="auto"/>
            <w:left w:val="none" w:sz="0" w:space="0" w:color="auto"/>
            <w:bottom w:val="none" w:sz="0" w:space="0" w:color="auto"/>
            <w:right w:val="none" w:sz="0" w:space="0" w:color="auto"/>
          </w:divBdr>
        </w:div>
        <w:div w:id="635450919">
          <w:marLeft w:val="480"/>
          <w:marRight w:val="0"/>
          <w:marTop w:val="0"/>
          <w:marBottom w:val="0"/>
          <w:divBdr>
            <w:top w:val="none" w:sz="0" w:space="0" w:color="auto"/>
            <w:left w:val="none" w:sz="0" w:space="0" w:color="auto"/>
            <w:bottom w:val="none" w:sz="0" w:space="0" w:color="auto"/>
            <w:right w:val="none" w:sz="0" w:space="0" w:color="auto"/>
          </w:divBdr>
        </w:div>
        <w:div w:id="648241777">
          <w:marLeft w:val="480"/>
          <w:marRight w:val="0"/>
          <w:marTop w:val="0"/>
          <w:marBottom w:val="0"/>
          <w:divBdr>
            <w:top w:val="none" w:sz="0" w:space="0" w:color="auto"/>
            <w:left w:val="none" w:sz="0" w:space="0" w:color="auto"/>
            <w:bottom w:val="none" w:sz="0" w:space="0" w:color="auto"/>
            <w:right w:val="none" w:sz="0" w:space="0" w:color="auto"/>
          </w:divBdr>
        </w:div>
        <w:div w:id="854148163">
          <w:marLeft w:val="480"/>
          <w:marRight w:val="0"/>
          <w:marTop w:val="0"/>
          <w:marBottom w:val="0"/>
          <w:divBdr>
            <w:top w:val="none" w:sz="0" w:space="0" w:color="auto"/>
            <w:left w:val="none" w:sz="0" w:space="0" w:color="auto"/>
            <w:bottom w:val="none" w:sz="0" w:space="0" w:color="auto"/>
            <w:right w:val="none" w:sz="0" w:space="0" w:color="auto"/>
          </w:divBdr>
        </w:div>
        <w:div w:id="882521178">
          <w:marLeft w:val="480"/>
          <w:marRight w:val="0"/>
          <w:marTop w:val="0"/>
          <w:marBottom w:val="0"/>
          <w:divBdr>
            <w:top w:val="none" w:sz="0" w:space="0" w:color="auto"/>
            <w:left w:val="none" w:sz="0" w:space="0" w:color="auto"/>
            <w:bottom w:val="none" w:sz="0" w:space="0" w:color="auto"/>
            <w:right w:val="none" w:sz="0" w:space="0" w:color="auto"/>
          </w:divBdr>
        </w:div>
        <w:div w:id="960767636">
          <w:marLeft w:val="480"/>
          <w:marRight w:val="0"/>
          <w:marTop w:val="0"/>
          <w:marBottom w:val="0"/>
          <w:divBdr>
            <w:top w:val="none" w:sz="0" w:space="0" w:color="auto"/>
            <w:left w:val="none" w:sz="0" w:space="0" w:color="auto"/>
            <w:bottom w:val="none" w:sz="0" w:space="0" w:color="auto"/>
            <w:right w:val="none" w:sz="0" w:space="0" w:color="auto"/>
          </w:divBdr>
        </w:div>
        <w:div w:id="981693563">
          <w:marLeft w:val="480"/>
          <w:marRight w:val="0"/>
          <w:marTop w:val="0"/>
          <w:marBottom w:val="0"/>
          <w:divBdr>
            <w:top w:val="none" w:sz="0" w:space="0" w:color="auto"/>
            <w:left w:val="none" w:sz="0" w:space="0" w:color="auto"/>
            <w:bottom w:val="none" w:sz="0" w:space="0" w:color="auto"/>
            <w:right w:val="none" w:sz="0" w:space="0" w:color="auto"/>
          </w:divBdr>
        </w:div>
        <w:div w:id="1048257673">
          <w:marLeft w:val="480"/>
          <w:marRight w:val="0"/>
          <w:marTop w:val="0"/>
          <w:marBottom w:val="0"/>
          <w:divBdr>
            <w:top w:val="none" w:sz="0" w:space="0" w:color="auto"/>
            <w:left w:val="none" w:sz="0" w:space="0" w:color="auto"/>
            <w:bottom w:val="none" w:sz="0" w:space="0" w:color="auto"/>
            <w:right w:val="none" w:sz="0" w:space="0" w:color="auto"/>
          </w:divBdr>
        </w:div>
        <w:div w:id="1332568184">
          <w:marLeft w:val="480"/>
          <w:marRight w:val="0"/>
          <w:marTop w:val="0"/>
          <w:marBottom w:val="0"/>
          <w:divBdr>
            <w:top w:val="none" w:sz="0" w:space="0" w:color="auto"/>
            <w:left w:val="none" w:sz="0" w:space="0" w:color="auto"/>
            <w:bottom w:val="none" w:sz="0" w:space="0" w:color="auto"/>
            <w:right w:val="none" w:sz="0" w:space="0" w:color="auto"/>
          </w:divBdr>
        </w:div>
        <w:div w:id="1551455421">
          <w:marLeft w:val="480"/>
          <w:marRight w:val="0"/>
          <w:marTop w:val="0"/>
          <w:marBottom w:val="0"/>
          <w:divBdr>
            <w:top w:val="none" w:sz="0" w:space="0" w:color="auto"/>
            <w:left w:val="none" w:sz="0" w:space="0" w:color="auto"/>
            <w:bottom w:val="none" w:sz="0" w:space="0" w:color="auto"/>
            <w:right w:val="none" w:sz="0" w:space="0" w:color="auto"/>
          </w:divBdr>
        </w:div>
        <w:div w:id="1916813523">
          <w:marLeft w:val="480"/>
          <w:marRight w:val="0"/>
          <w:marTop w:val="0"/>
          <w:marBottom w:val="0"/>
          <w:divBdr>
            <w:top w:val="none" w:sz="0" w:space="0" w:color="auto"/>
            <w:left w:val="none" w:sz="0" w:space="0" w:color="auto"/>
            <w:bottom w:val="none" w:sz="0" w:space="0" w:color="auto"/>
            <w:right w:val="none" w:sz="0" w:space="0" w:color="auto"/>
          </w:divBdr>
        </w:div>
        <w:div w:id="2075472583">
          <w:marLeft w:val="480"/>
          <w:marRight w:val="0"/>
          <w:marTop w:val="0"/>
          <w:marBottom w:val="0"/>
          <w:divBdr>
            <w:top w:val="none" w:sz="0" w:space="0" w:color="auto"/>
            <w:left w:val="none" w:sz="0" w:space="0" w:color="auto"/>
            <w:bottom w:val="none" w:sz="0" w:space="0" w:color="auto"/>
            <w:right w:val="none" w:sz="0" w:space="0" w:color="auto"/>
          </w:divBdr>
        </w:div>
      </w:divsChild>
    </w:div>
    <w:div w:id="1297293355">
      <w:bodyDiv w:val="1"/>
      <w:marLeft w:val="0"/>
      <w:marRight w:val="0"/>
      <w:marTop w:val="0"/>
      <w:marBottom w:val="0"/>
      <w:divBdr>
        <w:top w:val="none" w:sz="0" w:space="0" w:color="auto"/>
        <w:left w:val="none" w:sz="0" w:space="0" w:color="auto"/>
        <w:bottom w:val="none" w:sz="0" w:space="0" w:color="auto"/>
        <w:right w:val="none" w:sz="0" w:space="0" w:color="auto"/>
      </w:divBdr>
    </w:div>
    <w:div w:id="1300306441">
      <w:bodyDiv w:val="1"/>
      <w:marLeft w:val="0"/>
      <w:marRight w:val="0"/>
      <w:marTop w:val="0"/>
      <w:marBottom w:val="0"/>
      <w:divBdr>
        <w:top w:val="none" w:sz="0" w:space="0" w:color="auto"/>
        <w:left w:val="none" w:sz="0" w:space="0" w:color="auto"/>
        <w:bottom w:val="none" w:sz="0" w:space="0" w:color="auto"/>
        <w:right w:val="none" w:sz="0" w:space="0" w:color="auto"/>
      </w:divBdr>
    </w:div>
    <w:div w:id="1301113815">
      <w:bodyDiv w:val="1"/>
      <w:marLeft w:val="0"/>
      <w:marRight w:val="0"/>
      <w:marTop w:val="0"/>
      <w:marBottom w:val="0"/>
      <w:divBdr>
        <w:top w:val="none" w:sz="0" w:space="0" w:color="auto"/>
        <w:left w:val="none" w:sz="0" w:space="0" w:color="auto"/>
        <w:bottom w:val="none" w:sz="0" w:space="0" w:color="auto"/>
        <w:right w:val="none" w:sz="0" w:space="0" w:color="auto"/>
      </w:divBdr>
    </w:div>
    <w:div w:id="1301229264">
      <w:bodyDiv w:val="1"/>
      <w:marLeft w:val="0"/>
      <w:marRight w:val="0"/>
      <w:marTop w:val="0"/>
      <w:marBottom w:val="0"/>
      <w:divBdr>
        <w:top w:val="none" w:sz="0" w:space="0" w:color="auto"/>
        <w:left w:val="none" w:sz="0" w:space="0" w:color="auto"/>
        <w:bottom w:val="none" w:sz="0" w:space="0" w:color="auto"/>
        <w:right w:val="none" w:sz="0" w:space="0" w:color="auto"/>
      </w:divBdr>
    </w:div>
    <w:div w:id="1301686380">
      <w:bodyDiv w:val="1"/>
      <w:marLeft w:val="0"/>
      <w:marRight w:val="0"/>
      <w:marTop w:val="0"/>
      <w:marBottom w:val="0"/>
      <w:divBdr>
        <w:top w:val="none" w:sz="0" w:space="0" w:color="auto"/>
        <w:left w:val="none" w:sz="0" w:space="0" w:color="auto"/>
        <w:bottom w:val="none" w:sz="0" w:space="0" w:color="auto"/>
        <w:right w:val="none" w:sz="0" w:space="0" w:color="auto"/>
      </w:divBdr>
    </w:div>
    <w:div w:id="1302225416">
      <w:bodyDiv w:val="1"/>
      <w:marLeft w:val="0"/>
      <w:marRight w:val="0"/>
      <w:marTop w:val="0"/>
      <w:marBottom w:val="0"/>
      <w:divBdr>
        <w:top w:val="none" w:sz="0" w:space="0" w:color="auto"/>
        <w:left w:val="none" w:sz="0" w:space="0" w:color="auto"/>
        <w:bottom w:val="none" w:sz="0" w:space="0" w:color="auto"/>
        <w:right w:val="none" w:sz="0" w:space="0" w:color="auto"/>
      </w:divBdr>
    </w:div>
    <w:div w:id="1303538815">
      <w:bodyDiv w:val="1"/>
      <w:marLeft w:val="0"/>
      <w:marRight w:val="0"/>
      <w:marTop w:val="0"/>
      <w:marBottom w:val="0"/>
      <w:divBdr>
        <w:top w:val="none" w:sz="0" w:space="0" w:color="auto"/>
        <w:left w:val="none" w:sz="0" w:space="0" w:color="auto"/>
        <w:bottom w:val="none" w:sz="0" w:space="0" w:color="auto"/>
        <w:right w:val="none" w:sz="0" w:space="0" w:color="auto"/>
      </w:divBdr>
      <w:divsChild>
        <w:div w:id="2025981851">
          <w:marLeft w:val="-2558"/>
          <w:marRight w:val="0"/>
          <w:marTop w:val="0"/>
          <w:marBottom w:val="0"/>
          <w:divBdr>
            <w:top w:val="single" w:sz="6" w:space="0" w:color="D8DCDE"/>
            <w:left w:val="single" w:sz="6" w:space="0" w:color="D8DCDE"/>
            <w:bottom w:val="single" w:sz="6" w:space="0" w:color="D8DCDE"/>
            <w:right w:val="single" w:sz="6" w:space="0" w:color="D8DCDE"/>
          </w:divBdr>
        </w:div>
      </w:divsChild>
    </w:div>
    <w:div w:id="1304655856">
      <w:bodyDiv w:val="1"/>
      <w:marLeft w:val="0"/>
      <w:marRight w:val="0"/>
      <w:marTop w:val="0"/>
      <w:marBottom w:val="0"/>
      <w:divBdr>
        <w:top w:val="none" w:sz="0" w:space="0" w:color="auto"/>
        <w:left w:val="none" w:sz="0" w:space="0" w:color="auto"/>
        <w:bottom w:val="none" w:sz="0" w:space="0" w:color="auto"/>
        <w:right w:val="none" w:sz="0" w:space="0" w:color="auto"/>
      </w:divBdr>
    </w:div>
    <w:div w:id="1306660791">
      <w:bodyDiv w:val="1"/>
      <w:marLeft w:val="0"/>
      <w:marRight w:val="0"/>
      <w:marTop w:val="0"/>
      <w:marBottom w:val="0"/>
      <w:divBdr>
        <w:top w:val="none" w:sz="0" w:space="0" w:color="auto"/>
        <w:left w:val="none" w:sz="0" w:space="0" w:color="auto"/>
        <w:bottom w:val="none" w:sz="0" w:space="0" w:color="auto"/>
        <w:right w:val="none" w:sz="0" w:space="0" w:color="auto"/>
      </w:divBdr>
    </w:div>
    <w:div w:id="1307737326">
      <w:bodyDiv w:val="1"/>
      <w:marLeft w:val="0"/>
      <w:marRight w:val="0"/>
      <w:marTop w:val="0"/>
      <w:marBottom w:val="0"/>
      <w:divBdr>
        <w:top w:val="none" w:sz="0" w:space="0" w:color="auto"/>
        <w:left w:val="none" w:sz="0" w:space="0" w:color="auto"/>
        <w:bottom w:val="none" w:sz="0" w:space="0" w:color="auto"/>
        <w:right w:val="none" w:sz="0" w:space="0" w:color="auto"/>
      </w:divBdr>
      <w:divsChild>
        <w:div w:id="26758505">
          <w:marLeft w:val="480"/>
          <w:marRight w:val="0"/>
          <w:marTop w:val="0"/>
          <w:marBottom w:val="0"/>
          <w:divBdr>
            <w:top w:val="none" w:sz="0" w:space="0" w:color="auto"/>
            <w:left w:val="none" w:sz="0" w:space="0" w:color="auto"/>
            <w:bottom w:val="none" w:sz="0" w:space="0" w:color="auto"/>
            <w:right w:val="none" w:sz="0" w:space="0" w:color="auto"/>
          </w:divBdr>
        </w:div>
        <w:div w:id="247926222">
          <w:marLeft w:val="480"/>
          <w:marRight w:val="0"/>
          <w:marTop w:val="0"/>
          <w:marBottom w:val="0"/>
          <w:divBdr>
            <w:top w:val="none" w:sz="0" w:space="0" w:color="auto"/>
            <w:left w:val="none" w:sz="0" w:space="0" w:color="auto"/>
            <w:bottom w:val="none" w:sz="0" w:space="0" w:color="auto"/>
            <w:right w:val="none" w:sz="0" w:space="0" w:color="auto"/>
          </w:divBdr>
        </w:div>
        <w:div w:id="258022555">
          <w:marLeft w:val="480"/>
          <w:marRight w:val="0"/>
          <w:marTop w:val="0"/>
          <w:marBottom w:val="0"/>
          <w:divBdr>
            <w:top w:val="none" w:sz="0" w:space="0" w:color="auto"/>
            <w:left w:val="none" w:sz="0" w:space="0" w:color="auto"/>
            <w:bottom w:val="none" w:sz="0" w:space="0" w:color="auto"/>
            <w:right w:val="none" w:sz="0" w:space="0" w:color="auto"/>
          </w:divBdr>
        </w:div>
        <w:div w:id="313068543">
          <w:marLeft w:val="480"/>
          <w:marRight w:val="0"/>
          <w:marTop w:val="0"/>
          <w:marBottom w:val="0"/>
          <w:divBdr>
            <w:top w:val="none" w:sz="0" w:space="0" w:color="auto"/>
            <w:left w:val="none" w:sz="0" w:space="0" w:color="auto"/>
            <w:bottom w:val="none" w:sz="0" w:space="0" w:color="auto"/>
            <w:right w:val="none" w:sz="0" w:space="0" w:color="auto"/>
          </w:divBdr>
        </w:div>
        <w:div w:id="529952329">
          <w:marLeft w:val="480"/>
          <w:marRight w:val="0"/>
          <w:marTop w:val="0"/>
          <w:marBottom w:val="0"/>
          <w:divBdr>
            <w:top w:val="none" w:sz="0" w:space="0" w:color="auto"/>
            <w:left w:val="none" w:sz="0" w:space="0" w:color="auto"/>
            <w:bottom w:val="none" w:sz="0" w:space="0" w:color="auto"/>
            <w:right w:val="none" w:sz="0" w:space="0" w:color="auto"/>
          </w:divBdr>
        </w:div>
        <w:div w:id="994257620">
          <w:marLeft w:val="480"/>
          <w:marRight w:val="0"/>
          <w:marTop w:val="0"/>
          <w:marBottom w:val="0"/>
          <w:divBdr>
            <w:top w:val="none" w:sz="0" w:space="0" w:color="auto"/>
            <w:left w:val="none" w:sz="0" w:space="0" w:color="auto"/>
            <w:bottom w:val="none" w:sz="0" w:space="0" w:color="auto"/>
            <w:right w:val="none" w:sz="0" w:space="0" w:color="auto"/>
          </w:divBdr>
        </w:div>
        <w:div w:id="1007487847">
          <w:marLeft w:val="480"/>
          <w:marRight w:val="0"/>
          <w:marTop w:val="0"/>
          <w:marBottom w:val="0"/>
          <w:divBdr>
            <w:top w:val="none" w:sz="0" w:space="0" w:color="auto"/>
            <w:left w:val="none" w:sz="0" w:space="0" w:color="auto"/>
            <w:bottom w:val="none" w:sz="0" w:space="0" w:color="auto"/>
            <w:right w:val="none" w:sz="0" w:space="0" w:color="auto"/>
          </w:divBdr>
        </w:div>
        <w:div w:id="1040477018">
          <w:marLeft w:val="480"/>
          <w:marRight w:val="0"/>
          <w:marTop w:val="0"/>
          <w:marBottom w:val="0"/>
          <w:divBdr>
            <w:top w:val="none" w:sz="0" w:space="0" w:color="auto"/>
            <w:left w:val="none" w:sz="0" w:space="0" w:color="auto"/>
            <w:bottom w:val="none" w:sz="0" w:space="0" w:color="auto"/>
            <w:right w:val="none" w:sz="0" w:space="0" w:color="auto"/>
          </w:divBdr>
        </w:div>
        <w:div w:id="1177574912">
          <w:marLeft w:val="480"/>
          <w:marRight w:val="0"/>
          <w:marTop w:val="0"/>
          <w:marBottom w:val="0"/>
          <w:divBdr>
            <w:top w:val="none" w:sz="0" w:space="0" w:color="auto"/>
            <w:left w:val="none" w:sz="0" w:space="0" w:color="auto"/>
            <w:bottom w:val="none" w:sz="0" w:space="0" w:color="auto"/>
            <w:right w:val="none" w:sz="0" w:space="0" w:color="auto"/>
          </w:divBdr>
        </w:div>
        <w:div w:id="1318605025">
          <w:marLeft w:val="480"/>
          <w:marRight w:val="0"/>
          <w:marTop w:val="0"/>
          <w:marBottom w:val="0"/>
          <w:divBdr>
            <w:top w:val="none" w:sz="0" w:space="0" w:color="auto"/>
            <w:left w:val="none" w:sz="0" w:space="0" w:color="auto"/>
            <w:bottom w:val="none" w:sz="0" w:space="0" w:color="auto"/>
            <w:right w:val="none" w:sz="0" w:space="0" w:color="auto"/>
          </w:divBdr>
        </w:div>
        <w:div w:id="1749157136">
          <w:marLeft w:val="480"/>
          <w:marRight w:val="0"/>
          <w:marTop w:val="0"/>
          <w:marBottom w:val="0"/>
          <w:divBdr>
            <w:top w:val="none" w:sz="0" w:space="0" w:color="auto"/>
            <w:left w:val="none" w:sz="0" w:space="0" w:color="auto"/>
            <w:bottom w:val="none" w:sz="0" w:space="0" w:color="auto"/>
            <w:right w:val="none" w:sz="0" w:space="0" w:color="auto"/>
          </w:divBdr>
        </w:div>
        <w:div w:id="1760519383">
          <w:marLeft w:val="480"/>
          <w:marRight w:val="0"/>
          <w:marTop w:val="0"/>
          <w:marBottom w:val="0"/>
          <w:divBdr>
            <w:top w:val="none" w:sz="0" w:space="0" w:color="auto"/>
            <w:left w:val="none" w:sz="0" w:space="0" w:color="auto"/>
            <w:bottom w:val="none" w:sz="0" w:space="0" w:color="auto"/>
            <w:right w:val="none" w:sz="0" w:space="0" w:color="auto"/>
          </w:divBdr>
        </w:div>
        <w:div w:id="1764720348">
          <w:marLeft w:val="480"/>
          <w:marRight w:val="0"/>
          <w:marTop w:val="0"/>
          <w:marBottom w:val="0"/>
          <w:divBdr>
            <w:top w:val="none" w:sz="0" w:space="0" w:color="auto"/>
            <w:left w:val="none" w:sz="0" w:space="0" w:color="auto"/>
            <w:bottom w:val="none" w:sz="0" w:space="0" w:color="auto"/>
            <w:right w:val="none" w:sz="0" w:space="0" w:color="auto"/>
          </w:divBdr>
        </w:div>
        <w:div w:id="1930193176">
          <w:marLeft w:val="480"/>
          <w:marRight w:val="0"/>
          <w:marTop w:val="0"/>
          <w:marBottom w:val="0"/>
          <w:divBdr>
            <w:top w:val="none" w:sz="0" w:space="0" w:color="auto"/>
            <w:left w:val="none" w:sz="0" w:space="0" w:color="auto"/>
            <w:bottom w:val="none" w:sz="0" w:space="0" w:color="auto"/>
            <w:right w:val="none" w:sz="0" w:space="0" w:color="auto"/>
          </w:divBdr>
        </w:div>
        <w:div w:id="2059740016">
          <w:marLeft w:val="480"/>
          <w:marRight w:val="0"/>
          <w:marTop w:val="0"/>
          <w:marBottom w:val="0"/>
          <w:divBdr>
            <w:top w:val="none" w:sz="0" w:space="0" w:color="auto"/>
            <w:left w:val="none" w:sz="0" w:space="0" w:color="auto"/>
            <w:bottom w:val="none" w:sz="0" w:space="0" w:color="auto"/>
            <w:right w:val="none" w:sz="0" w:space="0" w:color="auto"/>
          </w:divBdr>
        </w:div>
      </w:divsChild>
    </w:div>
    <w:div w:id="1309240638">
      <w:bodyDiv w:val="1"/>
      <w:marLeft w:val="0"/>
      <w:marRight w:val="0"/>
      <w:marTop w:val="0"/>
      <w:marBottom w:val="0"/>
      <w:divBdr>
        <w:top w:val="none" w:sz="0" w:space="0" w:color="auto"/>
        <w:left w:val="none" w:sz="0" w:space="0" w:color="auto"/>
        <w:bottom w:val="none" w:sz="0" w:space="0" w:color="auto"/>
        <w:right w:val="none" w:sz="0" w:space="0" w:color="auto"/>
      </w:divBdr>
    </w:div>
    <w:div w:id="1315523568">
      <w:bodyDiv w:val="1"/>
      <w:marLeft w:val="0"/>
      <w:marRight w:val="0"/>
      <w:marTop w:val="0"/>
      <w:marBottom w:val="0"/>
      <w:divBdr>
        <w:top w:val="none" w:sz="0" w:space="0" w:color="auto"/>
        <w:left w:val="none" w:sz="0" w:space="0" w:color="auto"/>
        <w:bottom w:val="none" w:sz="0" w:space="0" w:color="auto"/>
        <w:right w:val="none" w:sz="0" w:space="0" w:color="auto"/>
      </w:divBdr>
    </w:div>
    <w:div w:id="1315602315">
      <w:bodyDiv w:val="1"/>
      <w:marLeft w:val="0"/>
      <w:marRight w:val="0"/>
      <w:marTop w:val="0"/>
      <w:marBottom w:val="0"/>
      <w:divBdr>
        <w:top w:val="none" w:sz="0" w:space="0" w:color="auto"/>
        <w:left w:val="none" w:sz="0" w:space="0" w:color="auto"/>
        <w:bottom w:val="none" w:sz="0" w:space="0" w:color="auto"/>
        <w:right w:val="none" w:sz="0" w:space="0" w:color="auto"/>
      </w:divBdr>
    </w:div>
    <w:div w:id="1316952922">
      <w:bodyDiv w:val="1"/>
      <w:marLeft w:val="0"/>
      <w:marRight w:val="0"/>
      <w:marTop w:val="0"/>
      <w:marBottom w:val="0"/>
      <w:divBdr>
        <w:top w:val="none" w:sz="0" w:space="0" w:color="auto"/>
        <w:left w:val="none" w:sz="0" w:space="0" w:color="auto"/>
        <w:bottom w:val="none" w:sz="0" w:space="0" w:color="auto"/>
        <w:right w:val="none" w:sz="0" w:space="0" w:color="auto"/>
      </w:divBdr>
    </w:div>
    <w:div w:id="1317414337">
      <w:bodyDiv w:val="1"/>
      <w:marLeft w:val="0"/>
      <w:marRight w:val="0"/>
      <w:marTop w:val="0"/>
      <w:marBottom w:val="0"/>
      <w:divBdr>
        <w:top w:val="none" w:sz="0" w:space="0" w:color="auto"/>
        <w:left w:val="none" w:sz="0" w:space="0" w:color="auto"/>
        <w:bottom w:val="none" w:sz="0" w:space="0" w:color="auto"/>
        <w:right w:val="none" w:sz="0" w:space="0" w:color="auto"/>
      </w:divBdr>
      <w:divsChild>
        <w:div w:id="76172032">
          <w:marLeft w:val="480"/>
          <w:marRight w:val="0"/>
          <w:marTop w:val="0"/>
          <w:marBottom w:val="0"/>
          <w:divBdr>
            <w:top w:val="none" w:sz="0" w:space="0" w:color="auto"/>
            <w:left w:val="none" w:sz="0" w:space="0" w:color="auto"/>
            <w:bottom w:val="none" w:sz="0" w:space="0" w:color="auto"/>
            <w:right w:val="none" w:sz="0" w:space="0" w:color="auto"/>
          </w:divBdr>
        </w:div>
        <w:div w:id="488135602">
          <w:marLeft w:val="480"/>
          <w:marRight w:val="0"/>
          <w:marTop w:val="0"/>
          <w:marBottom w:val="0"/>
          <w:divBdr>
            <w:top w:val="none" w:sz="0" w:space="0" w:color="auto"/>
            <w:left w:val="none" w:sz="0" w:space="0" w:color="auto"/>
            <w:bottom w:val="none" w:sz="0" w:space="0" w:color="auto"/>
            <w:right w:val="none" w:sz="0" w:space="0" w:color="auto"/>
          </w:divBdr>
        </w:div>
        <w:div w:id="518861754">
          <w:marLeft w:val="480"/>
          <w:marRight w:val="0"/>
          <w:marTop w:val="0"/>
          <w:marBottom w:val="0"/>
          <w:divBdr>
            <w:top w:val="none" w:sz="0" w:space="0" w:color="auto"/>
            <w:left w:val="none" w:sz="0" w:space="0" w:color="auto"/>
            <w:bottom w:val="none" w:sz="0" w:space="0" w:color="auto"/>
            <w:right w:val="none" w:sz="0" w:space="0" w:color="auto"/>
          </w:divBdr>
        </w:div>
        <w:div w:id="594635507">
          <w:marLeft w:val="480"/>
          <w:marRight w:val="0"/>
          <w:marTop w:val="0"/>
          <w:marBottom w:val="0"/>
          <w:divBdr>
            <w:top w:val="none" w:sz="0" w:space="0" w:color="auto"/>
            <w:left w:val="none" w:sz="0" w:space="0" w:color="auto"/>
            <w:bottom w:val="none" w:sz="0" w:space="0" w:color="auto"/>
            <w:right w:val="none" w:sz="0" w:space="0" w:color="auto"/>
          </w:divBdr>
        </w:div>
        <w:div w:id="699167095">
          <w:marLeft w:val="480"/>
          <w:marRight w:val="0"/>
          <w:marTop w:val="0"/>
          <w:marBottom w:val="0"/>
          <w:divBdr>
            <w:top w:val="none" w:sz="0" w:space="0" w:color="auto"/>
            <w:left w:val="none" w:sz="0" w:space="0" w:color="auto"/>
            <w:bottom w:val="none" w:sz="0" w:space="0" w:color="auto"/>
            <w:right w:val="none" w:sz="0" w:space="0" w:color="auto"/>
          </w:divBdr>
        </w:div>
        <w:div w:id="1092513080">
          <w:marLeft w:val="480"/>
          <w:marRight w:val="0"/>
          <w:marTop w:val="0"/>
          <w:marBottom w:val="0"/>
          <w:divBdr>
            <w:top w:val="none" w:sz="0" w:space="0" w:color="auto"/>
            <w:left w:val="none" w:sz="0" w:space="0" w:color="auto"/>
            <w:bottom w:val="none" w:sz="0" w:space="0" w:color="auto"/>
            <w:right w:val="none" w:sz="0" w:space="0" w:color="auto"/>
          </w:divBdr>
        </w:div>
        <w:div w:id="1460220408">
          <w:marLeft w:val="480"/>
          <w:marRight w:val="0"/>
          <w:marTop w:val="0"/>
          <w:marBottom w:val="0"/>
          <w:divBdr>
            <w:top w:val="none" w:sz="0" w:space="0" w:color="auto"/>
            <w:left w:val="none" w:sz="0" w:space="0" w:color="auto"/>
            <w:bottom w:val="none" w:sz="0" w:space="0" w:color="auto"/>
            <w:right w:val="none" w:sz="0" w:space="0" w:color="auto"/>
          </w:divBdr>
        </w:div>
        <w:div w:id="1561287576">
          <w:marLeft w:val="480"/>
          <w:marRight w:val="0"/>
          <w:marTop w:val="0"/>
          <w:marBottom w:val="0"/>
          <w:divBdr>
            <w:top w:val="none" w:sz="0" w:space="0" w:color="auto"/>
            <w:left w:val="none" w:sz="0" w:space="0" w:color="auto"/>
            <w:bottom w:val="none" w:sz="0" w:space="0" w:color="auto"/>
            <w:right w:val="none" w:sz="0" w:space="0" w:color="auto"/>
          </w:divBdr>
        </w:div>
        <w:div w:id="1647128990">
          <w:marLeft w:val="480"/>
          <w:marRight w:val="0"/>
          <w:marTop w:val="0"/>
          <w:marBottom w:val="0"/>
          <w:divBdr>
            <w:top w:val="none" w:sz="0" w:space="0" w:color="auto"/>
            <w:left w:val="none" w:sz="0" w:space="0" w:color="auto"/>
            <w:bottom w:val="none" w:sz="0" w:space="0" w:color="auto"/>
            <w:right w:val="none" w:sz="0" w:space="0" w:color="auto"/>
          </w:divBdr>
        </w:div>
        <w:div w:id="1706447172">
          <w:marLeft w:val="480"/>
          <w:marRight w:val="0"/>
          <w:marTop w:val="0"/>
          <w:marBottom w:val="0"/>
          <w:divBdr>
            <w:top w:val="none" w:sz="0" w:space="0" w:color="auto"/>
            <w:left w:val="none" w:sz="0" w:space="0" w:color="auto"/>
            <w:bottom w:val="none" w:sz="0" w:space="0" w:color="auto"/>
            <w:right w:val="none" w:sz="0" w:space="0" w:color="auto"/>
          </w:divBdr>
        </w:div>
        <w:div w:id="1747798973">
          <w:marLeft w:val="480"/>
          <w:marRight w:val="0"/>
          <w:marTop w:val="0"/>
          <w:marBottom w:val="0"/>
          <w:divBdr>
            <w:top w:val="none" w:sz="0" w:space="0" w:color="auto"/>
            <w:left w:val="none" w:sz="0" w:space="0" w:color="auto"/>
            <w:bottom w:val="none" w:sz="0" w:space="0" w:color="auto"/>
            <w:right w:val="none" w:sz="0" w:space="0" w:color="auto"/>
          </w:divBdr>
        </w:div>
        <w:div w:id="1910844558">
          <w:marLeft w:val="480"/>
          <w:marRight w:val="0"/>
          <w:marTop w:val="0"/>
          <w:marBottom w:val="0"/>
          <w:divBdr>
            <w:top w:val="none" w:sz="0" w:space="0" w:color="auto"/>
            <w:left w:val="none" w:sz="0" w:space="0" w:color="auto"/>
            <w:bottom w:val="none" w:sz="0" w:space="0" w:color="auto"/>
            <w:right w:val="none" w:sz="0" w:space="0" w:color="auto"/>
          </w:divBdr>
        </w:div>
        <w:div w:id="1974020051">
          <w:marLeft w:val="480"/>
          <w:marRight w:val="0"/>
          <w:marTop w:val="0"/>
          <w:marBottom w:val="0"/>
          <w:divBdr>
            <w:top w:val="none" w:sz="0" w:space="0" w:color="auto"/>
            <w:left w:val="none" w:sz="0" w:space="0" w:color="auto"/>
            <w:bottom w:val="none" w:sz="0" w:space="0" w:color="auto"/>
            <w:right w:val="none" w:sz="0" w:space="0" w:color="auto"/>
          </w:divBdr>
        </w:div>
        <w:div w:id="2035645808">
          <w:marLeft w:val="480"/>
          <w:marRight w:val="0"/>
          <w:marTop w:val="0"/>
          <w:marBottom w:val="0"/>
          <w:divBdr>
            <w:top w:val="none" w:sz="0" w:space="0" w:color="auto"/>
            <w:left w:val="none" w:sz="0" w:space="0" w:color="auto"/>
            <w:bottom w:val="none" w:sz="0" w:space="0" w:color="auto"/>
            <w:right w:val="none" w:sz="0" w:space="0" w:color="auto"/>
          </w:divBdr>
        </w:div>
        <w:div w:id="2125080167">
          <w:marLeft w:val="480"/>
          <w:marRight w:val="0"/>
          <w:marTop w:val="0"/>
          <w:marBottom w:val="0"/>
          <w:divBdr>
            <w:top w:val="none" w:sz="0" w:space="0" w:color="auto"/>
            <w:left w:val="none" w:sz="0" w:space="0" w:color="auto"/>
            <w:bottom w:val="none" w:sz="0" w:space="0" w:color="auto"/>
            <w:right w:val="none" w:sz="0" w:space="0" w:color="auto"/>
          </w:divBdr>
        </w:div>
      </w:divsChild>
    </w:div>
    <w:div w:id="1317496446">
      <w:bodyDiv w:val="1"/>
      <w:marLeft w:val="0"/>
      <w:marRight w:val="0"/>
      <w:marTop w:val="0"/>
      <w:marBottom w:val="0"/>
      <w:divBdr>
        <w:top w:val="none" w:sz="0" w:space="0" w:color="auto"/>
        <w:left w:val="none" w:sz="0" w:space="0" w:color="auto"/>
        <w:bottom w:val="none" w:sz="0" w:space="0" w:color="auto"/>
        <w:right w:val="none" w:sz="0" w:space="0" w:color="auto"/>
      </w:divBdr>
      <w:divsChild>
        <w:div w:id="26831196">
          <w:marLeft w:val="480"/>
          <w:marRight w:val="0"/>
          <w:marTop w:val="0"/>
          <w:marBottom w:val="0"/>
          <w:divBdr>
            <w:top w:val="none" w:sz="0" w:space="0" w:color="auto"/>
            <w:left w:val="none" w:sz="0" w:space="0" w:color="auto"/>
            <w:bottom w:val="none" w:sz="0" w:space="0" w:color="auto"/>
            <w:right w:val="none" w:sz="0" w:space="0" w:color="auto"/>
          </w:divBdr>
        </w:div>
        <w:div w:id="153494288">
          <w:marLeft w:val="480"/>
          <w:marRight w:val="0"/>
          <w:marTop w:val="0"/>
          <w:marBottom w:val="0"/>
          <w:divBdr>
            <w:top w:val="none" w:sz="0" w:space="0" w:color="auto"/>
            <w:left w:val="none" w:sz="0" w:space="0" w:color="auto"/>
            <w:bottom w:val="none" w:sz="0" w:space="0" w:color="auto"/>
            <w:right w:val="none" w:sz="0" w:space="0" w:color="auto"/>
          </w:divBdr>
        </w:div>
        <w:div w:id="303462946">
          <w:marLeft w:val="480"/>
          <w:marRight w:val="0"/>
          <w:marTop w:val="0"/>
          <w:marBottom w:val="0"/>
          <w:divBdr>
            <w:top w:val="none" w:sz="0" w:space="0" w:color="auto"/>
            <w:left w:val="none" w:sz="0" w:space="0" w:color="auto"/>
            <w:bottom w:val="none" w:sz="0" w:space="0" w:color="auto"/>
            <w:right w:val="none" w:sz="0" w:space="0" w:color="auto"/>
          </w:divBdr>
        </w:div>
        <w:div w:id="359933094">
          <w:marLeft w:val="480"/>
          <w:marRight w:val="0"/>
          <w:marTop w:val="0"/>
          <w:marBottom w:val="0"/>
          <w:divBdr>
            <w:top w:val="none" w:sz="0" w:space="0" w:color="auto"/>
            <w:left w:val="none" w:sz="0" w:space="0" w:color="auto"/>
            <w:bottom w:val="none" w:sz="0" w:space="0" w:color="auto"/>
            <w:right w:val="none" w:sz="0" w:space="0" w:color="auto"/>
          </w:divBdr>
        </w:div>
        <w:div w:id="629632152">
          <w:marLeft w:val="480"/>
          <w:marRight w:val="0"/>
          <w:marTop w:val="0"/>
          <w:marBottom w:val="0"/>
          <w:divBdr>
            <w:top w:val="none" w:sz="0" w:space="0" w:color="auto"/>
            <w:left w:val="none" w:sz="0" w:space="0" w:color="auto"/>
            <w:bottom w:val="none" w:sz="0" w:space="0" w:color="auto"/>
            <w:right w:val="none" w:sz="0" w:space="0" w:color="auto"/>
          </w:divBdr>
        </w:div>
        <w:div w:id="904724879">
          <w:marLeft w:val="480"/>
          <w:marRight w:val="0"/>
          <w:marTop w:val="0"/>
          <w:marBottom w:val="0"/>
          <w:divBdr>
            <w:top w:val="none" w:sz="0" w:space="0" w:color="auto"/>
            <w:left w:val="none" w:sz="0" w:space="0" w:color="auto"/>
            <w:bottom w:val="none" w:sz="0" w:space="0" w:color="auto"/>
            <w:right w:val="none" w:sz="0" w:space="0" w:color="auto"/>
          </w:divBdr>
        </w:div>
        <w:div w:id="1208102261">
          <w:marLeft w:val="480"/>
          <w:marRight w:val="0"/>
          <w:marTop w:val="0"/>
          <w:marBottom w:val="0"/>
          <w:divBdr>
            <w:top w:val="none" w:sz="0" w:space="0" w:color="auto"/>
            <w:left w:val="none" w:sz="0" w:space="0" w:color="auto"/>
            <w:bottom w:val="none" w:sz="0" w:space="0" w:color="auto"/>
            <w:right w:val="none" w:sz="0" w:space="0" w:color="auto"/>
          </w:divBdr>
        </w:div>
        <w:div w:id="1551072049">
          <w:marLeft w:val="480"/>
          <w:marRight w:val="0"/>
          <w:marTop w:val="0"/>
          <w:marBottom w:val="0"/>
          <w:divBdr>
            <w:top w:val="none" w:sz="0" w:space="0" w:color="auto"/>
            <w:left w:val="none" w:sz="0" w:space="0" w:color="auto"/>
            <w:bottom w:val="none" w:sz="0" w:space="0" w:color="auto"/>
            <w:right w:val="none" w:sz="0" w:space="0" w:color="auto"/>
          </w:divBdr>
        </w:div>
        <w:div w:id="1684166887">
          <w:marLeft w:val="480"/>
          <w:marRight w:val="0"/>
          <w:marTop w:val="0"/>
          <w:marBottom w:val="0"/>
          <w:divBdr>
            <w:top w:val="none" w:sz="0" w:space="0" w:color="auto"/>
            <w:left w:val="none" w:sz="0" w:space="0" w:color="auto"/>
            <w:bottom w:val="none" w:sz="0" w:space="0" w:color="auto"/>
            <w:right w:val="none" w:sz="0" w:space="0" w:color="auto"/>
          </w:divBdr>
        </w:div>
        <w:div w:id="1766683615">
          <w:marLeft w:val="480"/>
          <w:marRight w:val="0"/>
          <w:marTop w:val="0"/>
          <w:marBottom w:val="0"/>
          <w:divBdr>
            <w:top w:val="none" w:sz="0" w:space="0" w:color="auto"/>
            <w:left w:val="none" w:sz="0" w:space="0" w:color="auto"/>
            <w:bottom w:val="none" w:sz="0" w:space="0" w:color="auto"/>
            <w:right w:val="none" w:sz="0" w:space="0" w:color="auto"/>
          </w:divBdr>
        </w:div>
        <w:div w:id="1924222365">
          <w:marLeft w:val="480"/>
          <w:marRight w:val="0"/>
          <w:marTop w:val="0"/>
          <w:marBottom w:val="0"/>
          <w:divBdr>
            <w:top w:val="none" w:sz="0" w:space="0" w:color="auto"/>
            <w:left w:val="none" w:sz="0" w:space="0" w:color="auto"/>
            <w:bottom w:val="none" w:sz="0" w:space="0" w:color="auto"/>
            <w:right w:val="none" w:sz="0" w:space="0" w:color="auto"/>
          </w:divBdr>
        </w:div>
        <w:div w:id="1938905727">
          <w:marLeft w:val="480"/>
          <w:marRight w:val="0"/>
          <w:marTop w:val="0"/>
          <w:marBottom w:val="0"/>
          <w:divBdr>
            <w:top w:val="none" w:sz="0" w:space="0" w:color="auto"/>
            <w:left w:val="none" w:sz="0" w:space="0" w:color="auto"/>
            <w:bottom w:val="none" w:sz="0" w:space="0" w:color="auto"/>
            <w:right w:val="none" w:sz="0" w:space="0" w:color="auto"/>
          </w:divBdr>
        </w:div>
        <w:div w:id="2113434629">
          <w:marLeft w:val="480"/>
          <w:marRight w:val="0"/>
          <w:marTop w:val="0"/>
          <w:marBottom w:val="0"/>
          <w:divBdr>
            <w:top w:val="none" w:sz="0" w:space="0" w:color="auto"/>
            <w:left w:val="none" w:sz="0" w:space="0" w:color="auto"/>
            <w:bottom w:val="none" w:sz="0" w:space="0" w:color="auto"/>
            <w:right w:val="none" w:sz="0" w:space="0" w:color="auto"/>
          </w:divBdr>
        </w:div>
        <w:div w:id="2121022640">
          <w:marLeft w:val="480"/>
          <w:marRight w:val="0"/>
          <w:marTop w:val="0"/>
          <w:marBottom w:val="0"/>
          <w:divBdr>
            <w:top w:val="none" w:sz="0" w:space="0" w:color="auto"/>
            <w:left w:val="none" w:sz="0" w:space="0" w:color="auto"/>
            <w:bottom w:val="none" w:sz="0" w:space="0" w:color="auto"/>
            <w:right w:val="none" w:sz="0" w:space="0" w:color="auto"/>
          </w:divBdr>
        </w:div>
      </w:divsChild>
    </w:div>
    <w:div w:id="1319916138">
      <w:bodyDiv w:val="1"/>
      <w:marLeft w:val="0"/>
      <w:marRight w:val="0"/>
      <w:marTop w:val="0"/>
      <w:marBottom w:val="0"/>
      <w:divBdr>
        <w:top w:val="none" w:sz="0" w:space="0" w:color="auto"/>
        <w:left w:val="none" w:sz="0" w:space="0" w:color="auto"/>
        <w:bottom w:val="none" w:sz="0" w:space="0" w:color="auto"/>
        <w:right w:val="none" w:sz="0" w:space="0" w:color="auto"/>
      </w:divBdr>
      <w:divsChild>
        <w:div w:id="700863679">
          <w:marLeft w:val="480"/>
          <w:marRight w:val="0"/>
          <w:marTop w:val="0"/>
          <w:marBottom w:val="0"/>
          <w:divBdr>
            <w:top w:val="none" w:sz="0" w:space="0" w:color="auto"/>
            <w:left w:val="none" w:sz="0" w:space="0" w:color="auto"/>
            <w:bottom w:val="none" w:sz="0" w:space="0" w:color="auto"/>
            <w:right w:val="none" w:sz="0" w:space="0" w:color="auto"/>
          </w:divBdr>
        </w:div>
        <w:div w:id="1507668520">
          <w:marLeft w:val="480"/>
          <w:marRight w:val="0"/>
          <w:marTop w:val="0"/>
          <w:marBottom w:val="0"/>
          <w:divBdr>
            <w:top w:val="none" w:sz="0" w:space="0" w:color="auto"/>
            <w:left w:val="none" w:sz="0" w:space="0" w:color="auto"/>
            <w:bottom w:val="none" w:sz="0" w:space="0" w:color="auto"/>
            <w:right w:val="none" w:sz="0" w:space="0" w:color="auto"/>
          </w:divBdr>
        </w:div>
        <w:div w:id="1636178716">
          <w:marLeft w:val="480"/>
          <w:marRight w:val="0"/>
          <w:marTop w:val="0"/>
          <w:marBottom w:val="0"/>
          <w:divBdr>
            <w:top w:val="none" w:sz="0" w:space="0" w:color="auto"/>
            <w:left w:val="none" w:sz="0" w:space="0" w:color="auto"/>
            <w:bottom w:val="none" w:sz="0" w:space="0" w:color="auto"/>
            <w:right w:val="none" w:sz="0" w:space="0" w:color="auto"/>
          </w:divBdr>
        </w:div>
        <w:div w:id="1922057265">
          <w:marLeft w:val="480"/>
          <w:marRight w:val="0"/>
          <w:marTop w:val="0"/>
          <w:marBottom w:val="0"/>
          <w:divBdr>
            <w:top w:val="none" w:sz="0" w:space="0" w:color="auto"/>
            <w:left w:val="none" w:sz="0" w:space="0" w:color="auto"/>
            <w:bottom w:val="none" w:sz="0" w:space="0" w:color="auto"/>
            <w:right w:val="none" w:sz="0" w:space="0" w:color="auto"/>
          </w:divBdr>
        </w:div>
      </w:divsChild>
    </w:div>
    <w:div w:id="1321424119">
      <w:bodyDiv w:val="1"/>
      <w:marLeft w:val="0"/>
      <w:marRight w:val="0"/>
      <w:marTop w:val="0"/>
      <w:marBottom w:val="0"/>
      <w:divBdr>
        <w:top w:val="none" w:sz="0" w:space="0" w:color="auto"/>
        <w:left w:val="none" w:sz="0" w:space="0" w:color="auto"/>
        <w:bottom w:val="none" w:sz="0" w:space="0" w:color="auto"/>
        <w:right w:val="none" w:sz="0" w:space="0" w:color="auto"/>
      </w:divBdr>
    </w:div>
    <w:div w:id="1329603323">
      <w:bodyDiv w:val="1"/>
      <w:marLeft w:val="0"/>
      <w:marRight w:val="0"/>
      <w:marTop w:val="0"/>
      <w:marBottom w:val="0"/>
      <w:divBdr>
        <w:top w:val="none" w:sz="0" w:space="0" w:color="auto"/>
        <w:left w:val="none" w:sz="0" w:space="0" w:color="auto"/>
        <w:bottom w:val="none" w:sz="0" w:space="0" w:color="auto"/>
        <w:right w:val="none" w:sz="0" w:space="0" w:color="auto"/>
      </w:divBdr>
    </w:div>
    <w:div w:id="1330981611">
      <w:bodyDiv w:val="1"/>
      <w:marLeft w:val="0"/>
      <w:marRight w:val="0"/>
      <w:marTop w:val="0"/>
      <w:marBottom w:val="0"/>
      <w:divBdr>
        <w:top w:val="none" w:sz="0" w:space="0" w:color="auto"/>
        <w:left w:val="none" w:sz="0" w:space="0" w:color="auto"/>
        <w:bottom w:val="none" w:sz="0" w:space="0" w:color="auto"/>
        <w:right w:val="none" w:sz="0" w:space="0" w:color="auto"/>
      </w:divBdr>
    </w:div>
    <w:div w:id="1331182094">
      <w:bodyDiv w:val="1"/>
      <w:marLeft w:val="0"/>
      <w:marRight w:val="0"/>
      <w:marTop w:val="0"/>
      <w:marBottom w:val="0"/>
      <w:divBdr>
        <w:top w:val="none" w:sz="0" w:space="0" w:color="auto"/>
        <w:left w:val="none" w:sz="0" w:space="0" w:color="auto"/>
        <w:bottom w:val="none" w:sz="0" w:space="0" w:color="auto"/>
        <w:right w:val="none" w:sz="0" w:space="0" w:color="auto"/>
      </w:divBdr>
    </w:div>
    <w:div w:id="1331828376">
      <w:bodyDiv w:val="1"/>
      <w:marLeft w:val="0"/>
      <w:marRight w:val="0"/>
      <w:marTop w:val="0"/>
      <w:marBottom w:val="0"/>
      <w:divBdr>
        <w:top w:val="none" w:sz="0" w:space="0" w:color="auto"/>
        <w:left w:val="none" w:sz="0" w:space="0" w:color="auto"/>
        <w:bottom w:val="none" w:sz="0" w:space="0" w:color="auto"/>
        <w:right w:val="none" w:sz="0" w:space="0" w:color="auto"/>
      </w:divBdr>
    </w:div>
    <w:div w:id="1336953230">
      <w:bodyDiv w:val="1"/>
      <w:marLeft w:val="0"/>
      <w:marRight w:val="0"/>
      <w:marTop w:val="0"/>
      <w:marBottom w:val="0"/>
      <w:divBdr>
        <w:top w:val="none" w:sz="0" w:space="0" w:color="auto"/>
        <w:left w:val="none" w:sz="0" w:space="0" w:color="auto"/>
        <w:bottom w:val="none" w:sz="0" w:space="0" w:color="auto"/>
        <w:right w:val="none" w:sz="0" w:space="0" w:color="auto"/>
      </w:divBdr>
      <w:divsChild>
        <w:div w:id="261379090">
          <w:marLeft w:val="480"/>
          <w:marRight w:val="0"/>
          <w:marTop w:val="0"/>
          <w:marBottom w:val="0"/>
          <w:divBdr>
            <w:top w:val="none" w:sz="0" w:space="0" w:color="auto"/>
            <w:left w:val="none" w:sz="0" w:space="0" w:color="auto"/>
            <w:bottom w:val="none" w:sz="0" w:space="0" w:color="auto"/>
            <w:right w:val="none" w:sz="0" w:space="0" w:color="auto"/>
          </w:divBdr>
        </w:div>
        <w:div w:id="348533537">
          <w:marLeft w:val="480"/>
          <w:marRight w:val="0"/>
          <w:marTop w:val="0"/>
          <w:marBottom w:val="0"/>
          <w:divBdr>
            <w:top w:val="none" w:sz="0" w:space="0" w:color="auto"/>
            <w:left w:val="none" w:sz="0" w:space="0" w:color="auto"/>
            <w:bottom w:val="none" w:sz="0" w:space="0" w:color="auto"/>
            <w:right w:val="none" w:sz="0" w:space="0" w:color="auto"/>
          </w:divBdr>
        </w:div>
        <w:div w:id="380403075">
          <w:marLeft w:val="480"/>
          <w:marRight w:val="0"/>
          <w:marTop w:val="0"/>
          <w:marBottom w:val="0"/>
          <w:divBdr>
            <w:top w:val="none" w:sz="0" w:space="0" w:color="auto"/>
            <w:left w:val="none" w:sz="0" w:space="0" w:color="auto"/>
            <w:bottom w:val="none" w:sz="0" w:space="0" w:color="auto"/>
            <w:right w:val="none" w:sz="0" w:space="0" w:color="auto"/>
          </w:divBdr>
        </w:div>
        <w:div w:id="606431120">
          <w:marLeft w:val="480"/>
          <w:marRight w:val="0"/>
          <w:marTop w:val="0"/>
          <w:marBottom w:val="0"/>
          <w:divBdr>
            <w:top w:val="none" w:sz="0" w:space="0" w:color="auto"/>
            <w:left w:val="none" w:sz="0" w:space="0" w:color="auto"/>
            <w:bottom w:val="none" w:sz="0" w:space="0" w:color="auto"/>
            <w:right w:val="none" w:sz="0" w:space="0" w:color="auto"/>
          </w:divBdr>
        </w:div>
        <w:div w:id="656736676">
          <w:marLeft w:val="480"/>
          <w:marRight w:val="0"/>
          <w:marTop w:val="0"/>
          <w:marBottom w:val="0"/>
          <w:divBdr>
            <w:top w:val="none" w:sz="0" w:space="0" w:color="auto"/>
            <w:left w:val="none" w:sz="0" w:space="0" w:color="auto"/>
            <w:bottom w:val="none" w:sz="0" w:space="0" w:color="auto"/>
            <w:right w:val="none" w:sz="0" w:space="0" w:color="auto"/>
          </w:divBdr>
        </w:div>
        <w:div w:id="777716294">
          <w:marLeft w:val="480"/>
          <w:marRight w:val="0"/>
          <w:marTop w:val="0"/>
          <w:marBottom w:val="0"/>
          <w:divBdr>
            <w:top w:val="none" w:sz="0" w:space="0" w:color="auto"/>
            <w:left w:val="none" w:sz="0" w:space="0" w:color="auto"/>
            <w:bottom w:val="none" w:sz="0" w:space="0" w:color="auto"/>
            <w:right w:val="none" w:sz="0" w:space="0" w:color="auto"/>
          </w:divBdr>
        </w:div>
        <w:div w:id="786242938">
          <w:marLeft w:val="480"/>
          <w:marRight w:val="0"/>
          <w:marTop w:val="0"/>
          <w:marBottom w:val="0"/>
          <w:divBdr>
            <w:top w:val="none" w:sz="0" w:space="0" w:color="auto"/>
            <w:left w:val="none" w:sz="0" w:space="0" w:color="auto"/>
            <w:bottom w:val="none" w:sz="0" w:space="0" w:color="auto"/>
            <w:right w:val="none" w:sz="0" w:space="0" w:color="auto"/>
          </w:divBdr>
        </w:div>
        <w:div w:id="830678299">
          <w:marLeft w:val="480"/>
          <w:marRight w:val="0"/>
          <w:marTop w:val="0"/>
          <w:marBottom w:val="0"/>
          <w:divBdr>
            <w:top w:val="none" w:sz="0" w:space="0" w:color="auto"/>
            <w:left w:val="none" w:sz="0" w:space="0" w:color="auto"/>
            <w:bottom w:val="none" w:sz="0" w:space="0" w:color="auto"/>
            <w:right w:val="none" w:sz="0" w:space="0" w:color="auto"/>
          </w:divBdr>
        </w:div>
        <w:div w:id="923337152">
          <w:marLeft w:val="480"/>
          <w:marRight w:val="0"/>
          <w:marTop w:val="0"/>
          <w:marBottom w:val="0"/>
          <w:divBdr>
            <w:top w:val="none" w:sz="0" w:space="0" w:color="auto"/>
            <w:left w:val="none" w:sz="0" w:space="0" w:color="auto"/>
            <w:bottom w:val="none" w:sz="0" w:space="0" w:color="auto"/>
            <w:right w:val="none" w:sz="0" w:space="0" w:color="auto"/>
          </w:divBdr>
        </w:div>
        <w:div w:id="1460611751">
          <w:marLeft w:val="480"/>
          <w:marRight w:val="0"/>
          <w:marTop w:val="0"/>
          <w:marBottom w:val="0"/>
          <w:divBdr>
            <w:top w:val="none" w:sz="0" w:space="0" w:color="auto"/>
            <w:left w:val="none" w:sz="0" w:space="0" w:color="auto"/>
            <w:bottom w:val="none" w:sz="0" w:space="0" w:color="auto"/>
            <w:right w:val="none" w:sz="0" w:space="0" w:color="auto"/>
          </w:divBdr>
        </w:div>
        <w:div w:id="1764764870">
          <w:marLeft w:val="480"/>
          <w:marRight w:val="0"/>
          <w:marTop w:val="0"/>
          <w:marBottom w:val="0"/>
          <w:divBdr>
            <w:top w:val="none" w:sz="0" w:space="0" w:color="auto"/>
            <w:left w:val="none" w:sz="0" w:space="0" w:color="auto"/>
            <w:bottom w:val="none" w:sz="0" w:space="0" w:color="auto"/>
            <w:right w:val="none" w:sz="0" w:space="0" w:color="auto"/>
          </w:divBdr>
        </w:div>
      </w:divsChild>
    </w:div>
    <w:div w:id="1336954711">
      <w:bodyDiv w:val="1"/>
      <w:marLeft w:val="0"/>
      <w:marRight w:val="0"/>
      <w:marTop w:val="0"/>
      <w:marBottom w:val="0"/>
      <w:divBdr>
        <w:top w:val="none" w:sz="0" w:space="0" w:color="auto"/>
        <w:left w:val="none" w:sz="0" w:space="0" w:color="auto"/>
        <w:bottom w:val="none" w:sz="0" w:space="0" w:color="auto"/>
        <w:right w:val="none" w:sz="0" w:space="0" w:color="auto"/>
      </w:divBdr>
    </w:div>
    <w:div w:id="1337032404">
      <w:bodyDiv w:val="1"/>
      <w:marLeft w:val="0"/>
      <w:marRight w:val="0"/>
      <w:marTop w:val="0"/>
      <w:marBottom w:val="0"/>
      <w:divBdr>
        <w:top w:val="none" w:sz="0" w:space="0" w:color="auto"/>
        <w:left w:val="none" w:sz="0" w:space="0" w:color="auto"/>
        <w:bottom w:val="none" w:sz="0" w:space="0" w:color="auto"/>
        <w:right w:val="none" w:sz="0" w:space="0" w:color="auto"/>
      </w:divBdr>
      <w:divsChild>
        <w:div w:id="230580997">
          <w:marLeft w:val="480"/>
          <w:marRight w:val="0"/>
          <w:marTop w:val="0"/>
          <w:marBottom w:val="0"/>
          <w:divBdr>
            <w:top w:val="none" w:sz="0" w:space="0" w:color="auto"/>
            <w:left w:val="none" w:sz="0" w:space="0" w:color="auto"/>
            <w:bottom w:val="none" w:sz="0" w:space="0" w:color="auto"/>
            <w:right w:val="none" w:sz="0" w:space="0" w:color="auto"/>
          </w:divBdr>
        </w:div>
        <w:div w:id="445391186">
          <w:marLeft w:val="480"/>
          <w:marRight w:val="0"/>
          <w:marTop w:val="0"/>
          <w:marBottom w:val="0"/>
          <w:divBdr>
            <w:top w:val="none" w:sz="0" w:space="0" w:color="auto"/>
            <w:left w:val="none" w:sz="0" w:space="0" w:color="auto"/>
            <w:bottom w:val="none" w:sz="0" w:space="0" w:color="auto"/>
            <w:right w:val="none" w:sz="0" w:space="0" w:color="auto"/>
          </w:divBdr>
        </w:div>
        <w:div w:id="588201735">
          <w:marLeft w:val="480"/>
          <w:marRight w:val="0"/>
          <w:marTop w:val="0"/>
          <w:marBottom w:val="0"/>
          <w:divBdr>
            <w:top w:val="none" w:sz="0" w:space="0" w:color="auto"/>
            <w:left w:val="none" w:sz="0" w:space="0" w:color="auto"/>
            <w:bottom w:val="none" w:sz="0" w:space="0" w:color="auto"/>
            <w:right w:val="none" w:sz="0" w:space="0" w:color="auto"/>
          </w:divBdr>
        </w:div>
        <w:div w:id="733357776">
          <w:marLeft w:val="480"/>
          <w:marRight w:val="0"/>
          <w:marTop w:val="0"/>
          <w:marBottom w:val="0"/>
          <w:divBdr>
            <w:top w:val="none" w:sz="0" w:space="0" w:color="auto"/>
            <w:left w:val="none" w:sz="0" w:space="0" w:color="auto"/>
            <w:bottom w:val="none" w:sz="0" w:space="0" w:color="auto"/>
            <w:right w:val="none" w:sz="0" w:space="0" w:color="auto"/>
          </w:divBdr>
        </w:div>
        <w:div w:id="1416978544">
          <w:marLeft w:val="480"/>
          <w:marRight w:val="0"/>
          <w:marTop w:val="0"/>
          <w:marBottom w:val="0"/>
          <w:divBdr>
            <w:top w:val="none" w:sz="0" w:space="0" w:color="auto"/>
            <w:left w:val="none" w:sz="0" w:space="0" w:color="auto"/>
            <w:bottom w:val="none" w:sz="0" w:space="0" w:color="auto"/>
            <w:right w:val="none" w:sz="0" w:space="0" w:color="auto"/>
          </w:divBdr>
        </w:div>
        <w:div w:id="1664702744">
          <w:marLeft w:val="480"/>
          <w:marRight w:val="0"/>
          <w:marTop w:val="0"/>
          <w:marBottom w:val="0"/>
          <w:divBdr>
            <w:top w:val="none" w:sz="0" w:space="0" w:color="auto"/>
            <w:left w:val="none" w:sz="0" w:space="0" w:color="auto"/>
            <w:bottom w:val="none" w:sz="0" w:space="0" w:color="auto"/>
            <w:right w:val="none" w:sz="0" w:space="0" w:color="auto"/>
          </w:divBdr>
        </w:div>
        <w:div w:id="1766342953">
          <w:marLeft w:val="480"/>
          <w:marRight w:val="0"/>
          <w:marTop w:val="0"/>
          <w:marBottom w:val="0"/>
          <w:divBdr>
            <w:top w:val="none" w:sz="0" w:space="0" w:color="auto"/>
            <w:left w:val="none" w:sz="0" w:space="0" w:color="auto"/>
            <w:bottom w:val="none" w:sz="0" w:space="0" w:color="auto"/>
            <w:right w:val="none" w:sz="0" w:space="0" w:color="auto"/>
          </w:divBdr>
        </w:div>
      </w:divsChild>
    </w:div>
    <w:div w:id="1340305996">
      <w:bodyDiv w:val="1"/>
      <w:marLeft w:val="0"/>
      <w:marRight w:val="0"/>
      <w:marTop w:val="0"/>
      <w:marBottom w:val="0"/>
      <w:divBdr>
        <w:top w:val="none" w:sz="0" w:space="0" w:color="auto"/>
        <w:left w:val="none" w:sz="0" w:space="0" w:color="auto"/>
        <w:bottom w:val="none" w:sz="0" w:space="0" w:color="auto"/>
        <w:right w:val="none" w:sz="0" w:space="0" w:color="auto"/>
      </w:divBdr>
    </w:div>
    <w:div w:id="1340739322">
      <w:bodyDiv w:val="1"/>
      <w:marLeft w:val="0"/>
      <w:marRight w:val="0"/>
      <w:marTop w:val="0"/>
      <w:marBottom w:val="0"/>
      <w:divBdr>
        <w:top w:val="none" w:sz="0" w:space="0" w:color="auto"/>
        <w:left w:val="none" w:sz="0" w:space="0" w:color="auto"/>
        <w:bottom w:val="none" w:sz="0" w:space="0" w:color="auto"/>
        <w:right w:val="none" w:sz="0" w:space="0" w:color="auto"/>
      </w:divBdr>
    </w:div>
    <w:div w:id="1342197936">
      <w:bodyDiv w:val="1"/>
      <w:marLeft w:val="0"/>
      <w:marRight w:val="0"/>
      <w:marTop w:val="0"/>
      <w:marBottom w:val="0"/>
      <w:divBdr>
        <w:top w:val="none" w:sz="0" w:space="0" w:color="auto"/>
        <w:left w:val="none" w:sz="0" w:space="0" w:color="auto"/>
        <w:bottom w:val="none" w:sz="0" w:space="0" w:color="auto"/>
        <w:right w:val="none" w:sz="0" w:space="0" w:color="auto"/>
      </w:divBdr>
      <w:divsChild>
        <w:div w:id="20933556">
          <w:marLeft w:val="480"/>
          <w:marRight w:val="0"/>
          <w:marTop w:val="0"/>
          <w:marBottom w:val="0"/>
          <w:divBdr>
            <w:top w:val="none" w:sz="0" w:space="0" w:color="auto"/>
            <w:left w:val="none" w:sz="0" w:space="0" w:color="auto"/>
            <w:bottom w:val="none" w:sz="0" w:space="0" w:color="auto"/>
            <w:right w:val="none" w:sz="0" w:space="0" w:color="auto"/>
          </w:divBdr>
        </w:div>
        <w:div w:id="69084643">
          <w:marLeft w:val="480"/>
          <w:marRight w:val="0"/>
          <w:marTop w:val="0"/>
          <w:marBottom w:val="0"/>
          <w:divBdr>
            <w:top w:val="none" w:sz="0" w:space="0" w:color="auto"/>
            <w:left w:val="none" w:sz="0" w:space="0" w:color="auto"/>
            <w:bottom w:val="none" w:sz="0" w:space="0" w:color="auto"/>
            <w:right w:val="none" w:sz="0" w:space="0" w:color="auto"/>
          </w:divBdr>
        </w:div>
        <w:div w:id="606545164">
          <w:marLeft w:val="480"/>
          <w:marRight w:val="0"/>
          <w:marTop w:val="0"/>
          <w:marBottom w:val="0"/>
          <w:divBdr>
            <w:top w:val="none" w:sz="0" w:space="0" w:color="auto"/>
            <w:left w:val="none" w:sz="0" w:space="0" w:color="auto"/>
            <w:bottom w:val="none" w:sz="0" w:space="0" w:color="auto"/>
            <w:right w:val="none" w:sz="0" w:space="0" w:color="auto"/>
          </w:divBdr>
        </w:div>
        <w:div w:id="708454785">
          <w:marLeft w:val="480"/>
          <w:marRight w:val="0"/>
          <w:marTop w:val="0"/>
          <w:marBottom w:val="0"/>
          <w:divBdr>
            <w:top w:val="none" w:sz="0" w:space="0" w:color="auto"/>
            <w:left w:val="none" w:sz="0" w:space="0" w:color="auto"/>
            <w:bottom w:val="none" w:sz="0" w:space="0" w:color="auto"/>
            <w:right w:val="none" w:sz="0" w:space="0" w:color="auto"/>
          </w:divBdr>
        </w:div>
        <w:div w:id="909585810">
          <w:marLeft w:val="480"/>
          <w:marRight w:val="0"/>
          <w:marTop w:val="0"/>
          <w:marBottom w:val="0"/>
          <w:divBdr>
            <w:top w:val="none" w:sz="0" w:space="0" w:color="auto"/>
            <w:left w:val="none" w:sz="0" w:space="0" w:color="auto"/>
            <w:bottom w:val="none" w:sz="0" w:space="0" w:color="auto"/>
            <w:right w:val="none" w:sz="0" w:space="0" w:color="auto"/>
          </w:divBdr>
        </w:div>
        <w:div w:id="952053539">
          <w:marLeft w:val="480"/>
          <w:marRight w:val="0"/>
          <w:marTop w:val="0"/>
          <w:marBottom w:val="0"/>
          <w:divBdr>
            <w:top w:val="none" w:sz="0" w:space="0" w:color="auto"/>
            <w:left w:val="none" w:sz="0" w:space="0" w:color="auto"/>
            <w:bottom w:val="none" w:sz="0" w:space="0" w:color="auto"/>
            <w:right w:val="none" w:sz="0" w:space="0" w:color="auto"/>
          </w:divBdr>
        </w:div>
        <w:div w:id="1237858112">
          <w:marLeft w:val="480"/>
          <w:marRight w:val="0"/>
          <w:marTop w:val="0"/>
          <w:marBottom w:val="0"/>
          <w:divBdr>
            <w:top w:val="none" w:sz="0" w:space="0" w:color="auto"/>
            <w:left w:val="none" w:sz="0" w:space="0" w:color="auto"/>
            <w:bottom w:val="none" w:sz="0" w:space="0" w:color="auto"/>
            <w:right w:val="none" w:sz="0" w:space="0" w:color="auto"/>
          </w:divBdr>
        </w:div>
        <w:div w:id="1400404366">
          <w:marLeft w:val="480"/>
          <w:marRight w:val="0"/>
          <w:marTop w:val="0"/>
          <w:marBottom w:val="0"/>
          <w:divBdr>
            <w:top w:val="none" w:sz="0" w:space="0" w:color="auto"/>
            <w:left w:val="none" w:sz="0" w:space="0" w:color="auto"/>
            <w:bottom w:val="none" w:sz="0" w:space="0" w:color="auto"/>
            <w:right w:val="none" w:sz="0" w:space="0" w:color="auto"/>
          </w:divBdr>
        </w:div>
        <w:div w:id="1646663601">
          <w:marLeft w:val="480"/>
          <w:marRight w:val="0"/>
          <w:marTop w:val="0"/>
          <w:marBottom w:val="0"/>
          <w:divBdr>
            <w:top w:val="none" w:sz="0" w:space="0" w:color="auto"/>
            <w:left w:val="none" w:sz="0" w:space="0" w:color="auto"/>
            <w:bottom w:val="none" w:sz="0" w:space="0" w:color="auto"/>
            <w:right w:val="none" w:sz="0" w:space="0" w:color="auto"/>
          </w:divBdr>
        </w:div>
        <w:div w:id="1927572677">
          <w:marLeft w:val="480"/>
          <w:marRight w:val="0"/>
          <w:marTop w:val="0"/>
          <w:marBottom w:val="0"/>
          <w:divBdr>
            <w:top w:val="none" w:sz="0" w:space="0" w:color="auto"/>
            <w:left w:val="none" w:sz="0" w:space="0" w:color="auto"/>
            <w:bottom w:val="none" w:sz="0" w:space="0" w:color="auto"/>
            <w:right w:val="none" w:sz="0" w:space="0" w:color="auto"/>
          </w:divBdr>
        </w:div>
        <w:div w:id="1990205173">
          <w:marLeft w:val="480"/>
          <w:marRight w:val="0"/>
          <w:marTop w:val="0"/>
          <w:marBottom w:val="0"/>
          <w:divBdr>
            <w:top w:val="none" w:sz="0" w:space="0" w:color="auto"/>
            <w:left w:val="none" w:sz="0" w:space="0" w:color="auto"/>
            <w:bottom w:val="none" w:sz="0" w:space="0" w:color="auto"/>
            <w:right w:val="none" w:sz="0" w:space="0" w:color="auto"/>
          </w:divBdr>
        </w:div>
        <w:div w:id="2011790719">
          <w:marLeft w:val="480"/>
          <w:marRight w:val="0"/>
          <w:marTop w:val="0"/>
          <w:marBottom w:val="0"/>
          <w:divBdr>
            <w:top w:val="none" w:sz="0" w:space="0" w:color="auto"/>
            <w:left w:val="none" w:sz="0" w:space="0" w:color="auto"/>
            <w:bottom w:val="none" w:sz="0" w:space="0" w:color="auto"/>
            <w:right w:val="none" w:sz="0" w:space="0" w:color="auto"/>
          </w:divBdr>
        </w:div>
      </w:divsChild>
    </w:div>
    <w:div w:id="1342851055">
      <w:bodyDiv w:val="1"/>
      <w:marLeft w:val="0"/>
      <w:marRight w:val="0"/>
      <w:marTop w:val="0"/>
      <w:marBottom w:val="0"/>
      <w:divBdr>
        <w:top w:val="none" w:sz="0" w:space="0" w:color="auto"/>
        <w:left w:val="none" w:sz="0" w:space="0" w:color="auto"/>
        <w:bottom w:val="none" w:sz="0" w:space="0" w:color="auto"/>
        <w:right w:val="none" w:sz="0" w:space="0" w:color="auto"/>
      </w:divBdr>
    </w:div>
    <w:div w:id="1343357564">
      <w:bodyDiv w:val="1"/>
      <w:marLeft w:val="0"/>
      <w:marRight w:val="0"/>
      <w:marTop w:val="0"/>
      <w:marBottom w:val="0"/>
      <w:divBdr>
        <w:top w:val="none" w:sz="0" w:space="0" w:color="auto"/>
        <w:left w:val="none" w:sz="0" w:space="0" w:color="auto"/>
        <w:bottom w:val="none" w:sz="0" w:space="0" w:color="auto"/>
        <w:right w:val="none" w:sz="0" w:space="0" w:color="auto"/>
      </w:divBdr>
    </w:div>
    <w:div w:id="1345324523">
      <w:bodyDiv w:val="1"/>
      <w:marLeft w:val="0"/>
      <w:marRight w:val="0"/>
      <w:marTop w:val="0"/>
      <w:marBottom w:val="0"/>
      <w:divBdr>
        <w:top w:val="none" w:sz="0" w:space="0" w:color="auto"/>
        <w:left w:val="none" w:sz="0" w:space="0" w:color="auto"/>
        <w:bottom w:val="none" w:sz="0" w:space="0" w:color="auto"/>
        <w:right w:val="none" w:sz="0" w:space="0" w:color="auto"/>
      </w:divBdr>
    </w:div>
    <w:div w:id="1345395551">
      <w:bodyDiv w:val="1"/>
      <w:marLeft w:val="0"/>
      <w:marRight w:val="0"/>
      <w:marTop w:val="0"/>
      <w:marBottom w:val="0"/>
      <w:divBdr>
        <w:top w:val="none" w:sz="0" w:space="0" w:color="auto"/>
        <w:left w:val="none" w:sz="0" w:space="0" w:color="auto"/>
        <w:bottom w:val="none" w:sz="0" w:space="0" w:color="auto"/>
        <w:right w:val="none" w:sz="0" w:space="0" w:color="auto"/>
      </w:divBdr>
    </w:div>
    <w:div w:id="1345396981">
      <w:bodyDiv w:val="1"/>
      <w:marLeft w:val="0"/>
      <w:marRight w:val="0"/>
      <w:marTop w:val="0"/>
      <w:marBottom w:val="0"/>
      <w:divBdr>
        <w:top w:val="none" w:sz="0" w:space="0" w:color="auto"/>
        <w:left w:val="none" w:sz="0" w:space="0" w:color="auto"/>
        <w:bottom w:val="none" w:sz="0" w:space="0" w:color="auto"/>
        <w:right w:val="none" w:sz="0" w:space="0" w:color="auto"/>
      </w:divBdr>
    </w:div>
    <w:div w:id="1345549863">
      <w:bodyDiv w:val="1"/>
      <w:marLeft w:val="0"/>
      <w:marRight w:val="0"/>
      <w:marTop w:val="0"/>
      <w:marBottom w:val="0"/>
      <w:divBdr>
        <w:top w:val="none" w:sz="0" w:space="0" w:color="auto"/>
        <w:left w:val="none" w:sz="0" w:space="0" w:color="auto"/>
        <w:bottom w:val="none" w:sz="0" w:space="0" w:color="auto"/>
        <w:right w:val="none" w:sz="0" w:space="0" w:color="auto"/>
      </w:divBdr>
    </w:div>
    <w:div w:id="1345596587">
      <w:bodyDiv w:val="1"/>
      <w:marLeft w:val="0"/>
      <w:marRight w:val="0"/>
      <w:marTop w:val="0"/>
      <w:marBottom w:val="0"/>
      <w:divBdr>
        <w:top w:val="none" w:sz="0" w:space="0" w:color="auto"/>
        <w:left w:val="none" w:sz="0" w:space="0" w:color="auto"/>
        <w:bottom w:val="none" w:sz="0" w:space="0" w:color="auto"/>
        <w:right w:val="none" w:sz="0" w:space="0" w:color="auto"/>
      </w:divBdr>
    </w:div>
    <w:div w:id="1346900538">
      <w:bodyDiv w:val="1"/>
      <w:marLeft w:val="0"/>
      <w:marRight w:val="0"/>
      <w:marTop w:val="0"/>
      <w:marBottom w:val="0"/>
      <w:divBdr>
        <w:top w:val="none" w:sz="0" w:space="0" w:color="auto"/>
        <w:left w:val="none" w:sz="0" w:space="0" w:color="auto"/>
        <w:bottom w:val="none" w:sz="0" w:space="0" w:color="auto"/>
        <w:right w:val="none" w:sz="0" w:space="0" w:color="auto"/>
      </w:divBdr>
    </w:div>
    <w:div w:id="1347713332">
      <w:bodyDiv w:val="1"/>
      <w:marLeft w:val="0"/>
      <w:marRight w:val="0"/>
      <w:marTop w:val="0"/>
      <w:marBottom w:val="0"/>
      <w:divBdr>
        <w:top w:val="none" w:sz="0" w:space="0" w:color="auto"/>
        <w:left w:val="none" w:sz="0" w:space="0" w:color="auto"/>
        <w:bottom w:val="none" w:sz="0" w:space="0" w:color="auto"/>
        <w:right w:val="none" w:sz="0" w:space="0" w:color="auto"/>
      </w:divBdr>
    </w:div>
    <w:div w:id="1348561748">
      <w:bodyDiv w:val="1"/>
      <w:marLeft w:val="0"/>
      <w:marRight w:val="0"/>
      <w:marTop w:val="0"/>
      <w:marBottom w:val="0"/>
      <w:divBdr>
        <w:top w:val="none" w:sz="0" w:space="0" w:color="auto"/>
        <w:left w:val="none" w:sz="0" w:space="0" w:color="auto"/>
        <w:bottom w:val="none" w:sz="0" w:space="0" w:color="auto"/>
        <w:right w:val="none" w:sz="0" w:space="0" w:color="auto"/>
      </w:divBdr>
    </w:div>
    <w:div w:id="1348796683">
      <w:bodyDiv w:val="1"/>
      <w:marLeft w:val="0"/>
      <w:marRight w:val="0"/>
      <w:marTop w:val="0"/>
      <w:marBottom w:val="0"/>
      <w:divBdr>
        <w:top w:val="none" w:sz="0" w:space="0" w:color="auto"/>
        <w:left w:val="none" w:sz="0" w:space="0" w:color="auto"/>
        <w:bottom w:val="none" w:sz="0" w:space="0" w:color="auto"/>
        <w:right w:val="none" w:sz="0" w:space="0" w:color="auto"/>
      </w:divBdr>
    </w:div>
    <w:div w:id="1350837437">
      <w:bodyDiv w:val="1"/>
      <w:marLeft w:val="0"/>
      <w:marRight w:val="0"/>
      <w:marTop w:val="0"/>
      <w:marBottom w:val="0"/>
      <w:divBdr>
        <w:top w:val="none" w:sz="0" w:space="0" w:color="auto"/>
        <w:left w:val="none" w:sz="0" w:space="0" w:color="auto"/>
        <w:bottom w:val="none" w:sz="0" w:space="0" w:color="auto"/>
        <w:right w:val="none" w:sz="0" w:space="0" w:color="auto"/>
      </w:divBdr>
    </w:div>
    <w:div w:id="1351227209">
      <w:bodyDiv w:val="1"/>
      <w:marLeft w:val="0"/>
      <w:marRight w:val="0"/>
      <w:marTop w:val="0"/>
      <w:marBottom w:val="0"/>
      <w:divBdr>
        <w:top w:val="none" w:sz="0" w:space="0" w:color="auto"/>
        <w:left w:val="none" w:sz="0" w:space="0" w:color="auto"/>
        <w:bottom w:val="none" w:sz="0" w:space="0" w:color="auto"/>
        <w:right w:val="none" w:sz="0" w:space="0" w:color="auto"/>
      </w:divBdr>
    </w:div>
    <w:div w:id="1352336009">
      <w:bodyDiv w:val="1"/>
      <w:marLeft w:val="0"/>
      <w:marRight w:val="0"/>
      <w:marTop w:val="0"/>
      <w:marBottom w:val="0"/>
      <w:divBdr>
        <w:top w:val="none" w:sz="0" w:space="0" w:color="auto"/>
        <w:left w:val="none" w:sz="0" w:space="0" w:color="auto"/>
        <w:bottom w:val="none" w:sz="0" w:space="0" w:color="auto"/>
        <w:right w:val="none" w:sz="0" w:space="0" w:color="auto"/>
      </w:divBdr>
    </w:div>
    <w:div w:id="1353606242">
      <w:bodyDiv w:val="1"/>
      <w:marLeft w:val="0"/>
      <w:marRight w:val="0"/>
      <w:marTop w:val="0"/>
      <w:marBottom w:val="0"/>
      <w:divBdr>
        <w:top w:val="none" w:sz="0" w:space="0" w:color="auto"/>
        <w:left w:val="none" w:sz="0" w:space="0" w:color="auto"/>
        <w:bottom w:val="none" w:sz="0" w:space="0" w:color="auto"/>
        <w:right w:val="none" w:sz="0" w:space="0" w:color="auto"/>
      </w:divBdr>
    </w:div>
    <w:div w:id="1356299387">
      <w:bodyDiv w:val="1"/>
      <w:marLeft w:val="0"/>
      <w:marRight w:val="0"/>
      <w:marTop w:val="0"/>
      <w:marBottom w:val="0"/>
      <w:divBdr>
        <w:top w:val="none" w:sz="0" w:space="0" w:color="auto"/>
        <w:left w:val="none" w:sz="0" w:space="0" w:color="auto"/>
        <w:bottom w:val="none" w:sz="0" w:space="0" w:color="auto"/>
        <w:right w:val="none" w:sz="0" w:space="0" w:color="auto"/>
      </w:divBdr>
    </w:div>
    <w:div w:id="1356687088">
      <w:bodyDiv w:val="1"/>
      <w:marLeft w:val="0"/>
      <w:marRight w:val="0"/>
      <w:marTop w:val="0"/>
      <w:marBottom w:val="0"/>
      <w:divBdr>
        <w:top w:val="none" w:sz="0" w:space="0" w:color="auto"/>
        <w:left w:val="none" w:sz="0" w:space="0" w:color="auto"/>
        <w:bottom w:val="none" w:sz="0" w:space="0" w:color="auto"/>
        <w:right w:val="none" w:sz="0" w:space="0" w:color="auto"/>
      </w:divBdr>
      <w:divsChild>
        <w:div w:id="213851354">
          <w:marLeft w:val="480"/>
          <w:marRight w:val="0"/>
          <w:marTop w:val="0"/>
          <w:marBottom w:val="0"/>
          <w:divBdr>
            <w:top w:val="none" w:sz="0" w:space="0" w:color="auto"/>
            <w:left w:val="none" w:sz="0" w:space="0" w:color="auto"/>
            <w:bottom w:val="none" w:sz="0" w:space="0" w:color="auto"/>
            <w:right w:val="none" w:sz="0" w:space="0" w:color="auto"/>
          </w:divBdr>
        </w:div>
        <w:div w:id="299842032">
          <w:marLeft w:val="480"/>
          <w:marRight w:val="0"/>
          <w:marTop w:val="0"/>
          <w:marBottom w:val="0"/>
          <w:divBdr>
            <w:top w:val="none" w:sz="0" w:space="0" w:color="auto"/>
            <w:left w:val="none" w:sz="0" w:space="0" w:color="auto"/>
            <w:bottom w:val="none" w:sz="0" w:space="0" w:color="auto"/>
            <w:right w:val="none" w:sz="0" w:space="0" w:color="auto"/>
          </w:divBdr>
        </w:div>
        <w:div w:id="492719535">
          <w:marLeft w:val="480"/>
          <w:marRight w:val="0"/>
          <w:marTop w:val="0"/>
          <w:marBottom w:val="0"/>
          <w:divBdr>
            <w:top w:val="none" w:sz="0" w:space="0" w:color="auto"/>
            <w:left w:val="none" w:sz="0" w:space="0" w:color="auto"/>
            <w:bottom w:val="none" w:sz="0" w:space="0" w:color="auto"/>
            <w:right w:val="none" w:sz="0" w:space="0" w:color="auto"/>
          </w:divBdr>
        </w:div>
        <w:div w:id="834762214">
          <w:marLeft w:val="480"/>
          <w:marRight w:val="0"/>
          <w:marTop w:val="0"/>
          <w:marBottom w:val="0"/>
          <w:divBdr>
            <w:top w:val="none" w:sz="0" w:space="0" w:color="auto"/>
            <w:left w:val="none" w:sz="0" w:space="0" w:color="auto"/>
            <w:bottom w:val="none" w:sz="0" w:space="0" w:color="auto"/>
            <w:right w:val="none" w:sz="0" w:space="0" w:color="auto"/>
          </w:divBdr>
        </w:div>
        <w:div w:id="875239197">
          <w:marLeft w:val="480"/>
          <w:marRight w:val="0"/>
          <w:marTop w:val="0"/>
          <w:marBottom w:val="0"/>
          <w:divBdr>
            <w:top w:val="none" w:sz="0" w:space="0" w:color="auto"/>
            <w:left w:val="none" w:sz="0" w:space="0" w:color="auto"/>
            <w:bottom w:val="none" w:sz="0" w:space="0" w:color="auto"/>
            <w:right w:val="none" w:sz="0" w:space="0" w:color="auto"/>
          </w:divBdr>
        </w:div>
        <w:div w:id="965307298">
          <w:marLeft w:val="480"/>
          <w:marRight w:val="0"/>
          <w:marTop w:val="0"/>
          <w:marBottom w:val="0"/>
          <w:divBdr>
            <w:top w:val="none" w:sz="0" w:space="0" w:color="auto"/>
            <w:left w:val="none" w:sz="0" w:space="0" w:color="auto"/>
            <w:bottom w:val="none" w:sz="0" w:space="0" w:color="auto"/>
            <w:right w:val="none" w:sz="0" w:space="0" w:color="auto"/>
          </w:divBdr>
        </w:div>
        <w:div w:id="995109699">
          <w:marLeft w:val="480"/>
          <w:marRight w:val="0"/>
          <w:marTop w:val="0"/>
          <w:marBottom w:val="0"/>
          <w:divBdr>
            <w:top w:val="none" w:sz="0" w:space="0" w:color="auto"/>
            <w:left w:val="none" w:sz="0" w:space="0" w:color="auto"/>
            <w:bottom w:val="none" w:sz="0" w:space="0" w:color="auto"/>
            <w:right w:val="none" w:sz="0" w:space="0" w:color="auto"/>
          </w:divBdr>
        </w:div>
        <w:div w:id="1017266436">
          <w:marLeft w:val="480"/>
          <w:marRight w:val="0"/>
          <w:marTop w:val="0"/>
          <w:marBottom w:val="0"/>
          <w:divBdr>
            <w:top w:val="none" w:sz="0" w:space="0" w:color="auto"/>
            <w:left w:val="none" w:sz="0" w:space="0" w:color="auto"/>
            <w:bottom w:val="none" w:sz="0" w:space="0" w:color="auto"/>
            <w:right w:val="none" w:sz="0" w:space="0" w:color="auto"/>
          </w:divBdr>
        </w:div>
        <w:div w:id="1313872447">
          <w:marLeft w:val="480"/>
          <w:marRight w:val="0"/>
          <w:marTop w:val="0"/>
          <w:marBottom w:val="0"/>
          <w:divBdr>
            <w:top w:val="none" w:sz="0" w:space="0" w:color="auto"/>
            <w:left w:val="none" w:sz="0" w:space="0" w:color="auto"/>
            <w:bottom w:val="none" w:sz="0" w:space="0" w:color="auto"/>
            <w:right w:val="none" w:sz="0" w:space="0" w:color="auto"/>
          </w:divBdr>
        </w:div>
        <w:div w:id="1333602496">
          <w:marLeft w:val="480"/>
          <w:marRight w:val="0"/>
          <w:marTop w:val="0"/>
          <w:marBottom w:val="0"/>
          <w:divBdr>
            <w:top w:val="none" w:sz="0" w:space="0" w:color="auto"/>
            <w:left w:val="none" w:sz="0" w:space="0" w:color="auto"/>
            <w:bottom w:val="none" w:sz="0" w:space="0" w:color="auto"/>
            <w:right w:val="none" w:sz="0" w:space="0" w:color="auto"/>
          </w:divBdr>
        </w:div>
        <w:div w:id="1373185726">
          <w:marLeft w:val="480"/>
          <w:marRight w:val="0"/>
          <w:marTop w:val="0"/>
          <w:marBottom w:val="0"/>
          <w:divBdr>
            <w:top w:val="none" w:sz="0" w:space="0" w:color="auto"/>
            <w:left w:val="none" w:sz="0" w:space="0" w:color="auto"/>
            <w:bottom w:val="none" w:sz="0" w:space="0" w:color="auto"/>
            <w:right w:val="none" w:sz="0" w:space="0" w:color="auto"/>
          </w:divBdr>
        </w:div>
        <w:div w:id="1593271882">
          <w:marLeft w:val="480"/>
          <w:marRight w:val="0"/>
          <w:marTop w:val="0"/>
          <w:marBottom w:val="0"/>
          <w:divBdr>
            <w:top w:val="none" w:sz="0" w:space="0" w:color="auto"/>
            <w:left w:val="none" w:sz="0" w:space="0" w:color="auto"/>
            <w:bottom w:val="none" w:sz="0" w:space="0" w:color="auto"/>
            <w:right w:val="none" w:sz="0" w:space="0" w:color="auto"/>
          </w:divBdr>
        </w:div>
        <w:div w:id="1776975705">
          <w:marLeft w:val="480"/>
          <w:marRight w:val="0"/>
          <w:marTop w:val="0"/>
          <w:marBottom w:val="0"/>
          <w:divBdr>
            <w:top w:val="none" w:sz="0" w:space="0" w:color="auto"/>
            <w:left w:val="none" w:sz="0" w:space="0" w:color="auto"/>
            <w:bottom w:val="none" w:sz="0" w:space="0" w:color="auto"/>
            <w:right w:val="none" w:sz="0" w:space="0" w:color="auto"/>
          </w:divBdr>
        </w:div>
        <w:div w:id="1976055880">
          <w:marLeft w:val="480"/>
          <w:marRight w:val="0"/>
          <w:marTop w:val="0"/>
          <w:marBottom w:val="0"/>
          <w:divBdr>
            <w:top w:val="none" w:sz="0" w:space="0" w:color="auto"/>
            <w:left w:val="none" w:sz="0" w:space="0" w:color="auto"/>
            <w:bottom w:val="none" w:sz="0" w:space="0" w:color="auto"/>
            <w:right w:val="none" w:sz="0" w:space="0" w:color="auto"/>
          </w:divBdr>
        </w:div>
        <w:div w:id="2103259784">
          <w:marLeft w:val="480"/>
          <w:marRight w:val="0"/>
          <w:marTop w:val="0"/>
          <w:marBottom w:val="0"/>
          <w:divBdr>
            <w:top w:val="none" w:sz="0" w:space="0" w:color="auto"/>
            <w:left w:val="none" w:sz="0" w:space="0" w:color="auto"/>
            <w:bottom w:val="none" w:sz="0" w:space="0" w:color="auto"/>
            <w:right w:val="none" w:sz="0" w:space="0" w:color="auto"/>
          </w:divBdr>
        </w:div>
      </w:divsChild>
    </w:div>
    <w:div w:id="1356887635">
      <w:bodyDiv w:val="1"/>
      <w:marLeft w:val="0"/>
      <w:marRight w:val="0"/>
      <w:marTop w:val="0"/>
      <w:marBottom w:val="0"/>
      <w:divBdr>
        <w:top w:val="none" w:sz="0" w:space="0" w:color="auto"/>
        <w:left w:val="none" w:sz="0" w:space="0" w:color="auto"/>
        <w:bottom w:val="none" w:sz="0" w:space="0" w:color="auto"/>
        <w:right w:val="none" w:sz="0" w:space="0" w:color="auto"/>
      </w:divBdr>
      <w:divsChild>
        <w:div w:id="95180582">
          <w:marLeft w:val="480"/>
          <w:marRight w:val="0"/>
          <w:marTop w:val="0"/>
          <w:marBottom w:val="0"/>
          <w:divBdr>
            <w:top w:val="none" w:sz="0" w:space="0" w:color="auto"/>
            <w:left w:val="none" w:sz="0" w:space="0" w:color="auto"/>
            <w:bottom w:val="none" w:sz="0" w:space="0" w:color="auto"/>
            <w:right w:val="none" w:sz="0" w:space="0" w:color="auto"/>
          </w:divBdr>
        </w:div>
        <w:div w:id="195896792">
          <w:marLeft w:val="480"/>
          <w:marRight w:val="0"/>
          <w:marTop w:val="0"/>
          <w:marBottom w:val="0"/>
          <w:divBdr>
            <w:top w:val="none" w:sz="0" w:space="0" w:color="auto"/>
            <w:left w:val="none" w:sz="0" w:space="0" w:color="auto"/>
            <w:bottom w:val="none" w:sz="0" w:space="0" w:color="auto"/>
            <w:right w:val="none" w:sz="0" w:space="0" w:color="auto"/>
          </w:divBdr>
        </w:div>
        <w:div w:id="217934841">
          <w:marLeft w:val="480"/>
          <w:marRight w:val="0"/>
          <w:marTop w:val="0"/>
          <w:marBottom w:val="0"/>
          <w:divBdr>
            <w:top w:val="none" w:sz="0" w:space="0" w:color="auto"/>
            <w:left w:val="none" w:sz="0" w:space="0" w:color="auto"/>
            <w:bottom w:val="none" w:sz="0" w:space="0" w:color="auto"/>
            <w:right w:val="none" w:sz="0" w:space="0" w:color="auto"/>
          </w:divBdr>
        </w:div>
        <w:div w:id="242376800">
          <w:marLeft w:val="480"/>
          <w:marRight w:val="0"/>
          <w:marTop w:val="0"/>
          <w:marBottom w:val="0"/>
          <w:divBdr>
            <w:top w:val="none" w:sz="0" w:space="0" w:color="auto"/>
            <w:left w:val="none" w:sz="0" w:space="0" w:color="auto"/>
            <w:bottom w:val="none" w:sz="0" w:space="0" w:color="auto"/>
            <w:right w:val="none" w:sz="0" w:space="0" w:color="auto"/>
          </w:divBdr>
        </w:div>
        <w:div w:id="266348058">
          <w:marLeft w:val="480"/>
          <w:marRight w:val="0"/>
          <w:marTop w:val="0"/>
          <w:marBottom w:val="0"/>
          <w:divBdr>
            <w:top w:val="none" w:sz="0" w:space="0" w:color="auto"/>
            <w:left w:val="none" w:sz="0" w:space="0" w:color="auto"/>
            <w:bottom w:val="none" w:sz="0" w:space="0" w:color="auto"/>
            <w:right w:val="none" w:sz="0" w:space="0" w:color="auto"/>
          </w:divBdr>
        </w:div>
        <w:div w:id="451677672">
          <w:marLeft w:val="480"/>
          <w:marRight w:val="0"/>
          <w:marTop w:val="0"/>
          <w:marBottom w:val="0"/>
          <w:divBdr>
            <w:top w:val="none" w:sz="0" w:space="0" w:color="auto"/>
            <w:left w:val="none" w:sz="0" w:space="0" w:color="auto"/>
            <w:bottom w:val="none" w:sz="0" w:space="0" w:color="auto"/>
            <w:right w:val="none" w:sz="0" w:space="0" w:color="auto"/>
          </w:divBdr>
        </w:div>
        <w:div w:id="549804365">
          <w:marLeft w:val="480"/>
          <w:marRight w:val="0"/>
          <w:marTop w:val="0"/>
          <w:marBottom w:val="0"/>
          <w:divBdr>
            <w:top w:val="none" w:sz="0" w:space="0" w:color="auto"/>
            <w:left w:val="none" w:sz="0" w:space="0" w:color="auto"/>
            <w:bottom w:val="none" w:sz="0" w:space="0" w:color="auto"/>
            <w:right w:val="none" w:sz="0" w:space="0" w:color="auto"/>
          </w:divBdr>
        </w:div>
        <w:div w:id="656803412">
          <w:marLeft w:val="480"/>
          <w:marRight w:val="0"/>
          <w:marTop w:val="0"/>
          <w:marBottom w:val="0"/>
          <w:divBdr>
            <w:top w:val="none" w:sz="0" w:space="0" w:color="auto"/>
            <w:left w:val="none" w:sz="0" w:space="0" w:color="auto"/>
            <w:bottom w:val="none" w:sz="0" w:space="0" w:color="auto"/>
            <w:right w:val="none" w:sz="0" w:space="0" w:color="auto"/>
          </w:divBdr>
        </w:div>
        <w:div w:id="785196831">
          <w:marLeft w:val="480"/>
          <w:marRight w:val="0"/>
          <w:marTop w:val="0"/>
          <w:marBottom w:val="0"/>
          <w:divBdr>
            <w:top w:val="none" w:sz="0" w:space="0" w:color="auto"/>
            <w:left w:val="none" w:sz="0" w:space="0" w:color="auto"/>
            <w:bottom w:val="none" w:sz="0" w:space="0" w:color="auto"/>
            <w:right w:val="none" w:sz="0" w:space="0" w:color="auto"/>
          </w:divBdr>
        </w:div>
        <w:div w:id="989096165">
          <w:marLeft w:val="480"/>
          <w:marRight w:val="0"/>
          <w:marTop w:val="0"/>
          <w:marBottom w:val="0"/>
          <w:divBdr>
            <w:top w:val="none" w:sz="0" w:space="0" w:color="auto"/>
            <w:left w:val="none" w:sz="0" w:space="0" w:color="auto"/>
            <w:bottom w:val="none" w:sz="0" w:space="0" w:color="auto"/>
            <w:right w:val="none" w:sz="0" w:space="0" w:color="auto"/>
          </w:divBdr>
        </w:div>
        <w:div w:id="1016614168">
          <w:marLeft w:val="480"/>
          <w:marRight w:val="0"/>
          <w:marTop w:val="0"/>
          <w:marBottom w:val="0"/>
          <w:divBdr>
            <w:top w:val="none" w:sz="0" w:space="0" w:color="auto"/>
            <w:left w:val="none" w:sz="0" w:space="0" w:color="auto"/>
            <w:bottom w:val="none" w:sz="0" w:space="0" w:color="auto"/>
            <w:right w:val="none" w:sz="0" w:space="0" w:color="auto"/>
          </w:divBdr>
        </w:div>
        <w:div w:id="1281958809">
          <w:marLeft w:val="480"/>
          <w:marRight w:val="0"/>
          <w:marTop w:val="0"/>
          <w:marBottom w:val="0"/>
          <w:divBdr>
            <w:top w:val="none" w:sz="0" w:space="0" w:color="auto"/>
            <w:left w:val="none" w:sz="0" w:space="0" w:color="auto"/>
            <w:bottom w:val="none" w:sz="0" w:space="0" w:color="auto"/>
            <w:right w:val="none" w:sz="0" w:space="0" w:color="auto"/>
          </w:divBdr>
        </w:div>
        <w:div w:id="1820074839">
          <w:marLeft w:val="480"/>
          <w:marRight w:val="0"/>
          <w:marTop w:val="0"/>
          <w:marBottom w:val="0"/>
          <w:divBdr>
            <w:top w:val="none" w:sz="0" w:space="0" w:color="auto"/>
            <w:left w:val="none" w:sz="0" w:space="0" w:color="auto"/>
            <w:bottom w:val="none" w:sz="0" w:space="0" w:color="auto"/>
            <w:right w:val="none" w:sz="0" w:space="0" w:color="auto"/>
          </w:divBdr>
        </w:div>
        <w:div w:id="1988052737">
          <w:marLeft w:val="480"/>
          <w:marRight w:val="0"/>
          <w:marTop w:val="0"/>
          <w:marBottom w:val="0"/>
          <w:divBdr>
            <w:top w:val="none" w:sz="0" w:space="0" w:color="auto"/>
            <w:left w:val="none" w:sz="0" w:space="0" w:color="auto"/>
            <w:bottom w:val="none" w:sz="0" w:space="0" w:color="auto"/>
            <w:right w:val="none" w:sz="0" w:space="0" w:color="auto"/>
          </w:divBdr>
        </w:div>
      </w:divsChild>
    </w:div>
    <w:div w:id="1360663217">
      <w:bodyDiv w:val="1"/>
      <w:marLeft w:val="0"/>
      <w:marRight w:val="0"/>
      <w:marTop w:val="0"/>
      <w:marBottom w:val="0"/>
      <w:divBdr>
        <w:top w:val="none" w:sz="0" w:space="0" w:color="auto"/>
        <w:left w:val="none" w:sz="0" w:space="0" w:color="auto"/>
        <w:bottom w:val="none" w:sz="0" w:space="0" w:color="auto"/>
        <w:right w:val="none" w:sz="0" w:space="0" w:color="auto"/>
      </w:divBdr>
    </w:div>
    <w:div w:id="1361055164">
      <w:bodyDiv w:val="1"/>
      <w:marLeft w:val="0"/>
      <w:marRight w:val="0"/>
      <w:marTop w:val="0"/>
      <w:marBottom w:val="0"/>
      <w:divBdr>
        <w:top w:val="none" w:sz="0" w:space="0" w:color="auto"/>
        <w:left w:val="none" w:sz="0" w:space="0" w:color="auto"/>
        <w:bottom w:val="none" w:sz="0" w:space="0" w:color="auto"/>
        <w:right w:val="none" w:sz="0" w:space="0" w:color="auto"/>
      </w:divBdr>
    </w:div>
    <w:div w:id="1361204144">
      <w:bodyDiv w:val="1"/>
      <w:marLeft w:val="0"/>
      <w:marRight w:val="0"/>
      <w:marTop w:val="0"/>
      <w:marBottom w:val="0"/>
      <w:divBdr>
        <w:top w:val="none" w:sz="0" w:space="0" w:color="auto"/>
        <w:left w:val="none" w:sz="0" w:space="0" w:color="auto"/>
        <w:bottom w:val="none" w:sz="0" w:space="0" w:color="auto"/>
        <w:right w:val="none" w:sz="0" w:space="0" w:color="auto"/>
      </w:divBdr>
    </w:div>
    <w:div w:id="1361710473">
      <w:bodyDiv w:val="1"/>
      <w:marLeft w:val="0"/>
      <w:marRight w:val="0"/>
      <w:marTop w:val="0"/>
      <w:marBottom w:val="0"/>
      <w:divBdr>
        <w:top w:val="none" w:sz="0" w:space="0" w:color="auto"/>
        <w:left w:val="none" w:sz="0" w:space="0" w:color="auto"/>
        <w:bottom w:val="none" w:sz="0" w:space="0" w:color="auto"/>
        <w:right w:val="none" w:sz="0" w:space="0" w:color="auto"/>
      </w:divBdr>
    </w:div>
    <w:div w:id="1361785349">
      <w:bodyDiv w:val="1"/>
      <w:marLeft w:val="0"/>
      <w:marRight w:val="0"/>
      <w:marTop w:val="0"/>
      <w:marBottom w:val="0"/>
      <w:divBdr>
        <w:top w:val="none" w:sz="0" w:space="0" w:color="auto"/>
        <w:left w:val="none" w:sz="0" w:space="0" w:color="auto"/>
        <w:bottom w:val="none" w:sz="0" w:space="0" w:color="auto"/>
        <w:right w:val="none" w:sz="0" w:space="0" w:color="auto"/>
      </w:divBdr>
    </w:div>
    <w:div w:id="1361979078">
      <w:bodyDiv w:val="1"/>
      <w:marLeft w:val="0"/>
      <w:marRight w:val="0"/>
      <w:marTop w:val="0"/>
      <w:marBottom w:val="0"/>
      <w:divBdr>
        <w:top w:val="none" w:sz="0" w:space="0" w:color="auto"/>
        <w:left w:val="none" w:sz="0" w:space="0" w:color="auto"/>
        <w:bottom w:val="none" w:sz="0" w:space="0" w:color="auto"/>
        <w:right w:val="none" w:sz="0" w:space="0" w:color="auto"/>
      </w:divBdr>
    </w:div>
    <w:div w:id="1362315115">
      <w:bodyDiv w:val="1"/>
      <w:marLeft w:val="0"/>
      <w:marRight w:val="0"/>
      <w:marTop w:val="0"/>
      <w:marBottom w:val="0"/>
      <w:divBdr>
        <w:top w:val="none" w:sz="0" w:space="0" w:color="auto"/>
        <w:left w:val="none" w:sz="0" w:space="0" w:color="auto"/>
        <w:bottom w:val="none" w:sz="0" w:space="0" w:color="auto"/>
        <w:right w:val="none" w:sz="0" w:space="0" w:color="auto"/>
      </w:divBdr>
      <w:divsChild>
        <w:div w:id="711074602">
          <w:marLeft w:val="480"/>
          <w:marRight w:val="0"/>
          <w:marTop w:val="0"/>
          <w:marBottom w:val="0"/>
          <w:divBdr>
            <w:top w:val="none" w:sz="0" w:space="0" w:color="auto"/>
            <w:left w:val="none" w:sz="0" w:space="0" w:color="auto"/>
            <w:bottom w:val="none" w:sz="0" w:space="0" w:color="auto"/>
            <w:right w:val="none" w:sz="0" w:space="0" w:color="auto"/>
          </w:divBdr>
        </w:div>
        <w:div w:id="845024087">
          <w:marLeft w:val="480"/>
          <w:marRight w:val="0"/>
          <w:marTop w:val="0"/>
          <w:marBottom w:val="0"/>
          <w:divBdr>
            <w:top w:val="none" w:sz="0" w:space="0" w:color="auto"/>
            <w:left w:val="none" w:sz="0" w:space="0" w:color="auto"/>
            <w:bottom w:val="none" w:sz="0" w:space="0" w:color="auto"/>
            <w:right w:val="none" w:sz="0" w:space="0" w:color="auto"/>
          </w:divBdr>
        </w:div>
        <w:div w:id="864250755">
          <w:marLeft w:val="480"/>
          <w:marRight w:val="0"/>
          <w:marTop w:val="0"/>
          <w:marBottom w:val="0"/>
          <w:divBdr>
            <w:top w:val="none" w:sz="0" w:space="0" w:color="auto"/>
            <w:left w:val="none" w:sz="0" w:space="0" w:color="auto"/>
            <w:bottom w:val="none" w:sz="0" w:space="0" w:color="auto"/>
            <w:right w:val="none" w:sz="0" w:space="0" w:color="auto"/>
          </w:divBdr>
        </w:div>
        <w:div w:id="896818647">
          <w:marLeft w:val="480"/>
          <w:marRight w:val="0"/>
          <w:marTop w:val="0"/>
          <w:marBottom w:val="0"/>
          <w:divBdr>
            <w:top w:val="none" w:sz="0" w:space="0" w:color="auto"/>
            <w:left w:val="none" w:sz="0" w:space="0" w:color="auto"/>
            <w:bottom w:val="none" w:sz="0" w:space="0" w:color="auto"/>
            <w:right w:val="none" w:sz="0" w:space="0" w:color="auto"/>
          </w:divBdr>
        </w:div>
        <w:div w:id="972251486">
          <w:marLeft w:val="480"/>
          <w:marRight w:val="0"/>
          <w:marTop w:val="0"/>
          <w:marBottom w:val="0"/>
          <w:divBdr>
            <w:top w:val="none" w:sz="0" w:space="0" w:color="auto"/>
            <w:left w:val="none" w:sz="0" w:space="0" w:color="auto"/>
            <w:bottom w:val="none" w:sz="0" w:space="0" w:color="auto"/>
            <w:right w:val="none" w:sz="0" w:space="0" w:color="auto"/>
          </w:divBdr>
        </w:div>
        <w:div w:id="1453209577">
          <w:marLeft w:val="480"/>
          <w:marRight w:val="0"/>
          <w:marTop w:val="0"/>
          <w:marBottom w:val="0"/>
          <w:divBdr>
            <w:top w:val="none" w:sz="0" w:space="0" w:color="auto"/>
            <w:left w:val="none" w:sz="0" w:space="0" w:color="auto"/>
            <w:bottom w:val="none" w:sz="0" w:space="0" w:color="auto"/>
            <w:right w:val="none" w:sz="0" w:space="0" w:color="auto"/>
          </w:divBdr>
        </w:div>
        <w:div w:id="1526358018">
          <w:marLeft w:val="480"/>
          <w:marRight w:val="0"/>
          <w:marTop w:val="0"/>
          <w:marBottom w:val="0"/>
          <w:divBdr>
            <w:top w:val="none" w:sz="0" w:space="0" w:color="auto"/>
            <w:left w:val="none" w:sz="0" w:space="0" w:color="auto"/>
            <w:bottom w:val="none" w:sz="0" w:space="0" w:color="auto"/>
            <w:right w:val="none" w:sz="0" w:space="0" w:color="auto"/>
          </w:divBdr>
        </w:div>
        <w:div w:id="1557203308">
          <w:marLeft w:val="480"/>
          <w:marRight w:val="0"/>
          <w:marTop w:val="0"/>
          <w:marBottom w:val="0"/>
          <w:divBdr>
            <w:top w:val="none" w:sz="0" w:space="0" w:color="auto"/>
            <w:left w:val="none" w:sz="0" w:space="0" w:color="auto"/>
            <w:bottom w:val="none" w:sz="0" w:space="0" w:color="auto"/>
            <w:right w:val="none" w:sz="0" w:space="0" w:color="auto"/>
          </w:divBdr>
        </w:div>
        <w:div w:id="1622415218">
          <w:marLeft w:val="480"/>
          <w:marRight w:val="0"/>
          <w:marTop w:val="0"/>
          <w:marBottom w:val="0"/>
          <w:divBdr>
            <w:top w:val="none" w:sz="0" w:space="0" w:color="auto"/>
            <w:left w:val="none" w:sz="0" w:space="0" w:color="auto"/>
            <w:bottom w:val="none" w:sz="0" w:space="0" w:color="auto"/>
            <w:right w:val="none" w:sz="0" w:space="0" w:color="auto"/>
          </w:divBdr>
        </w:div>
        <w:div w:id="1802070632">
          <w:marLeft w:val="480"/>
          <w:marRight w:val="0"/>
          <w:marTop w:val="0"/>
          <w:marBottom w:val="0"/>
          <w:divBdr>
            <w:top w:val="none" w:sz="0" w:space="0" w:color="auto"/>
            <w:left w:val="none" w:sz="0" w:space="0" w:color="auto"/>
            <w:bottom w:val="none" w:sz="0" w:space="0" w:color="auto"/>
            <w:right w:val="none" w:sz="0" w:space="0" w:color="auto"/>
          </w:divBdr>
        </w:div>
        <w:div w:id="1891963578">
          <w:marLeft w:val="480"/>
          <w:marRight w:val="0"/>
          <w:marTop w:val="0"/>
          <w:marBottom w:val="0"/>
          <w:divBdr>
            <w:top w:val="none" w:sz="0" w:space="0" w:color="auto"/>
            <w:left w:val="none" w:sz="0" w:space="0" w:color="auto"/>
            <w:bottom w:val="none" w:sz="0" w:space="0" w:color="auto"/>
            <w:right w:val="none" w:sz="0" w:space="0" w:color="auto"/>
          </w:divBdr>
        </w:div>
        <w:div w:id="2026248500">
          <w:marLeft w:val="480"/>
          <w:marRight w:val="0"/>
          <w:marTop w:val="0"/>
          <w:marBottom w:val="0"/>
          <w:divBdr>
            <w:top w:val="none" w:sz="0" w:space="0" w:color="auto"/>
            <w:left w:val="none" w:sz="0" w:space="0" w:color="auto"/>
            <w:bottom w:val="none" w:sz="0" w:space="0" w:color="auto"/>
            <w:right w:val="none" w:sz="0" w:space="0" w:color="auto"/>
          </w:divBdr>
        </w:div>
      </w:divsChild>
    </w:div>
    <w:div w:id="1363825284">
      <w:bodyDiv w:val="1"/>
      <w:marLeft w:val="0"/>
      <w:marRight w:val="0"/>
      <w:marTop w:val="0"/>
      <w:marBottom w:val="0"/>
      <w:divBdr>
        <w:top w:val="none" w:sz="0" w:space="0" w:color="auto"/>
        <w:left w:val="none" w:sz="0" w:space="0" w:color="auto"/>
        <w:bottom w:val="none" w:sz="0" w:space="0" w:color="auto"/>
        <w:right w:val="none" w:sz="0" w:space="0" w:color="auto"/>
      </w:divBdr>
    </w:div>
    <w:div w:id="1365446937">
      <w:bodyDiv w:val="1"/>
      <w:marLeft w:val="0"/>
      <w:marRight w:val="0"/>
      <w:marTop w:val="0"/>
      <w:marBottom w:val="0"/>
      <w:divBdr>
        <w:top w:val="none" w:sz="0" w:space="0" w:color="auto"/>
        <w:left w:val="none" w:sz="0" w:space="0" w:color="auto"/>
        <w:bottom w:val="none" w:sz="0" w:space="0" w:color="auto"/>
        <w:right w:val="none" w:sz="0" w:space="0" w:color="auto"/>
      </w:divBdr>
      <w:divsChild>
        <w:div w:id="204800257">
          <w:marLeft w:val="480"/>
          <w:marRight w:val="0"/>
          <w:marTop w:val="0"/>
          <w:marBottom w:val="0"/>
          <w:divBdr>
            <w:top w:val="none" w:sz="0" w:space="0" w:color="auto"/>
            <w:left w:val="none" w:sz="0" w:space="0" w:color="auto"/>
            <w:bottom w:val="none" w:sz="0" w:space="0" w:color="auto"/>
            <w:right w:val="none" w:sz="0" w:space="0" w:color="auto"/>
          </w:divBdr>
        </w:div>
        <w:div w:id="248004088">
          <w:marLeft w:val="480"/>
          <w:marRight w:val="0"/>
          <w:marTop w:val="0"/>
          <w:marBottom w:val="0"/>
          <w:divBdr>
            <w:top w:val="none" w:sz="0" w:space="0" w:color="auto"/>
            <w:left w:val="none" w:sz="0" w:space="0" w:color="auto"/>
            <w:bottom w:val="none" w:sz="0" w:space="0" w:color="auto"/>
            <w:right w:val="none" w:sz="0" w:space="0" w:color="auto"/>
          </w:divBdr>
        </w:div>
        <w:div w:id="271210800">
          <w:marLeft w:val="480"/>
          <w:marRight w:val="0"/>
          <w:marTop w:val="0"/>
          <w:marBottom w:val="0"/>
          <w:divBdr>
            <w:top w:val="none" w:sz="0" w:space="0" w:color="auto"/>
            <w:left w:val="none" w:sz="0" w:space="0" w:color="auto"/>
            <w:bottom w:val="none" w:sz="0" w:space="0" w:color="auto"/>
            <w:right w:val="none" w:sz="0" w:space="0" w:color="auto"/>
          </w:divBdr>
        </w:div>
        <w:div w:id="302538434">
          <w:marLeft w:val="480"/>
          <w:marRight w:val="0"/>
          <w:marTop w:val="0"/>
          <w:marBottom w:val="0"/>
          <w:divBdr>
            <w:top w:val="none" w:sz="0" w:space="0" w:color="auto"/>
            <w:left w:val="none" w:sz="0" w:space="0" w:color="auto"/>
            <w:bottom w:val="none" w:sz="0" w:space="0" w:color="auto"/>
            <w:right w:val="none" w:sz="0" w:space="0" w:color="auto"/>
          </w:divBdr>
        </w:div>
        <w:div w:id="557741143">
          <w:marLeft w:val="480"/>
          <w:marRight w:val="0"/>
          <w:marTop w:val="0"/>
          <w:marBottom w:val="0"/>
          <w:divBdr>
            <w:top w:val="none" w:sz="0" w:space="0" w:color="auto"/>
            <w:left w:val="none" w:sz="0" w:space="0" w:color="auto"/>
            <w:bottom w:val="none" w:sz="0" w:space="0" w:color="auto"/>
            <w:right w:val="none" w:sz="0" w:space="0" w:color="auto"/>
          </w:divBdr>
        </w:div>
        <w:div w:id="607395704">
          <w:marLeft w:val="480"/>
          <w:marRight w:val="0"/>
          <w:marTop w:val="0"/>
          <w:marBottom w:val="0"/>
          <w:divBdr>
            <w:top w:val="none" w:sz="0" w:space="0" w:color="auto"/>
            <w:left w:val="none" w:sz="0" w:space="0" w:color="auto"/>
            <w:bottom w:val="none" w:sz="0" w:space="0" w:color="auto"/>
            <w:right w:val="none" w:sz="0" w:space="0" w:color="auto"/>
          </w:divBdr>
        </w:div>
        <w:div w:id="753628511">
          <w:marLeft w:val="480"/>
          <w:marRight w:val="0"/>
          <w:marTop w:val="0"/>
          <w:marBottom w:val="0"/>
          <w:divBdr>
            <w:top w:val="none" w:sz="0" w:space="0" w:color="auto"/>
            <w:left w:val="none" w:sz="0" w:space="0" w:color="auto"/>
            <w:bottom w:val="none" w:sz="0" w:space="0" w:color="auto"/>
            <w:right w:val="none" w:sz="0" w:space="0" w:color="auto"/>
          </w:divBdr>
        </w:div>
        <w:div w:id="988098308">
          <w:marLeft w:val="480"/>
          <w:marRight w:val="0"/>
          <w:marTop w:val="0"/>
          <w:marBottom w:val="0"/>
          <w:divBdr>
            <w:top w:val="none" w:sz="0" w:space="0" w:color="auto"/>
            <w:left w:val="none" w:sz="0" w:space="0" w:color="auto"/>
            <w:bottom w:val="none" w:sz="0" w:space="0" w:color="auto"/>
            <w:right w:val="none" w:sz="0" w:space="0" w:color="auto"/>
          </w:divBdr>
        </w:div>
        <w:div w:id="1020157414">
          <w:marLeft w:val="480"/>
          <w:marRight w:val="0"/>
          <w:marTop w:val="0"/>
          <w:marBottom w:val="0"/>
          <w:divBdr>
            <w:top w:val="none" w:sz="0" w:space="0" w:color="auto"/>
            <w:left w:val="none" w:sz="0" w:space="0" w:color="auto"/>
            <w:bottom w:val="none" w:sz="0" w:space="0" w:color="auto"/>
            <w:right w:val="none" w:sz="0" w:space="0" w:color="auto"/>
          </w:divBdr>
        </w:div>
        <w:div w:id="1086924677">
          <w:marLeft w:val="480"/>
          <w:marRight w:val="0"/>
          <w:marTop w:val="0"/>
          <w:marBottom w:val="0"/>
          <w:divBdr>
            <w:top w:val="none" w:sz="0" w:space="0" w:color="auto"/>
            <w:left w:val="none" w:sz="0" w:space="0" w:color="auto"/>
            <w:bottom w:val="none" w:sz="0" w:space="0" w:color="auto"/>
            <w:right w:val="none" w:sz="0" w:space="0" w:color="auto"/>
          </w:divBdr>
        </w:div>
        <w:div w:id="1431193495">
          <w:marLeft w:val="480"/>
          <w:marRight w:val="0"/>
          <w:marTop w:val="0"/>
          <w:marBottom w:val="0"/>
          <w:divBdr>
            <w:top w:val="none" w:sz="0" w:space="0" w:color="auto"/>
            <w:left w:val="none" w:sz="0" w:space="0" w:color="auto"/>
            <w:bottom w:val="none" w:sz="0" w:space="0" w:color="auto"/>
            <w:right w:val="none" w:sz="0" w:space="0" w:color="auto"/>
          </w:divBdr>
        </w:div>
        <w:div w:id="1441949235">
          <w:marLeft w:val="480"/>
          <w:marRight w:val="0"/>
          <w:marTop w:val="0"/>
          <w:marBottom w:val="0"/>
          <w:divBdr>
            <w:top w:val="none" w:sz="0" w:space="0" w:color="auto"/>
            <w:left w:val="none" w:sz="0" w:space="0" w:color="auto"/>
            <w:bottom w:val="none" w:sz="0" w:space="0" w:color="auto"/>
            <w:right w:val="none" w:sz="0" w:space="0" w:color="auto"/>
          </w:divBdr>
        </w:div>
        <w:div w:id="1469123383">
          <w:marLeft w:val="480"/>
          <w:marRight w:val="0"/>
          <w:marTop w:val="0"/>
          <w:marBottom w:val="0"/>
          <w:divBdr>
            <w:top w:val="none" w:sz="0" w:space="0" w:color="auto"/>
            <w:left w:val="none" w:sz="0" w:space="0" w:color="auto"/>
            <w:bottom w:val="none" w:sz="0" w:space="0" w:color="auto"/>
            <w:right w:val="none" w:sz="0" w:space="0" w:color="auto"/>
          </w:divBdr>
        </w:div>
        <w:div w:id="1633440546">
          <w:marLeft w:val="480"/>
          <w:marRight w:val="0"/>
          <w:marTop w:val="0"/>
          <w:marBottom w:val="0"/>
          <w:divBdr>
            <w:top w:val="none" w:sz="0" w:space="0" w:color="auto"/>
            <w:left w:val="none" w:sz="0" w:space="0" w:color="auto"/>
            <w:bottom w:val="none" w:sz="0" w:space="0" w:color="auto"/>
            <w:right w:val="none" w:sz="0" w:space="0" w:color="auto"/>
          </w:divBdr>
        </w:div>
        <w:div w:id="1648974062">
          <w:marLeft w:val="480"/>
          <w:marRight w:val="0"/>
          <w:marTop w:val="0"/>
          <w:marBottom w:val="0"/>
          <w:divBdr>
            <w:top w:val="none" w:sz="0" w:space="0" w:color="auto"/>
            <w:left w:val="none" w:sz="0" w:space="0" w:color="auto"/>
            <w:bottom w:val="none" w:sz="0" w:space="0" w:color="auto"/>
            <w:right w:val="none" w:sz="0" w:space="0" w:color="auto"/>
          </w:divBdr>
        </w:div>
      </w:divsChild>
    </w:div>
    <w:div w:id="1366101642">
      <w:bodyDiv w:val="1"/>
      <w:marLeft w:val="0"/>
      <w:marRight w:val="0"/>
      <w:marTop w:val="0"/>
      <w:marBottom w:val="0"/>
      <w:divBdr>
        <w:top w:val="none" w:sz="0" w:space="0" w:color="auto"/>
        <w:left w:val="none" w:sz="0" w:space="0" w:color="auto"/>
        <w:bottom w:val="none" w:sz="0" w:space="0" w:color="auto"/>
        <w:right w:val="none" w:sz="0" w:space="0" w:color="auto"/>
      </w:divBdr>
    </w:div>
    <w:div w:id="1366517289">
      <w:bodyDiv w:val="1"/>
      <w:marLeft w:val="0"/>
      <w:marRight w:val="0"/>
      <w:marTop w:val="0"/>
      <w:marBottom w:val="0"/>
      <w:divBdr>
        <w:top w:val="none" w:sz="0" w:space="0" w:color="auto"/>
        <w:left w:val="none" w:sz="0" w:space="0" w:color="auto"/>
        <w:bottom w:val="none" w:sz="0" w:space="0" w:color="auto"/>
        <w:right w:val="none" w:sz="0" w:space="0" w:color="auto"/>
      </w:divBdr>
    </w:div>
    <w:div w:id="1368025818">
      <w:bodyDiv w:val="1"/>
      <w:marLeft w:val="0"/>
      <w:marRight w:val="0"/>
      <w:marTop w:val="0"/>
      <w:marBottom w:val="0"/>
      <w:divBdr>
        <w:top w:val="none" w:sz="0" w:space="0" w:color="auto"/>
        <w:left w:val="none" w:sz="0" w:space="0" w:color="auto"/>
        <w:bottom w:val="none" w:sz="0" w:space="0" w:color="auto"/>
        <w:right w:val="none" w:sz="0" w:space="0" w:color="auto"/>
      </w:divBdr>
    </w:div>
    <w:div w:id="1369187566">
      <w:bodyDiv w:val="1"/>
      <w:marLeft w:val="0"/>
      <w:marRight w:val="0"/>
      <w:marTop w:val="0"/>
      <w:marBottom w:val="0"/>
      <w:divBdr>
        <w:top w:val="none" w:sz="0" w:space="0" w:color="auto"/>
        <w:left w:val="none" w:sz="0" w:space="0" w:color="auto"/>
        <w:bottom w:val="none" w:sz="0" w:space="0" w:color="auto"/>
        <w:right w:val="none" w:sz="0" w:space="0" w:color="auto"/>
      </w:divBdr>
    </w:div>
    <w:div w:id="1372413106">
      <w:bodyDiv w:val="1"/>
      <w:marLeft w:val="0"/>
      <w:marRight w:val="0"/>
      <w:marTop w:val="0"/>
      <w:marBottom w:val="0"/>
      <w:divBdr>
        <w:top w:val="none" w:sz="0" w:space="0" w:color="auto"/>
        <w:left w:val="none" w:sz="0" w:space="0" w:color="auto"/>
        <w:bottom w:val="none" w:sz="0" w:space="0" w:color="auto"/>
        <w:right w:val="none" w:sz="0" w:space="0" w:color="auto"/>
      </w:divBdr>
    </w:div>
    <w:div w:id="1372723425">
      <w:bodyDiv w:val="1"/>
      <w:marLeft w:val="0"/>
      <w:marRight w:val="0"/>
      <w:marTop w:val="0"/>
      <w:marBottom w:val="0"/>
      <w:divBdr>
        <w:top w:val="none" w:sz="0" w:space="0" w:color="auto"/>
        <w:left w:val="none" w:sz="0" w:space="0" w:color="auto"/>
        <w:bottom w:val="none" w:sz="0" w:space="0" w:color="auto"/>
        <w:right w:val="none" w:sz="0" w:space="0" w:color="auto"/>
      </w:divBdr>
    </w:div>
    <w:div w:id="1373112419">
      <w:bodyDiv w:val="1"/>
      <w:marLeft w:val="0"/>
      <w:marRight w:val="0"/>
      <w:marTop w:val="0"/>
      <w:marBottom w:val="0"/>
      <w:divBdr>
        <w:top w:val="none" w:sz="0" w:space="0" w:color="auto"/>
        <w:left w:val="none" w:sz="0" w:space="0" w:color="auto"/>
        <w:bottom w:val="none" w:sz="0" w:space="0" w:color="auto"/>
        <w:right w:val="none" w:sz="0" w:space="0" w:color="auto"/>
      </w:divBdr>
    </w:div>
    <w:div w:id="1374118678">
      <w:bodyDiv w:val="1"/>
      <w:marLeft w:val="0"/>
      <w:marRight w:val="0"/>
      <w:marTop w:val="0"/>
      <w:marBottom w:val="0"/>
      <w:divBdr>
        <w:top w:val="none" w:sz="0" w:space="0" w:color="auto"/>
        <w:left w:val="none" w:sz="0" w:space="0" w:color="auto"/>
        <w:bottom w:val="none" w:sz="0" w:space="0" w:color="auto"/>
        <w:right w:val="none" w:sz="0" w:space="0" w:color="auto"/>
      </w:divBdr>
    </w:div>
    <w:div w:id="1376585432">
      <w:bodyDiv w:val="1"/>
      <w:marLeft w:val="0"/>
      <w:marRight w:val="0"/>
      <w:marTop w:val="0"/>
      <w:marBottom w:val="0"/>
      <w:divBdr>
        <w:top w:val="none" w:sz="0" w:space="0" w:color="auto"/>
        <w:left w:val="none" w:sz="0" w:space="0" w:color="auto"/>
        <w:bottom w:val="none" w:sz="0" w:space="0" w:color="auto"/>
        <w:right w:val="none" w:sz="0" w:space="0" w:color="auto"/>
      </w:divBdr>
    </w:div>
    <w:div w:id="1376930578">
      <w:bodyDiv w:val="1"/>
      <w:marLeft w:val="0"/>
      <w:marRight w:val="0"/>
      <w:marTop w:val="0"/>
      <w:marBottom w:val="0"/>
      <w:divBdr>
        <w:top w:val="none" w:sz="0" w:space="0" w:color="auto"/>
        <w:left w:val="none" w:sz="0" w:space="0" w:color="auto"/>
        <w:bottom w:val="none" w:sz="0" w:space="0" w:color="auto"/>
        <w:right w:val="none" w:sz="0" w:space="0" w:color="auto"/>
      </w:divBdr>
      <w:divsChild>
        <w:div w:id="206842008">
          <w:marLeft w:val="480"/>
          <w:marRight w:val="0"/>
          <w:marTop w:val="0"/>
          <w:marBottom w:val="0"/>
          <w:divBdr>
            <w:top w:val="none" w:sz="0" w:space="0" w:color="auto"/>
            <w:left w:val="none" w:sz="0" w:space="0" w:color="auto"/>
            <w:bottom w:val="none" w:sz="0" w:space="0" w:color="auto"/>
            <w:right w:val="none" w:sz="0" w:space="0" w:color="auto"/>
          </w:divBdr>
        </w:div>
        <w:div w:id="333651284">
          <w:marLeft w:val="480"/>
          <w:marRight w:val="0"/>
          <w:marTop w:val="0"/>
          <w:marBottom w:val="0"/>
          <w:divBdr>
            <w:top w:val="none" w:sz="0" w:space="0" w:color="auto"/>
            <w:left w:val="none" w:sz="0" w:space="0" w:color="auto"/>
            <w:bottom w:val="none" w:sz="0" w:space="0" w:color="auto"/>
            <w:right w:val="none" w:sz="0" w:space="0" w:color="auto"/>
          </w:divBdr>
        </w:div>
        <w:div w:id="364985507">
          <w:marLeft w:val="480"/>
          <w:marRight w:val="0"/>
          <w:marTop w:val="0"/>
          <w:marBottom w:val="0"/>
          <w:divBdr>
            <w:top w:val="none" w:sz="0" w:space="0" w:color="auto"/>
            <w:left w:val="none" w:sz="0" w:space="0" w:color="auto"/>
            <w:bottom w:val="none" w:sz="0" w:space="0" w:color="auto"/>
            <w:right w:val="none" w:sz="0" w:space="0" w:color="auto"/>
          </w:divBdr>
        </w:div>
        <w:div w:id="386344195">
          <w:marLeft w:val="480"/>
          <w:marRight w:val="0"/>
          <w:marTop w:val="0"/>
          <w:marBottom w:val="0"/>
          <w:divBdr>
            <w:top w:val="none" w:sz="0" w:space="0" w:color="auto"/>
            <w:left w:val="none" w:sz="0" w:space="0" w:color="auto"/>
            <w:bottom w:val="none" w:sz="0" w:space="0" w:color="auto"/>
            <w:right w:val="none" w:sz="0" w:space="0" w:color="auto"/>
          </w:divBdr>
        </w:div>
        <w:div w:id="425731397">
          <w:marLeft w:val="480"/>
          <w:marRight w:val="0"/>
          <w:marTop w:val="0"/>
          <w:marBottom w:val="0"/>
          <w:divBdr>
            <w:top w:val="none" w:sz="0" w:space="0" w:color="auto"/>
            <w:left w:val="none" w:sz="0" w:space="0" w:color="auto"/>
            <w:bottom w:val="none" w:sz="0" w:space="0" w:color="auto"/>
            <w:right w:val="none" w:sz="0" w:space="0" w:color="auto"/>
          </w:divBdr>
        </w:div>
        <w:div w:id="766535424">
          <w:marLeft w:val="480"/>
          <w:marRight w:val="0"/>
          <w:marTop w:val="0"/>
          <w:marBottom w:val="0"/>
          <w:divBdr>
            <w:top w:val="none" w:sz="0" w:space="0" w:color="auto"/>
            <w:left w:val="none" w:sz="0" w:space="0" w:color="auto"/>
            <w:bottom w:val="none" w:sz="0" w:space="0" w:color="auto"/>
            <w:right w:val="none" w:sz="0" w:space="0" w:color="auto"/>
          </w:divBdr>
        </w:div>
        <w:div w:id="929041332">
          <w:marLeft w:val="480"/>
          <w:marRight w:val="0"/>
          <w:marTop w:val="0"/>
          <w:marBottom w:val="0"/>
          <w:divBdr>
            <w:top w:val="none" w:sz="0" w:space="0" w:color="auto"/>
            <w:left w:val="none" w:sz="0" w:space="0" w:color="auto"/>
            <w:bottom w:val="none" w:sz="0" w:space="0" w:color="auto"/>
            <w:right w:val="none" w:sz="0" w:space="0" w:color="auto"/>
          </w:divBdr>
        </w:div>
        <w:div w:id="1914392611">
          <w:marLeft w:val="480"/>
          <w:marRight w:val="0"/>
          <w:marTop w:val="0"/>
          <w:marBottom w:val="0"/>
          <w:divBdr>
            <w:top w:val="none" w:sz="0" w:space="0" w:color="auto"/>
            <w:left w:val="none" w:sz="0" w:space="0" w:color="auto"/>
            <w:bottom w:val="none" w:sz="0" w:space="0" w:color="auto"/>
            <w:right w:val="none" w:sz="0" w:space="0" w:color="auto"/>
          </w:divBdr>
        </w:div>
      </w:divsChild>
    </w:div>
    <w:div w:id="1377468021">
      <w:bodyDiv w:val="1"/>
      <w:marLeft w:val="0"/>
      <w:marRight w:val="0"/>
      <w:marTop w:val="0"/>
      <w:marBottom w:val="0"/>
      <w:divBdr>
        <w:top w:val="none" w:sz="0" w:space="0" w:color="auto"/>
        <w:left w:val="none" w:sz="0" w:space="0" w:color="auto"/>
        <w:bottom w:val="none" w:sz="0" w:space="0" w:color="auto"/>
        <w:right w:val="none" w:sz="0" w:space="0" w:color="auto"/>
      </w:divBdr>
    </w:div>
    <w:div w:id="1382050435">
      <w:bodyDiv w:val="1"/>
      <w:marLeft w:val="0"/>
      <w:marRight w:val="0"/>
      <w:marTop w:val="0"/>
      <w:marBottom w:val="0"/>
      <w:divBdr>
        <w:top w:val="none" w:sz="0" w:space="0" w:color="auto"/>
        <w:left w:val="none" w:sz="0" w:space="0" w:color="auto"/>
        <w:bottom w:val="none" w:sz="0" w:space="0" w:color="auto"/>
        <w:right w:val="none" w:sz="0" w:space="0" w:color="auto"/>
      </w:divBdr>
      <w:divsChild>
        <w:div w:id="59061422">
          <w:marLeft w:val="480"/>
          <w:marRight w:val="0"/>
          <w:marTop w:val="0"/>
          <w:marBottom w:val="0"/>
          <w:divBdr>
            <w:top w:val="none" w:sz="0" w:space="0" w:color="auto"/>
            <w:left w:val="none" w:sz="0" w:space="0" w:color="auto"/>
            <w:bottom w:val="none" w:sz="0" w:space="0" w:color="auto"/>
            <w:right w:val="none" w:sz="0" w:space="0" w:color="auto"/>
          </w:divBdr>
        </w:div>
        <w:div w:id="231894007">
          <w:marLeft w:val="480"/>
          <w:marRight w:val="0"/>
          <w:marTop w:val="0"/>
          <w:marBottom w:val="0"/>
          <w:divBdr>
            <w:top w:val="none" w:sz="0" w:space="0" w:color="auto"/>
            <w:left w:val="none" w:sz="0" w:space="0" w:color="auto"/>
            <w:bottom w:val="none" w:sz="0" w:space="0" w:color="auto"/>
            <w:right w:val="none" w:sz="0" w:space="0" w:color="auto"/>
          </w:divBdr>
        </w:div>
        <w:div w:id="233784743">
          <w:marLeft w:val="480"/>
          <w:marRight w:val="0"/>
          <w:marTop w:val="0"/>
          <w:marBottom w:val="0"/>
          <w:divBdr>
            <w:top w:val="none" w:sz="0" w:space="0" w:color="auto"/>
            <w:left w:val="none" w:sz="0" w:space="0" w:color="auto"/>
            <w:bottom w:val="none" w:sz="0" w:space="0" w:color="auto"/>
            <w:right w:val="none" w:sz="0" w:space="0" w:color="auto"/>
          </w:divBdr>
        </w:div>
        <w:div w:id="264584180">
          <w:marLeft w:val="480"/>
          <w:marRight w:val="0"/>
          <w:marTop w:val="0"/>
          <w:marBottom w:val="0"/>
          <w:divBdr>
            <w:top w:val="none" w:sz="0" w:space="0" w:color="auto"/>
            <w:left w:val="none" w:sz="0" w:space="0" w:color="auto"/>
            <w:bottom w:val="none" w:sz="0" w:space="0" w:color="auto"/>
            <w:right w:val="none" w:sz="0" w:space="0" w:color="auto"/>
          </w:divBdr>
        </w:div>
        <w:div w:id="330567603">
          <w:marLeft w:val="480"/>
          <w:marRight w:val="0"/>
          <w:marTop w:val="0"/>
          <w:marBottom w:val="0"/>
          <w:divBdr>
            <w:top w:val="none" w:sz="0" w:space="0" w:color="auto"/>
            <w:left w:val="none" w:sz="0" w:space="0" w:color="auto"/>
            <w:bottom w:val="none" w:sz="0" w:space="0" w:color="auto"/>
            <w:right w:val="none" w:sz="0" w:space="0" w:color="auto"/>
          </w:divBdr>
        </w:div>
        <w:div w:id="359936536">
          <w:marLeft w:val="480"/>
          <w:marRight w:val="0"/>
          <w:marTop w:val="0"/>
          <w:marBottom w:val="0"/>
          <w:divBdr>
            <w:top w:val="none" w:sz="0" w:space="0" w:color="auto"/>
            <w:left w:val="none" w:sz="0" w:space="0" w:color="auto"/>
            <w:bottom w:val="none" w:sz="0" w:space="0" w:color="auto"/>
            <w:right w:val="none" w:sz="0" w:space="0" w:color="auto"/>
          </w:divBdr>
        </w:div>
        <w:div w:id="422260277">
          <w:marLeft w:val="480"/>
          <w:marRight w:val="0"/>
          <w:marTop w:val="0"/>
          <w:marBottom w:val="0"/>
          <w:divBdr>
            <w:top w:val="none" w:sz="0" w:space="0" w:color="auto"/>
            <w:left w:val="none" w:sz="0" w:space="0" w:color="auto"/>
            <w:bottom w:val="none" w:sz="0" w:space="0" w:color="auto"/>
            <w:right w:val="none" w:sz="0" w:space="0" w:color="auto"/>
          </w:divBdr>
        </w:div>
        <w:div w:id="787315098">
          <w:marLeft w:val="480"/>
          <w:marRight w:val="0"/>
          <w:marTop w:val="0"/>
          <w:marBottom w:val="0"/>
          <w:divBdr>
            <w:top w:val="none" w:sz="0" w:space="0" w:color="auto"/>
            <w:left w:val="none" w:sz="0" w:space="0" w:color="auto"/>
            <w:bottom w:val="none" w:sz="0" w:space="0" w:color="auto"/>
            <w:right w:val="none" w:sz="0" w:space="0" w:color="auto"/>
          </w:divBdr>
        </w:div>
        <w:div w:id="791554662">
          <w:marLeft w:val="480"/>
          <w:marRight w:val="0"/>
          <w:marTop w:val="0"/>
          <w:marBottom w:val="0"/>
          <w:divBdr>
            <w:top w:val="none" w:sz="0" w:space="0" w:color="auto"/>
            <w:left w:val="none" w:sz="0" w:space="0" w:color="auto"/>
            <w:bottom w:val="none" w:sz="0" w:space="0" w:color="auto"/>
            <w:right w:val="none" w:sz="0" w:space="0" w:color="auto"/>
          </w:divBdr>
        </w:div>
        <w:div w:id="845444815">
          <w:marLeft w:val="480"/>
          <w:marRight w:val="0"/>
          <w:marTop w:val="0"/>
          <w:marBottom w:val="0"/>
          <w:divBdr>
            <w:top w:val="none" w:sz="0" w:space="0" w:color="auto"/>
            <w:left w:val="none" w:sz="0" w:space="0" w:color="auto"/>
            <w:bottom w:val="none" w:sz="0" w:space="0" w:color="auto"/>
            <w:right w:val="none" w:sz="0" w:space="0" w:color="auto"/>
          </w:divBdr>
        </w:div>
        <w:div w:id="885457405">
          <w:marLeft w:val="480"/>
          <w:marRight w:val="0"/>
          <w:marTop w:val="0"/>
          <w:marBottom w:val="0"/>
          <w:divBdr>
            <w:top w:val="none" w:sz="0" w:space="0" w:color="auto"/>
            <w:left w:val="none" w:sz="0" w:space="0" w:color="auto"/>
            <w:bottom w:val="none" w:sz="0" w:space="0" w:color="auto"/>
            <w:right w:val="none" w:sz="0" w:space="0" w:color="auto"/>
          </w:divBdr>
        </w:div>
        <w:div w:id="1127895082">
          <w:marLeft w:val="480"/>
          <w:marRight w:val="0"/>
          <w:marTop w:val="0"/>
          <w:marBottom w:val="0"/>
          <w:divBdr>
            <w:top w:val="none" w:sz="0" w:space="0" w:color="auto"/>
            <w:left w:val="none" w:sz="0" w:space="0" w:color="auto"/>
            <w:bottom w:val="none" w:sz="0" w:space="0" w:color="auto"/>
            <w:right w:val="none" w:sz="0" w:space="0" w:color="auto"/>
          </w:divBdr>
        </w:div>
        <w:div w:id="1704747309">
          <w:marLeft w:val="480"/>
          <w:marRight w:val="0"/>
          <w:marTop w:val="0"/>
          <w:marBottom w:val="0"/>
          <w:divBdr>
            <w:top w:val="none" w:sz="0" w:space="0" w:color="auto"/>
            <w:left w:val="none" w:sz="0" w:space="0" w:color="auto"/>
            <w:bottom w:val="none" w:sz="0" w:space="0" w:color="auto"/>
            <w:right w:val="none" w:sz="0" w:space="0" w:color="auto"/>
          </w:divBdr>
        </w:div>
        <w:div w:id="1969624607">
          <w:marLeft w:val="480"/>
          <w:marRight w:val="0"/>
          <w:marTop w:val="0"/>
          <w:marBottom w:val="0"/>
          <w:divBdr>
            <w:top w:val="none" w:sz="0" w:space="0" w:color="auto"/>
            <w:left w:val="none" w:sz="0" w:space="0" w:color="auto"/>
            <w:bottom w:val="none" w:sz="0" w:space="0" w:color="auto"/>
            <w:right w:val="none" w:sz="0" w:space="0" w:color="auto"/>
          </w:divBdr>
        </w:div>
      </w:divsChild>
    </w:div>
    <w:div w:id="1383361787">
      <w:bodyDiv w:val="1"/>
      <w:marLeft w:val="0"/>
      <w:marRight w:val="0"/>
      <w:marTop w:val="0"/>
      <w:marBottom w:val="0"/>
      <w:divBdr>
        <w:top w:val="none" w:sz="0" w:space="0" w:color="auto"/>
        <w:left w:val="none" w:sz="0" w:space="0" w:color="auto"/>
        <w:bottom w:val="none" w:sz="0" w:space="0" w:color="auto"/>
        <w:right w:val="none" w:sz="0" w:space="0" w:color="auto"/>
      </w:divBdr>
    </w:div>
    <w:div w:id="1387222308">
      <w:bodyDiv w:val="1"/>
      <w:marLeft w:val="0"/>
      <w:marRight w:val="0"/>
      <w:marTop w:val="0"/>
      <w:marBottom w:val="0"/>
      <w:divBdr>
        <w:top w:val="none" w:sz="0" w:space="0" w:color="auto"/>
        <w:left w:val="none" w:sz="0" w:space="0" w:color="auto"/>
        <w:bottom w:val="none" w:sz="0" w:space="0" w:color="auto"/>
        <w:right w:val="none" w:sz="0" w:space="0" w:color="auto"/>
      </w:divBdr>
      <w:divsChild>
        <w:div w:id="31347175">
          <w:marLeft w:val="480"/>
          <w:marRight w:val="0"/>
          <w:marTop w:val="0"/>
          <w:marBottom w:val="0"/>
          <w:divBdr>
            <w:top w:val="none" w:sz="0" w:space="0" w:color="auto"/>
            <w:left w:val="none" w:sz="0" w:space="0" w:color="auto"/>
            <w:bottom w:val="none" w:sz="0" w:space="0" w:color="auto"/>
            <w:right w:val="none" w:sz="0" w:space="0" w:color="auto"/>
          </w:divBdr>
        </w:div>
        <w:div w:id="90440740">
          <w:marLeft w:val="480"/>
          <w:marRight w:val="0"/>
          <w:marTop w:val="0"/>
          <w:marBottom w:val="0"/>
          <w:divBdr>
            <w:top w:val="none" w:sz="0" w:space="0" w:color="auto"/>
            <w:left w:val="none" w:sz="0" w:space="0" w:color="auto"/>
            <w:bottom w:val="none" w:sz="0" w:space="0" w:color="auto"/>
            <w:right w:val="none" w:sz="0" w:space="0" w:color="auto"/>
          </w:divBdr>
        </w:div>
        <w:div w:id="595407430">
          <w:marLeft w:val="480"/>
          <w:marRight w:val="0"/>
          <w:marTop w:val="0"/>
          <w:marBottom w:val="0"/>
          <w:divBdr>
            <w:top w:val="none" w:sz="0" w:space="0" w:color="auto"/>
            <w:left w:val="none" w:sz="0" w:space="0" w:color="auto"/>
            <w:bottom w:val="none" w:sz="0" w:space="0" w:color="auto"/>
            <w:right w:val="none" w:sz="0" w:space="0" w:color="auto"/>
          </w:divBdr>
        </w:div>
        <w:div w:id="1096633512">
          <w:marLeft w:val="480"/>
          <w:marRight w:val="0"/>
          <w:marTop w:val="0"/>
          <w:marBottom w:val="0"/>
          <w:divBdr>
            <w:top w:val="none" w:sz="0" w:space="0" w:color="auto"/>
            <w:left w:val="none" w:sz="0" w:space="0" w:color="auto"/>
            <w:bottom w:val="none" w:sz="0" w:space="0" w:color="auto"/>
            <w:right w:val="none" w:sz="0" w:space="0" w:color="auto"/>
          </w:divBdr>
        </w:div>
        <w:div w:id="1308824273">
          <w:marLeft w:val="480"/>
          <w:marRight w:val="0"/>
          <w:marTop w:val="0"/>
          <w:marBottom w:val="0"/>
          <w:divBdr>
            <w:top w:val="none" w:sz="0" w:space="0" w:color="auto"/>
            <w:left w:val="none" w:sz="0" w:space="0" w:color="auto"/>
            <w:bottom w:val="none" w:sz="0" w:space="0" w:color="auto"/>
            <w:right w:val="none" w:sz="0" w:space="0" w:color="auto"/>
          </w:divBdr>
        </w:div>
        <w:div w:id="1545680313">
          <w:marLeft w:val="480"/>
          <w:marRight w:val="0"/>
          <w:marTop w:val="0"/>
          <w:marBottom w:val="0"/>
          <w:divBdr>
            <w:top w:val="none" w:sz="0" w:space="0" w:color="auto"/>
            <w:left w:val="none" w:sz="0" w:space="0" w:color="auto"/>
            <w:bottom w:val="none" w:sz="0" w:space="0" w:color="auto"/>
            <w:right w:val="none" w:sz="0" w:space="0" w:color="auto"/>
          </w:divBdr>
        </w:div>
        <w:div w:id="1578829674">
          <w:marLeft w:val="480"/>
          <w:marRight w:val="0"/>
          <w:marTop w:val="0"/>
          <w:marBottom w:val="0"/>
          <w:divBdr>
            <w:top w:val="none" w:sz="0" w:space="0" w:color="auto"/>
            <w:left w:val="none" w:sz="0" w:space="0" w:color="auto"/>
            <w:bottom w:val="none" w:sz="0" w:space="0" w:color="auto"/>
            <w:right w:val="none" w:sz="0" w:space="0" w:color="auto"/>
          </w:divBdr>
        </w:div>
        <w:div w:id="2122919863">
          <w:marLeft w:val="480"/>
          <w:marRight w:val="0"/>
          <w:marTop w:val="0"/>
          <w:marBottom w:val="0"/>
          <w:divBdr>
            <w:top w:val="none" w:sz="0" w:space="0" w:color="auto"/>
            <w:left w:val="none" w:sz="0" w:space="0" w:color="auto"/>
            <w:bottom w:val="none" w:sz="0" w:space="0" w:color="auto"/>
            <w:right w:val="none" w:sz="0" w:space="0" w:color="auto"/>
          </w:divBdr>
        </w:div>
      </w:divsChild>
    </w:div>
    <w:div w:id="1388652279">
      <w:bodyDiv w:val="1"/>
      <w:marLeft w:val="0"/>
      <w:marRight w:val="0"/>
      <w:marTop w:val="0"/>
      <w:marBottom w:val="0"/>
      <w:divBdr>
        <w:top w:val="none" w:sz="0" w:space="0" w:color="auto"/>
        <w:left w:val="none" w:sz="0" w:space="0" w:color="auto"/>
        <w:bottom w:val="none" w:sz="0" w:space="0" w:color="auto"/>
        <w:right w:val="none" w:sz="0" w:space="0" w:color="auto"/>
      </w:divBdr>
    </w:div>
    <w:div w:id="1390305481">
      <w:bodyDiv w:val="1"/>
      <w:marLeft w:val="0"/>
      <w:marRight w:val="0"/>
      <w:marTop w:val="0"/>
      <w:marBottom w:val="0"/>
      <w:divBdr>
        <w:top w:val="none" w:sz="0" w:space="0" w:color="auto"/>
        <w:left w:val="none" w:sz="0" w:space="0" w:color="auto"/>
        <w:bottom w:val="none" w:sz="0" w:space="0" w:color="auto"/>
        <w:right w:val="none" w:sz="0" w:space="0" w:color="auto"/>
      </w:divBdr>
    </w:div>
    <w:div w:id="1390805680">
      <w:bodyDiv w:val="1"/>
      <w:marLeft w:val="0"/>
      <w:marRight w:val="0"/>
      <w:marTop w:val="0"/>
      <w:marBottom w:val="0"/>
      <w:divBdr>
        <w:top w:val="none" w:sz="0" w:space="0" w:color="auto"/>
        <w:left w:val="none" w:sz="0" w:space="0" w:color="auto"/>
        <w:bottom w:val="none" w:sz="0" w:space="0" w:color="auto"/>
        <w:right w:val="none" w:sz="0" w:space="0" w:color="auto"/>
      </w:divBdr>
    </w:div>
    <w:div w:id="1391003243">
      <w:bodyDiv w:val="1"/>
      <w:marLeft w:val="0"/>
      <w:marRight w:val="0"/>
      <w:marTop w:val="0"/>
      <w:marBottom w:val="0"/>
      <w:divBdr>
        <w:top w:val="none" w:sz="0" w:space="0" w:color="auto"/>
        <w:left w:val="none" w:sz="0" w:space="0" w:color="auto"/>
        <w:bottom w:val="none" w:sz="0" w:space="0" w:color="auto"/>
        <w:right w:val="none" w:sz="0" w:space="0" w:color="auto"/>
      </w:divBdr>
    </w:div>
    <w:div w:id="1391155759">
      <w:bodyDiv w:val="1"/>
      <w:marLeft w:val="0"/>
      <w:marRight w:val="0"/>
      <w:marTop w:val="0"/>
      <w:marBottom w:val="0"/>
      <w:divBdr>
        <w:top w:val="none" w:sz="0" w:space="0" w:color="auto"/>
        <w:left w:val="none" w:sz="0" w:space="0" w:color="auto"/>
        <w:bottom w:val="none" w:sz="0" w:space="0" w:color="auto"/>
        <w:right w:val="none" w:sz="0" w:space="0" w:color="auto"/>
      </w:divBdr>
    </w:div>
    <w:div w:id="1391268767">
      <w:bodyDiv w:val="1"/>
      <w:marLeft w:val="0"/>
      <w:marRight w:val="0"/>
      <w:marTop w:val="0"/>
      <w:marBottom w:val="0"/>
      <w:divBdr>
        <w:top w:val="none" w:sz="0" w:space="0" w:color="auto"/>
        <w:left w:val="none" w:sz="0" w:space="0" w:color="auto"/>
        <w:bottom w:val="none" w:sz="0" w:space="0" w:color="auto"/>
        <w:right w:val="none" w:sz="0" w:space="0" w:color="auto"/>
      </w:divBdr>
    </w:div>
    <w:div w:id="1392147304">
      <w:bodyDiv w:val="1"/>
      <w:marLeft w:val="0"/>
      <w:marRight w:val="0"/>
      <w:marTop w:val="0"/>
      <w:marBottom w:val="0"/>
      <w:divBdr>
        <w:top w:val="none" w:sz="0" w:space="0" w:color="auto"/>
        <w:left w:val="none" w:sz="0" w:space="0" w:color="auto"/>
        <w:bottom w:val="none" w:sz="0" w:space="0" w:color="auto"/>
        <w:right w:val="none" w:sz="0" w:space="0" w:color="auto"/>
      </w:divBdr>
    </w:div>
    <w:div w:id="1393239689">
      <w:bodyDiv w:val="1"/>
      <w:marLeft w:val="0"/>
      <w:marRight w:val="0"/>
      <w:marTop w:val="0"/>
      <w:marBottom w:val="0"/>
      <w:divBdr>
        <w:top w:val="none" w:sz="0" w:space="0" w:color="auto"/>
        <w:left w:val="none" w:sz="0" w:space="0" w:color="auto"/>
        <w:bottom w:val="none" w:sz="0" w:space="0" w:color="auto"/>
        <w:right w:val="none" w:sz="0" w:space="0" w:color="auto"/>
      </w:divBdr>
    </w:div>
    <w:div w:id="1394155189">
      <w:bodyDiv w:val="1"/>
      <w:marLeft w:val="0"/>
      <w:marRight w:val="0"/>
      <w:marTop w:val="0"/>
      <w:marBottom w:val="0"/>
      <w:divBdr>
        <w:top w:val="none" w:sz="0" w:space="0" w:color="auto"/>
        <w:left w:val="none" w:sz="0" w:space="0" w:color="auto"/>
        <w:bottom w:val="none" w:sz="0" w:space="0" w:color="auto"/>
        <w:right w:val="none" w:sz="0" w:space="0" w:color="auto"/>
      </w:divBdr>
    </w:div>
    <w:div w:id="1395199583">
      <w:bodyDiv w:val="1"/>
      <w:marLeft w:val="0"/>
      <w:marRight w:val="0"/>
      <w:marTop w:val="0"/>
      <w:marBottom w:val="0"/>
      <w:divBdr>
        <w:top w:val="none" w:sz="0" w:space="0" w:color="auto"/>
        <w:left w:val="none" w:sz="0" w:space="0" w:color="auto"/>
        <w:bottom w:val="none" w:sz="0" w:space="0" w:color="auto"/>
        <w:right w:val="none" w:sz="0" w:space="0" w:color="auto"/>
      </w:divBdr>
      <w:divsChild>
        <w:div w:id="167135506">
          <w:marLeft w:val="480"/>
          <w:marRight w:val="0"/>
          <w:marTop w:val="0"/>
          <w:marBottom w:val="0"/>
          <w:divBdr>
            <w:top w:val="none" w:sz="0" w:space="0" w:color="auto"/>
            <w:left w:val="none" w:sz="0" w:space="0" w:color="auto"/>
            <w:bottom w:val="none" w:sz="0" w:space="0" w:color="auto"/>
            <w:right w:val="none" w:sz="0" w:space="0" w:color="auto"/>
          </w:divBdr>
        </w:div>
        <w:div w:id="641925330">
          <w:marLeft w:val="480"/>
          <w:marRight w:val="0"/>
          <w:marTop w:val="0"/>
          <w:marBottom w:val="0"/>
          <w:divBdr>
            <w:top w:val="none" w:sz="0" w:space="0" w:color="auto"/>
            <w:left w:val="none" w:sz="0" w:space="0" w:color="auto"/>
            <w:bottom w:val="none" w:sz="0" w:space="0" w:color="auto"/>
            <w:right w:val="none" w:sz="0" w:space="0" w:color="auto"/>
          </w:divBdr>
        </w:div>
        <w:div w:id="721369143">
          <w:marLeft w:val="480"/>
          <w:marRight w:val="0"/>
          <w:marTop w:val="0"/>
          <w:marBottom w:val="0"/>
          <w:divBdr>
            <w:top w:val="none" w:sz="0" w:space="0" w:color="auto"/>
            <w:left w:val="none" w:sz="0" w:space="0" w:color="auto"/>
            <w:bottom w:val="none" w:sz="0" w:space="0" w:color="auto"/>
            <w:right w:val="none" w:sz="0" w:space="0" w:color="auto"/>
          </w:divBdr>
        </w:div>
        <w:div w:id="1071611021">
          <w:marLeft w:val="480"/>
          <w:marRight w:val="0"/>
          <w:marTop w:val="0"/>
          <w:marBottom w:val="0"/>
          <w:divBdr>
            <w:top w:val="none" w:sz="0" w:space="0" w:color="auto"/>
            <w:left w:val="none" w:sz="0" w:space="0" w:color="auto"/>
            <w:bottom w:val="none" w:sz="0" w:space="0" w:color="auto"/>
            <w:right w:val="none" w:sz="0" w:space="0" w:color="auto"/>
          </w:divBdr>
        </w:div>
        <w:div w:id="1080641532">
          <w:marLeft w:val="480"/>
          <w:marRight w:val="0"/>
          <w:marTop w:val="0"/>
          <w:marBottom w:val="0"/>
          <w:divBdr>
            <w:top w:val="none" w:sz="0" w:space="0" w:color="auto"/>
            <w:left w:val="none" w:sz="0" w:space="0" w:color="auto"/>
            <w:bottom w:val="none" w:sz="0" w:space="0" w:color="auto"/>
            <w:right w:val="none" w:sz="0" w:space="0" w:color="auto"/>
          </w:divBdr>
        </w:div>
        <w:div w:id="1298489326">
          <w:marLeft w:val="480"/>
          <w:marRight w:val="0"/>
          <w:marTop w:val="0"/>
          <w:marBottom w:val="0"/>
          <w:divBdr>
            <w:top w:val="none" w:sz="0" w:space="0" w:color="auto"/>
            <w:left w:val="none" w:sz="0" w:space="0" w:color="auto"/>
            <w:bottom w:val="none" w:sz="0" w:space="0" w:color="auto"/>
            <w:right w:val="none" w:sz="0" w:space="0" w:color="auto"/>
          </w:divBdr>
        </w:div>
        <w:div w:id="1315598965">
          <w:marLeft w:val="480"/>
          <w:marRight w:val="0"/>
          <w:marTop w:val="0"/>
          <w:marBottom w:val="0"/>
          <w:divBdr>
            <w:top w:val="none" w:sz="0" w:space="0" w:color="auto"/>
            <w:left w:val="none" w:sz="0" w:space="0" w:color="auto"/>
            <w:bottom w:val="none" w:sz="0" w:space="0" w:color="auto"/>
            <w:right w:val="none" w:sz="0" w:space="0" w:color="auto"/>
          </w:divBdr>
        </w:div>
        <w:div w:id="2083016161">
          <w:marLeft w:val="480"/>
          <w:marRight w:val="0"/>
          <w:marTop w:val="0"/>
          <w:marBottom w:val="0"/>
          <w:divBdr>
            <w:top w:val="none" w:sz="0" w:space="0" w:color="auto"/>
            <w:left w:val="none" w:sz="0" w:space="0" w:color="auto"/>
            <w:bottom w:val="none" w:sz="0" w:space="0" w:color="auto"/>
            <w:right w:val="none" w:sz="0" w:space="0" w:color="auto"/>
          </w:divBdr>
        </w:div>
      </w:divsChild>
    </w:div>
    <w:div w:id="1395464808">
      <w:bodyDiv w:val="1"/>
      <w:marLeft w:val="0"/>
      <w:marRight w:val="0"/>
      <w:marTop w:val="0"/>
      <w:marBottom w:val="0"/>
      <w:divBdr>
        <w:top w:val="none" w:sz="0" w:space="0" w:color="auto"/>
        <w:left w:val="none" w:sz="0" w:space="0" w:color="auto"/>
        <w:bottom w:val="none" w:sz="0" w:space="0" w:color="auto"/>
        <w:right w:val="none" w:sz="0" w:space="0" w:color="auto"/>
      </w:divBdr>
      <w:divsChild>
        <w:div w:id="431900877">
          <w:marLeft w:val="480"/>
          <w:marRight w:val="0"/>
          <w:marTop w:val="0"/>
          <w:marBottom w:val="0"/>
          <w:divBdr>
            <w:top w:val="none" w:sz="0" w:space="0" w:color="auto"/>
            <w:left w:val="none" w:sz="0" w:space="0" w:color="auto"/>
            <w:bottom w:val="none" w:sz="0" w:space="0" w:color="auto"/>
            <w:right w:val="none" w:sz="0" w:space="0" w:color="auto"/>
          </w:divBdr>
        </w:div>
        <w:div w:id="489755274">
          <w:marLeft w:val="480"/>
          <w:marRight w:val="0"/>
          <w:marTop w:val="0"/>
          <w:marBottom w:val="0"/>
          <w:divBdr>
            <w:top w:val="none" w:sz="0" w:space="0" w:color="auto"/>
            <w:left w:val="none" w:sz="0" w:space="0" w:color="auto"/>
            <w:bottom w:val="none" w:sz="0" w:space="0" w:color="auto"/>
            <w:right w:val="none" w:sz="0" w:space="0" w:color="auto"/>
          </w:divBdr>
        </w:div>
        <w:div w:id="578440168">
          <w:marLeft w:val="480"/>
          <w:marRight w:val="0"/>
          <w:marTop w:val="0"/>
          <w:marBottom w:val="0"/>
          <w:divBdr>
            <w:top w:val="none" w:sz="0" w:space="0" w:color="auto"/>
            <w:left w:val="none" w:sz="0" w:space="0" w:color="auto"/>
            <w:bottom w:val="none" w:sz="0" w:space="0" w:color="auto"/>
            <w:right w:val="none" w:sz="0" w:space="0" w:color="auto"/>
          </w:divBdr>
        </w:div>
        <w:div w:id="1019818945">
          <w:marLeft w:val="480"/>
          <w:marRight w:val="0"/>
          <w:marTop w:val="0"/>
          <w:marBottom w:val="0"/>
          <w:divBdr>
            <w:top w:val="none" w:sz="0" w:space="0" w:color="auto"/>
            <w:left w:val="none" w:sz="0" w:space="0" w:color="auto"/>
            <w:bottom w:val="none" w:sz="0" w:space="0" w:color="auto"/>
            <w:right w:val="none" w:sz="0" w:space="0" w:color="auto"/>
          </w:divBdr>
        </w:div>
        <w:div w:id="1076710786">
          <w:marLeft w:val="480"/>
          <w:marRight w:val="0"/>
          <w:marTop w:val="0"/>
          <w:marBottom w:val="0"/>
          <w:divBdr>
            <w:top w:val="none" w:sz="0" w:space="0" w:color="auto"/>
            <w:left w:val="none" w:sz="0" w:space="0" w:color="auto"/>
            <w:bottom w:val="none" w:sz="0" w:space="0" w:color="auto"/>
            <w:right w:val="none" w:sz="0" w:space="0" w:color="auto"/>
          </w:divBdr>
        </w:div>
        <w:div w:id="1885479847">
          <w:marLeft w:val="480"/>
          <w:marRight w:val="0"/>
          <w:marTop w:val="0"/>
          <w:marBottom w:val="0"/>
          <w:divBdr>
            <w:top w:val="none" w:sz="0" w:space="0" w:color="auto"/>
            <w:left w:val="none" w:sz="0" w:space="0" w:color="auto"/>
            <w:bottom w:val="none" w:sz="0" w:space="0" w:color="auto"/>
            <w:right w:val="none" w:sz="0" w:space="0" w:color="auto"/>
          </w:divBdr>
        </w:div>
      </w:divsChild>
    </w:div>
    <w:div w:id="1396469022">
      <w:bodyDiv w:val="1"/>
      <w:marLeft w:val="0"/>
      <w:marRight w:val="0"/>
      <w:marTop w:val="0"/>
      <w:marBottom w:val="0"/>
      <w:divBdr>
        <w:top w:val="none" w:sz="0" w:space="0" w:color="auto"/>
        <w:left w:val="none" w:sz="0" w:space="0" w:color="auto"/>
        <w:bottom w:val="none" w:sz="0" w:space="0" w:color="auto"/>
        <w:right w:val="none" w:sz="0" w:space="0" w:color="auto"/>
      </w:divBdr>
    </w:div>
    <w:div w:id="1396929712">
      <w:bodyDiv w:val="1"/>
      <w:marLeft w:val="0"/>
      <w:marRight w:val="0"/>
      <w:marTop w:val="0"/>
      <w:marBottom w:val="0"/>
      <w:divBdr>
        <w:top w:val="none" w:sz="0" w:space="0" w:color="auto"/>
        <w:left w:val="none" w:sz="0" w:space="0" w:color="auto"/>
        <w:bottom w:val="none" w:sz="0" w:space="0" w:color="auto"/>
        <w:right w:val="none" w:sz="0" w:space="0" w:color="auto"/>
      </w:divBdr>
    </w:div>
    <w:div w:id="1397896076">
      <w:bodyDiv w:val="1"/>
      <w:marLeft w:val="0"/>
      <w:marRight w:val="0"/>
      <w:marTop w:val="0"/>
      <w:marBottom w:val="0"/>
      <w:divBdr>
        <w:top w:val="none" w:sz="0" w:space="0" w:color="auto"/>
        <w:left w:val="none" w:sz="0" w:space="0" w:color="auto"/>
        <w:bottom w:val="none" w:sz="0" w:space="0" w:color="auto"/>
        <w:right w:val="none" w:sz="0" w:space="0" w:color="auto"/>
      </w:divBdr>
    </w:div>
    <w:div w:id="1398868012">
      <w:bodyDiv w:val="1"/>
      <w:marLeft w:val="0"/>
      <w:marRight w:val="0"/>
      <w:marTop w:val="0"/>
      <w:marBottom w:val="0"/>
      <w:divBdr>
        <w:top w:val="none" w:sz="0" w:space="0" w:color="auto"/>
        <w:left w:val="none" w:sz="0" w:space="0" w:color="auto"/>
        <w:bottom w:val="none" w:sz="0" w:space="0" w:color="auto"/>
        <w:right w:val="none" w:sz="0" w:space="0" w:color="auto"/>
      </w:divBdr>
    </w:div>
    <w:div w:id="1398941983">
      <w:bodyDiv w:val="1"/>
      <w:marLeft w:val="0"/>
      <w:marRight w:val="0"/>
      <w:marTop w:val="0"/>
      <w:marBottom w:val="0"/>
      <w:divBdr>
        <w:top w:val="none" w:sz="0" w:space="0" w:color="auto"/>
        <w:left w:val="none" w:sz="0" w:space="0" w:color="auto"/>
        <w:bottom w:val="none" w:sz="0" w:space="0" w:color="auto"/>
        <w:right w:val="none" w:sz="0" w:space="0" w:color="auto"/>
      </w:divBdr>
      <w:divsChild>
        <w:div w:id="152766079">
          <w:marLeft w:val="480"/>
          <w:marRight w:val="0"/>
          <w:marTop w:val="0"/>
          <w:marBottom w:val="0"/>
          <w:divBdr>
            <w:top w:val="none" w:sz="0" w:space="0" w:color="auto"/>
            <w:left w:val="none" w:sz="0" w:space="0" w:color="auto"/>
            <w:bottom w:val="none" w:sz="0" w:space="0" w:color="auto"/>
            <w:right w:val="none" w:sz="0" w:space="0" w:color="auto"/>
          </w:divBdr>
        </w:div>
        <w:div w:id="270354979">
          <w:marLeft w:val="480"/>
          <w:marRight w:val="0"/>
          <w:marTop w:val="0"/>
          <w:marBottom w:val="0"/>
          <w:divBdr>
            <w:top w:val="none" w:sz="0" w:space="0" w:color="auto"/>
            <w:left w:val="none" w:sz="0" w:space="0" w:color="auto"/>
            <w:bottom w:val="none" w:sz="0" w:space="0" w:color="auto"/>
            <w:right w:val="none" w:sz="0" w:space="0" w:color="auto"/>
          </w:divBdr>
        </w:div>
        <w:div w:id="457840475">
          <w:marLeft w:val="480"/>
          <w:marRight w:val="0"/>
          <w:marTop w:val="0"/>
          <w:marBottom w:val="0"/>
          <w:divBdr>
            <w:top w:val="none" w:sz="0" w:space="0" w:color="auto"/>
            <w:left w:val="none" w:sz="0" w:space="0" w:color="auto"/>
            <w:bottom w:val="none" w:sz="0" w:space="0" w:color="auto"/>
            <w:right w:val="none" w:sz="0" w:space="0" w:color="auto"/>
          </w:divBdr>
        </w:div>
        <w:div w:id="1123420270">
          <w:marLeft w:val="480"/>
          <w:marRight w:val="0"/>
          <w:marTop w:val="0"/>
          <w:marBottom w:val="0"/>
          <w:divBdr>
            <w:top w:val="none" w:sz="0" w:space="0" w:color="auto"/>
            <w:left w:val="none" w:sz="0" w:space="0" w:color="auto"/>
            <w:bottom w:val="none" w:sz="0" w:space="0" w:color="auto"/>
            <w:right w:val="none" w:sz="0" w:space="0" w:color="auto"/>
          </w:divBdr>
        </w:div>
        <w:div w:id="1389651588">
          <w:marLeft w:val="480"/>
          <w:marRight w:val="0"/>
          <w:marTop w:val="0"/>
          <w:marBottom w:val="0"/>
          <w:divBdr>
            <w:top w:val="none" w:sz="0" w:space="0" w:color="auto"/>
            <w:left w:val="none" w:sz="0" w:space="0" w:color="auto"/>
            <w:bottom w:val="none" w:sz="0" w:space="0" w:color="auto"/>
            <w:right w:val="none" w:sz="0" w:space="0" w:color="auto"/>
          </w:divBdr>
        </w:div>
        <w:div w:id="1551378498">
          <w:marLeft w:val="480"/>
          <w:marRight w:val="0"/>
          <w:marTop w:val="0"/>
          <w:marBottom w:val="0"/>
          <w:divBdr>
            <w:top w:val="none" w:sz="0" w:space="0" w:color="auto"/>
            <w:left w:val="none" w:sz="0" w:space="0" w:color="auto"/>
            <w:bottom w:val="none" w:sz="0" w:space="0" w:color="auto"/>
            <w:right w:val="none" w:sz="0" w:space="0" w:color="auto"/>
          </w:divBdr>
        </w:div>
        <w:div w:id="1599213863">
          <w:marLeft w:val="480"/>
          <w:marRight w:val="0"/>
          <w:marTop w:val="0"/>
          <w:marBottom w:val="0"/>
          <w:divBdr>
            <w:top w:val="none" w:sz="0" w:space="0" w:color="auto"/>
            <w:left w:val="none" w:sz="0" w:space="0" w:color="auto"/>
            <w:bottom w:val="none" w:sz="0" w:space="0" w:color="auto"/>
            <w:right w:val="none" w:sz="0" w:space="0" w:color="auto"/>
          </w:divBdr>
        </w:div>
        <w:div w:id="2039162044">
          <w:marLeft w:val="480"/>
          <w:marRight w:val="0"/>
          <w:marTop w:val="0"/>
          <w:marBottom w:val="0"/>
          <w:divBdr>
            <w:top w:val="none" w:sz="0" w:space="0" w:color="auto"/>
            <w:left w:val="none" w:sz="0" w:space="0" w:color="auto"/>
            <w:bottom w:val="none" w:sz="0" w:space="0" w:color="auto"/>
            <w:right w:val="none" w:sz="0" w:space="0" w:color="auto"/>
          </w:divBdr>
        </w:div>
        <w:div w:id="2042197133">
          <w:marLeft w:val="480"/>
          <w:marRight w:val="0"/>
          <w:marTop w:val="0"/>
          <w:marBottom w:val="0"/>
          <w:divBdr>
            <w:top w:val="none" w:sz="0" w:space="0" w:color="auto"/>
            <w:left w:val="none" w:sz="0" w:space="0" w:color="auto"/>
            <w:bottom w:val="none" w:sz="0" w:space="0" w:color="auto"/>
            <w:right w:val="none" w:sz="0" w:space="0" w:color="auto"/>
          </w:divBdr>
        </w:div>
      </w:divsChild>
    </w:div>
    <w:div w:id="1400250023">
      <w:bodyDiv w:val="1"/>
      <w:marLeft w:val="0"/>
      <w:marRight w:val="0"/>
      <w:marTop w:val="0"/>
      <w:marBottom w:val="0"/>
      <w:divBdr>
        <w:top w:val="none" w:sz="0" w:space="0" w:color="auto"/>
        <w:left w:val="none" w:sz="0" w:space="0" w:color="auto"/>
        <w:bottom w:val="none" w:sz="0" w:space="0" w:color="auto"/>
        <w:right w:val="none" w:sz="0" w:space="0" w:color="auto"/>
      </w:divBdr>
    </w:div>
    <w:div w:id="1404641589">
      <w:bodyDiv w:val="1"/>
      <w:marLeft w:val="0"/>
      <w:marRight w:val="0"/>
      <w:marTop w:val="0"/>
      <w:marBottom w:val="0"/>
      <w:divBdr>
        <w:top w:val="none" w:sz="0" w:space="0" w:color="auto"/>
        <w:left w:val="none" w:sz="0" w:space="0" w:color="auto"/>
        <w:bottom w:val="none" w:sz="0" w:space="0" w:color="auto"/>
        <w:right w:val="none" w:sz="0" w:space="0" w:color="auto"/>
      </w:divBdr>
    </w:div>
    <w:div w:id="1406151593">
      <w:bodyDiv w:val="1"/>
      <w:marLeft w:val="0"/>
      <w:marRight w:val="0"/>
      <w:marTop w:val="0"/>
      <w:marBottom w:val="0"/>
      <w:divBdr>
        <w:top w:val="none" w:sz="0" w:space="0" w:color="auto"/>
        <w:left w:val="none" w:sz="0" w:space="0" w:color="auto"/>
        <w:bottom w:val="none" w:sz="0" w:space="0" w:color="auto"/>
        <w:right w:val="none" w:sz="0" w:space="0" w:color="auto"/>
      </w:divBdr>
    </w:div>
    <w:div w:id="1406803674">
      <w:bodyDiv w:val="1"/>
      <w:marLeft w:val="0"/>
      <w:marRight w:val="0"/>
      <w:marTop w:val="0"/>
      <w:marBottom w:val="0"/>
      <w:divBdr>
        <w:top w:val="none" w:sz="0" w:space="0" w:color="auto"/>
        <w:left w:val="none" w:sz="0" w:space="0" w:color="auto"/>
        <w:bottom w:val="none" w:sz="0" w:space="0" w:color="auto"/>
        <w:right w:val="none" w:sz="0" w:space="0" w:color="auto"/>
      </w:divBdr>
      <w:divsChild>
        <w:div w:id="76174138">
          <w:marLeft w:val="480"/>
          <w:marRight w:val="0"/>
          <w:marTop w:val="0"/>
          <w:marBottom w:val="0"/>
          <w:divBdr>
            <w:top w:val="none" w:sz="0" w:space="0" w:color="auto"/>
            <w:left w:val="none" w:sz="0" w:space="0" w:color="auto"/>
            <w:bottom w:val="none" w:sz="0" w:space="0" w:color="auto"/>
            <w:right w:val="none" w:sz="0" w:space="0" w:color="auto"/>
          </w:divBdr>
        </w:div>
        <w:div w:id="168373122">
          <w:marLeft w:val="480"/>
          <w:marRight w:val="0"/>
          <w:marTop w:val="0"/>
          <w:marBottom w:val="0"/>
          <w:divBdr>
            <w:top w:val="none" w:sz="0" w:space="0" w:color="auto"/>
            <w:left w:val="none" w:sz="0" w:space="0" w:color="auto"/>
            <w:bottom w:val="none" w:sz="0" w:space="0" w:color="auto"/>
            <w:right w:val="none" w:sz="0" w:space="0" w:color="auto"/>
          </w:divBdr>
        </w:div>
        <w:div w:id="743800049">
          <w:marLeft w:val="480"/>
          <w:marRight w:val="0"/>
          <w:marTop w:val="0"/>
          <w:marBottom w:val="0"/>
          <w:divBdr>
            <w:top w:val="none" w:sz="0" w:space="0" w:color="auto"/>
            <w:left w:val="none" w:sz="0" w:space="0" w:color="auto"/>
            <w:bottom w:val="none" w:sz="0" w:space="0" w:color="auto"/>
            <w:right w:val="none" w:sz="0" w:space="0" w:color="auto"/>
          </w:divBdr>
        </w:div>
        <w:div w:id="1149400876">
          <w:marLeft w:val="480"/>
          <w:marRight w:val="0"/>
          <w:marTop w:val="0"/>
          <w:marBottom w:val="0"/>
          <w:divBdr>
            <w:top w:val="none" w:sz="0" w:space="0" w:color="auto"/>
            <w:left w:val="none" w:sz="0" w:space="0" w:color="auto"/>
            <w:bottom w:val="none" w:sz="0" w:space="0" w:color="auto"/>
            <w:right w:val="none" w:sz="0" w:space="0" w:color="auto"/>
          </w:divBdr>
        </w:div>
        <w:div w:id="1169563695">
          <w:marLeft w:val="480"/>
          <w:marRight w:val="0"/>
          <w:marTop w:val="0"/>
          <w:marBottom w:val="0"/>
          <w:divBdr>
            <w:top w:val="none" w:sz="0" w:space="0" w:color="auto"/>
            <w:left w:val="none" w:sz="0" w:space="0" w:color="auto"/>
            <w:bottom w:val="none" w:sz="0" w:space="0" w:color="auto"/>
            <w:right w:val="none" w:sz="0" w:space="0" w:color="auto"/>
          </w:divBdr>
        </w:div>
        <w:div w:id="1332489915">
          <w:marLeft w:val="480"/>
          <w:marRight w:val="0"/>
          <w:marTop w:val="0"/>
          <w:marBottom w:val="0"/>
          <w:divBdr>
            <w:top w:val="none" w:sz="0" w:space="0" w:color="auto"/>
            <w:left w:val="none" w:sz="0" w:space="0" w:color="auto"/>
            <w:bottom w:val="none" w:sz="0" w:space="0" w:color="auto"/>
            <w:right w:val="none" w:sz="0" w:space="0" w:color="auto"/>
          </w:divBdr>
        </w:div>
        <w:div w:id="1426997836">
          <w:marLeft w:val="480"/>
          <w:marRight w:val="0"/>
          <w:marTop w:val="0"/>
          <w:marBottom w:val="0"/>
          <w:divBdr>
            <w:top w:val="none" w:sz="0" w:space="0" w:color="auto"/>
            <w:left w:val="none" w:sz="0" w:space="0" w:color="auto"/>
            <w:bottom w:val="none" w:sz="0" w:space="0" w:color="auto"/>
            <w:right w:val="none" w:sz="0" w:space="0" w:color="auto"/>
          </w:divBdr>
        </w:div>
      </w:divsChild>
    </w:div>
    <w:div w:id="1407343681">
      <w:bodyDiv w:val="1"/>
      <w:marLeft w:val="0"/>
      <w:marRight w:val="0"/>
      <w:marTop w:val="0"/>
      <w:marBottom w:val="0"/>
      <w:divBdr>
        <w:top w:val="none" w:sz="0" w:space="0" w:color="auto"/>
        <w:left w:val="none" w:sz="0" w:space="0" w:color="auto"/>
        <w:bottom w:val="none" w:sz="0" w:space="0" w:color="auto"/>
        <w:right w:val="none" w:sz="0" w:space="0" w:color="auto"/>
      </w:divBdr>
      <w:divsChild>
        <w:div w:id="49813955">
          <w:marLeft w:val="480"/>
          <w:marRight w:val="0"/>
          <w:marTop w:val="0"/>
          <w:marBottom w:val="0"/>
          <w:divBdr>
            <w:top w:val="none" w:sz="0" w:space="0" w:color="auto"/>
            <w:left w:val="none" w:sz="0" w:space="0" w:color="auto"/>
            <w:bottom w:val="none" w:sz="0" w:space="0" w:color="auto"/>
            <w:right w:val="none" w:sz="0" w:space="0" w:color="auto"/>
          </w:divBdr>
        </w:div>
        <w:div w:id="52243780">
          <w:marLeft w:val="480"/>
          <w:marRight w:val="0"/>
          <w:marTop w:val="0"/>
          <w:marBottom w:val="0"/>
          <w:divBdr>
            <w:top w:val="none" w:sz="0" w:space="0" w:color="auto"/>
            <w:left w:val="none" w:sz="0" w:space="0" w:color="auto"/>
            <w:bottom w:val="none" w:sz="0" w:space="0" w:color="auto"/>
            <w:right w:val="none" w:sz="0" w:space="0" w:color="auto"/>
          </w:divBdr>
        </w:div>
        <w:div w:id="208156150">
          <w:marLeft w:val="480"/>
          <w:marRight w:val="0"/>
          <w:marTop w:val="0"/>
          <w:marBottom w:val="0"/>
          <w:divBdr>
            <w:top w:val="none" w:sz="0" w:space="0" w:color="auto"/>
            <w:left w:val="none" w:sz="0" w:space="0" w:color="auto"/>
            <w:bottom w:val="none" w:sz="0" w:space="0" w:color="auto"/>
            <w:right w:val="none" w:sz="0" w:space="0" w:color="auto"/>
          </w:divBdr>
        </w:div>
        <w:div w:id="712658368">
          <w:marLeft w:val="480"/>
          <w:marRight w:val="0"/>
          <w:marTop w:val="0"/>
          <w:marBottom w:val="0"/>
          <w:divBdr>
            <w:top w:val="none" w:sz="0" w:space="0" w:color="auto"/>
            <w:left w:val="none" w:sz="0" w:space="0" w:color="auto"/>
            <w:bottom w:val="none" w:sz="0" w:space="0" w:color="auto"/>
            <w:right w:val="none" w:sz="0" w:space="0" w:color="auto"/>
          </w:divBdr>
        </w:div>
        <w:div w:id="1219172951">
          <w:marLeft w:val="480"/>
          <w:marRight w:val="0"/>
          <w:marTop w:val="0"/>
          <w:marBottom w:val="0"/>
          <w:divBdr>
            <w:top w:val="none" w:sz="0" w:space="0" w:color="auto"/>
            <w:left w:val="none" w:sz="0" w:space="0" w:color="auto"/>
            <w:bottom w:val="none" w:sz="0" w:space="0" w:color="auto"/>
            <w:right w:val="none" w:sz="0" w:space="0" w:color="auto"/>
          </w:divBdr>
        </w:div>
        <w:div w:id="1367679914">
          <w:marLeft w:val="480"/>
          <w:marRight w:val="0"/>
          <w:marTop w:val="0"/>
          <w:marBottom w:val="0"/>
          <w:divBdr>
            <w:top w:val="none" w:sz="0" w:space="0" w:color="auto"/>
            <w:left w:val="none" w:sz="0" w:space="0" w:color="auto"/>
            <w:bottom w:val="none" w:sz="0" w:space="0" w:color="auto"/>
            <w:right w:val="none" w:sz="0" w:space="0" w:color="auto"/>
          </w:divBdr>
        </w:div>
        <w:div w:id="1556428845">
          <w:marLeft w:val="480"/>
          <w:marRight w:val="0"/>
          <w:marTop w:val="0"/>
          <w:marBottom w:val="0"/>
          <w:divBdr>
            <w:top w:val="none" w:sz="0" w:space="0" w:color="auto"/>
            <w:left w:val="none" w:sz="0" w:space="0" w:color="auto"/>
            <w:bottom w:val="none" w:sz="0" w:space="0" w:color="auto"/>
            <w:right w:val="none" w:sz="0" w:space="0" w:color="auto"/>
          </w:divBdr>
        </w:div>
        <w:div w:id="1622834418">
          <w:marLeft w:val="480"/>
          <w:marRight w:val="0"/>
          <w:marTop w:val="0"/>
          <w:marBottom w:val="0"/>
          <w:divBdr>
            <w:top w:val="none" w:sz="0" w:space="0" w:color="auto"/>
            <w:left w:val="none" w:sz="0" w:space="0" w:color="auto"/>
            <w:bottom w:val="none" w:sz="0" w:space="0" w:color="auto"/>
            <w:right w:val="none" w:sz="0" w:space="0" w:color="auto"/>
          </w:divBdr>
        </w:div>
        <w:div w:id="2025937803">
          <w:marLeft w:val="480"/>
          <w:marRight w:val="0"/>
          <w:marTop w:val="0"/>
          <w:marBottom w:val="0"/>
          <w:divBdr>
            <w:top w:val="none" w:sz="0" w:space="0" w:color="auto"/>
            <w:left w:val="none" w:sz="0" w:space="0" w:color="auto"/>
            <w:bottom w:val="none" w:sz="0" w:space="0" w:color="auto"/>
            <w:right w:val="none" w:sz="0" w:space="0" w:color="auto"/>
          </w:divBdr>
        </w:div>
      </w:divsChild>
    </w:div>
    <w:div w:id="1409039135">
      <w:bodyDiv w:val="1"/>
      <w:marLeft w:val="0"/>
      <w:marRight w:val="0"/>
      <w:marTop w:val="0"/>
      <w:marBottom w:val="0"/>
      <w:divBdr>
        <w:top w:val="none" w:sz="0" w:space="0" w:color="auto"/>
        <w:left w:val="none" w:sz="0" w:space="0" w:color="auto"/>
        <w:bottom w:val="none" w:sz="0" w:space="0" w:color="auto"/>
        <w:right w:val="none" w:sz="0" w:space="0" w:color="auto"/>
      </w:divBdr>
    </w:div>
    <w:div w:id="1410613982">
      <w:bodyDiv w:val="1"/>
      <w:marLeft w:val="0"/>
      <w:marRight w:val="0"/>
      <w:marTop w:val="0"/>
      <w:marBottom w:val="0"/>
      <w:divBdr>
        <w:top w:val="none" w:sz="0" w:space="0" w:color="auto"/>
        <w:left w:val="none" w:sz="0" w:space="0" w:color="auto"/>
        <w:bottom w:val="none" w:sz="0" w:space="0" w:color="auto"/>
        <w:right w:val="none" w:sz="0" w:space="0" w:color="auto"/>
      </w:divBdr>
    </w:div>
    <w:div w:id="1412311184">
      <w:bodyDiv w:val="1"/>
      <w:marLeft w:val="0"/>
      <w:marRight w:val="0"/>
      <w:marTop w:val="0"/>
      <w:marBottom w:val="0"/>
      <w:divBdr>
        <w:top w:val="none" w:sz="0" w:space="0" w:color="auto"/>
        <w:left w:val="none" w:sz="0" w:space="0" w:color="auto"/>
        <w:bottom w:val="none" w:sz="0" w:space="0" w:color="auto"/>
        <w:right w:val="none" w:sz="0" w:space="0" w:color="auto"/>
      </w:divBdr>
    </w:div>
    <w:div w:id="1412383780">
      <w:bodyDiv w:val="1"/>
      <w:marLeft w:val="0"/>
      <w:marRight w:val="0"/>
      <w:marTop w:val="0"/>
      <w:marBottom w:val="0"/>
      <w:divBdr>
        <w:top w:val="none" w:sz="0" w:space="0" w:color="auto"/>
        <w:left w:val="none" w:sz="0" w:space="0" w:color="auto"/>
        <w:bottom w:val="none" w:sz="0" w:space="0" w:color="auto"/>
        <w:right w:val="none" w:sz="0" w:space="0" w:color="auto"/>
      </w:divBdr>
    </w:div>
    <w:div w:id="1412657388">
      <w:bodyDiv w:val="1"/>
      <w:marLeft w:val="0"/>
      <w:marRight w:val="0"/>
      <w:marTop w:val="0"/>
      <w:marBottom w:val="0"/>
      <w:divBdr>
        <w:top w:val="none" w:sz="0" w:space="0" w:color="auto"/>
        <w:left w:val="none" w:sz="0" w:space="0" w:color="auto"/>
        <w:bottom w:val="none" w:sz="0" w:space="0" w:color="auto"/>
        <w:right w:val="none" w:sz="0" w:space="0" w:color="auto"/>
      </w:divBdr>
    </w:div>
    <w:div w:id="1418205904">
      <w:bodyDiv w:val="1"/>
      <w:marLeft w:val="0"/>
      <w:marRight w:val="0"/>
      <w:marTop w:val="0"/>
      <w:marBottom w:val="0"/>
      <w:divBdr>
        <w:top w:val="none" w:sz="0" w:space="0" w:color="auto"/>
        <w:left w:val="none" w:sz="0" w:space="0" w:color="auto"/>
        <w:bottom w:val="none" w:sz="0" w:space="0" w:color="auto"/>
        <w:right w:val="none" w:sz="0" w:space="0" w:color="auto"/>
      </w:divBdr>
      <w:divsChild>
        <w:div w:id="296648015">
          <w:marLeft w:val="480"/>
          <w:marRight w:val="0"/>
          <w:marTop w:val="0"/>
          <w:marBottom w:val="0"/>
          <w:divBdr>
            <w:top w:val="none" w:sz="0" w:space="0" w:color="auto"/>
            <w:left w:val="none" w:sz="0" w:space="0" w:color="auto"/>
            <w:bottom w:val="none" w:sz="0" w:space="0" w:color="auto"/>
            <w:right w:val="none" w:sz="0" w:space="0" w:color="auto"/>
          </w:divBdr>
        </w:div>
        <w:div w:id="322125984">
          <w:marLeft w:val="480"/>
          <w:marRight w:val="0"/>
          <w:marTop w:val="0"/>
          <w:marBottom w:val="0"/>
          <w:divBdr>
            <w:top w:val="none" w:sz="0" w:space="0" w:color="auto"/>
            <w:left w:val="none" w:sz="0" w:space="0" w:color="auto"/>
            <w:bottom w:val="none" w:sz="0" w:space="0" w:color="auto"/>
            <w:right w:val="none" w:sz="0" w:space="0" w:color="auto"/>
          </w:divBdr>
        </w:div>
        <w:div w:id="354573809">
          <w:marLeft w:val="480"/>
          <w:marRight w:val="0"/>
          <w:marTop w:val="0"/>
          <w:marBottom w:val="0"/>
          <w:divBdr>
            <w:top w:val="none" w:sz="0" w:space="0" w:color="auto"/>
            <w:left w:val="none" w:sz="0" w:space="0" w:color="auto"/>
            <w:bottom w:val="none" w:sz="0" w:space="0" w:color="auto"/>
            <w:right w:val="none" w:sz="0" w:space="0" w:color="auto"/>
          </w:divBdr>
        </w:div>
        <w:div w:id="378213767">
          <w:marLeft w:val="480"/>
          <w:marRight w:val="0"/>
          <w:marTop w:val="0"/>
          <w:marBottom w:val="0"/>
          <w:divBdr>
            <w:top w:val="none" w:sz="0" w:space="0" w:color="auto"/>
            <w:left w:val="none" w:sz="0" w:space="0" w:color="auto"/>
            <w:bottom w:val="none" w:sz="0" w:space="0" w:color="auto"/>
            <w:right w:val="none" w:sz="0" w:space="0" w:color="auto"/>
          </w:divBdr>
        </w:div>
        <w:div w:id="554899533">
          <w:marLeft w:val="480"/>
          <w:marRight w:val="0"/>
          <w:marTop w:val="0"/>
          <w:marBottom w:val="0"/>
          <w:divBdr>
            <w:top w:val="none" w:sz="0" w:space="0" w:color="auto"/>
            <w:left w:val="none" w:sz="0" w:space="0" w:color="auto"/>
            <w:bottom w:val="none" w:sz="0" w:space="0" w:color="auto"/>
            <w:right w:val="none" w:sz="0" w:space="0" w:color="auto"/>
          </w:divBdr>
        </w:div>
        <w:div w:id="1080565887">
          <w:marLeft w:val="480"/>
          <w:marRight w:val="0"/>
          <w:marTop w:val="0"/>
          <w:marBottom w:val="0"/>
          <w:divBdr>
            <w:top w:val="none" w:sz="0" w:space="0" w:color="auto"/>
            <w:left w:val="none" w:sz="0" w:space="0" w:color="auto"/>
            <w:bottom w:val="none" w:sz="0" w:space="0" w:color="auto"/>
            <w:right w:val="none" w:sz="0" w:space="0" w:color="auto"/>
          </w:divBdr>
        </w:div>
        <w:div w:id="1093631202">
          <w:marLeft w:val="480"/>
          <w:marRight w:val="0"/>
          <w:marTop w:val="0"/>
          <w:marBottom w:val="0"/>
          <w:divBdr>
            <w:top w:val="none" w:sz="0" w:space="0" w:color="auto"/>
            <w:left w:val="none" w:sz="0" w:space="0" w:color="auto"/>
            <w:bottom w:val="none" w:sz="0" w:space="0" w:color="auto"/>
            <w:right w:val="none" w:sz="0" w:space="0" w:color="auto"/>
          </w:divBdr>
        </w:div>
        <w:div w:id="1194608957">
          <w:marLeft w:val="480"/>
          <w:marRight w:val="0"/>
          <w:marTop w:val="0"/>
          <w:marBottom w:val="0"/>
          <w:divBdr>
            <w:top w:val="none" w:sz="0" w:space="0" w:color="auto"/>
            <w:left w:val="none" w:sz="0" w:space="0" w:color="auto"/>
            <w:bottom w:val="none" w:sz="0" w:space="0" w:color="auto"/>
            <w:right w:val="none" w:sz="0" w:space="0" w:color="auto"/>
          </w:divBdr>
        </w:div>
        <w:div w:id="1278634890">
          <w:marLeft w:val="480"/>
          <w:marRight w:val="0"/>
          <w:marTop w:val="0"/>
          <w:marBottom w:val="0"/>
          <w:divBdr>
            <w:top w:val="none" w:sz="0" w:space="0" w:color="auto"/>
            <w:left w:val="none" w:sz="0" w:space="0" w:color="auto"/>
            <w:bottom w:val="none" w:sz="0" w:space="0" w:color="auto"/>
            <w:right w:val="none" w:sz="0" w:space="0" w:color="auto"/>
          </w:divBdr>
        </w:div>
        <w:div w:id="1350838984">
          <w:marLeft w:val="480"/>
          <w:marRight w:val="0"/>
          <w:marTop w:val="0"/>
          <w:marBottom w:val="0"/>
          <w:divBdr>
            <w:top w:val="none" w:sz="0" w:space="0" w:color="auto"/>
            <w:left w:val="none" w:sz="0" w:space="0" w:color="auto"/>
            <w:bottom w:val="none" w:sz="0" w:space="0" w:color="auto"/>
            <w:right w:val="none" w:sz="0" w:space="0" w:color="auto"/>
          </w:divBdr>
        </w:div>
        <w:div w:id="1812821570">
          <w:marLeft w:val="480"/>
          <w:marRight w:val="0"/>
          <w:marTop w:val="0"/>
          <w:marBottom w:val="0"/>
          <w:divBdr>
            <w:top w:val="none" w:sz="0" w:space="0" w:color="auto"/>
            <w:left w:val="none" w:sz="0" w:space="0" w:color="auto"/>
            <w:bottom w:val="none" w:sz="0" w:space="0" w:color="auto"/>
            <w:right w:val="none" w:sz="0" w:space="0" w:color="auto"/>
          </w:divBdr>
        </w:div>
      </w:divsChild>
    </w:div>
    <w:div w:id="1418749022">
      <w:bodyDiv w:val="1"/>
      <w:marLeft w:val="0"/>
      <w:marRight w:val="0"/>
      <w:marTop w:val="0"/>
      <w:marBottom w:val="0"/>
      <w:divBdr>
        <w:top w:val="none" w:sz="0" w:space="0" w:color="auto"/>
        <w:left w:val="none" w:sz="0" w:space="0" w:color="auto"/>
        <w:bottom w:val="none" w:sz="0" w:space="0" w:color="auto"/>
        <w:right w:val="none" w:sz="0" w:space="0" w:color="auto"/>
      </w:divBdr>
    </w:div>
    <w:div w:id="1419716485">
      <w:bodyDiv w:val="1"/>
      <w:marLeft w:val="0"/>
      <w:marRight w:val="0"/>
      <w:marTop w:val="0"/>
      <w:marBottom w:val="0"/>
      <w:divBdr>
        <w:top w:val="none" w:sz="0" w:space="0" w:color="auto"/>
        <w:left w:val="none" w:sz="0" w:space="0" w:color="auto"/>
        <w:bottom w:val="none" w:sz="0" w:space="0" w:color="auto"/>
        <w:right w:val="none" w:sz="0" w:space="0" w:color="auto"/>
      </w:divBdr>
    </w:div>
    <w:div w:id="1420173910">
      <w:bodyDiv w:val="1"/>
      <w:marLeft w:val="0"/>
      <w:marRight w:val="0"/>
      <w:marTop w:val="0"/>
      <w:marBottom w:val="0"/>
      <w:divBdr>
        <w:top w:val="none" w:sz="0" w:space="0" w:color="auto"/>
        <w:left w:val="none" w:sz="0" w:space="0" w:color="auto"/>
        <w:bottom w:val="none" w:sz="0" w:space="0" w:color="auto"/>
        <w:right w:val="none" w:sz="0" w:space="0" w:color="auto"/>
      </w:divBdr>
    </w:div>
    <w:div w:id="1421369321">
      <w:bodyDiv w:val="1"/>
      <w:marLeft w:val="0"/>
      <w:marRight w:val="0"/>
      <w:marTop w:val="0"/>
      <w:marBottom w:val="0"/>
      <w:divBdr>
        <w:top w:val="none" w:sz="0" w:space="0" w:color="auto"/>
        <w:left w:val="none" w:sz="0" w:space="0" w:color="auto"/>
        <w:bottom w:val="none" w:sz="0" w:space="0" w:color="auto"/>
        <w:right w:val="none" w:sz="0" w:space="0" w:color="auto"/>
      </w:divBdr>
    </w:div>
    <w:div w:id="1424640815">
      <w:bodyDiv w:val="1"/>
      <w:marLeft w:val="0"/>
      <w:marRight w:val="0"/>
      <w:marTop w:val="0"/>
      <w:marBottom w:val="0"/>
      <w:divBdr>
        <w:top w:val="none" w:sz="0" w:space="0" w:color="auto"/>
        <w:left w:val="none" w:sz="0" w:space="0" w:color="auto"/>
        <w:bottom w:val="none" w:sz="0" w:space="0" w:color="auto"/>
        <w:right w:val="none" w:sz="0" w:space="0" w:color="auto"/>
      </w:divBdr>
    </w:div>
    <w:div w:id="1426655787">
      <w:bodyDiv w:val="1"/>
      <w:marLeft w:val="0"/>
      <w:marRight w:val="0"/>
      <w:marTop w:val="0"/>
      <w:marBottom w:val="0"/>
      <w:divBdr>
        <w:top w:val="none" w:sz="0" w:space="0" w:color="auto"/>
        <w:left w:val="none" w:sz="0" w:space="0" w:color="auto"/>
        <w:bottom w:val="none" w:sz="0" w:space="0" w:color="auto"/>
        <w:right w:val="none" w:sz="0" w:space="0" w:color="auto"/>
      </w:divBdr>
    </w:div>
    <w:div w:id="1427531332">
      <w:bodyDiv w:val="1"/>
      <w:marLeft w:val="0"/>
      <w:marRight w:val="0"/>
      <w:marTop w:val="0"/>
      <w:marBottom w:val="0"/>
      <w:divBdr>
        <w:top w:val="none" w:sz="0" w:space="0" w:color="auto"/>
        <w:left w:val="none" w:sz="0" w:space="0" w:color="auto"/>
        <w:bottom w:val="none" w:sz="0" w:space="0" w:color="auto"/>
        <w:right w:val="none" w:sz="0" w:space="0" w:color="auto"/>
      </w:divBdr>
    </w:div>
    <w:div w:id="1432779270">
      <w:bodyDiv w:val="1"/>
      <w:marLeft w:val="0"/>
      <w:marRight w:val="0"/>
      <w:marTop w:val="0"/>
      <w:marBottom w:val="0"/>
      <w:divBdr>
        <w:top w:val="none" w:sz="0" w:space="0" w:color="auto"/>
        <w:left w:val="none" w:sz="0" w:space="0" w:color="auto"/>
        <w:bottom w:val="none" w:sz="0" w:space="0" w:color="auto"/>
        <w:right w:val="none" w:sz="0" w:space="0" w:color="auto"/>
      </w:divBdr>
    </w:div>
    <w:div w:id="1433093155">
      <w:bodyDiv w:val="1"/>
      <w:marLeft w:val="0"/>
      <w:marRight w:val="0"/>
      <w:marTop w:val="0"/>
      <w:marBottom w:val="0"/>
      <w:divBdr>
        <w:top w:val="none" w:sz="0" w:space="0" w:color="auto"/>
        <w:left w:val="none" w:sz="0" w:space="0" w:color="auto"/>
        <w:bottom w:val="none" w:sz="0" w:space="0" w:color="auto"/>
        <w:right w:val="none" w:sz="0" w:space="0" w:color="auto"/>
      </w:divBdr>
    </w:div>
    <w:div w:id="1433239169">
      <w:bodyDiv w:val="1"/>
      <w:marLeft w:val="0"/>
      <w:marRight w:val="0"/>
      <w:marTop w:val="0"/>
      <w:marBottom w:val="0"/>
      <w:divBdr>
        <w:top w:val="none" w:sz="0" w:space="0" w:color="auto"/>
        <w:left w:val="none" w:sz="0" w:space="0" w:color="auto"/>
        <w:bottom w:val="none" w:sz="0" w:space="0" w:color="auto"/>
        <w:right w:val="none" w:sz="0" w:space="0" w:color="auto"/>
      </w:divBdr>
    </w:div>
    <w:div w:id="1437560727">
      <w:bodyDiv w:val="1"/>
      <w:marLeft w:val="0"/>
      <w:marRight w:val="0"/>
      <w:marTop w:val="0"/>
      <w:marBottom w:val="0"/>
      <w:divBdr>
        <w:top w:val="none" w:sz="0" w:space="0" w:color="auto"/>
        <w:left w:val="none" w:sz="0" w:space="0" w:color="auto"/>
        <w:bottom w:val="none" w:sz="0" w:space="0" w:color="auto"/>
        <w:right w:val="none" w:sz="0" w:space="0" w:color="auto"/>
      </w:divBdr>
    </w:div>
    <w:div w:id="1437754762">
      <w:bodyDiv w:val="1"/>
      <w:marLeft w:val="0"/>
      <w:marRight w:val="0"/>
      <w:marTop w:val="0"/>
      <w:marBottom w:val="0"/>
      <w:divBdr>
        <w:top w:val="none" w:sz="0" w:space="0" w:color="auto"/>
        <w:left w:val="none" w:sz="0" w:space="0" w:color="auto"/>
        <w:bottom w:val="none" w:sz="0" w:space="0" w:color="auto"/>
        <w:right w:val="none" w:sz="0" w:space="0" w:color="auto"/>
      </w:divBdr>
    </w:div>
    <w:div w:id="1438792855">
      <w:bodyDiv w:val="1"/>
      <w:marLeft w:val="0"/>
      <w:marRight w:val="0"/>
      <w:marTop w:val="0"/>
      <w:marBottom w:val="0"/>
      <w:divBdr>
        <w:top w:val="none" w:sz="0" w:space="0" w:color="auto"/>
        <w:left w:val="none" w:sz="0" w:space="0" w:color="auto"/>
        <w:bottom w:val="none" w:sz="0" w:space="0" w:color="auto"/>
        <w:right w:val="none" w:sz="0" w:space="0" w:color="auto"/>
      </w:divBdr>
    </w:div>
    <w:div w:id="1438940025">
      <w:bodyDiv w:val="1"/>
      <w:marLeft w:val="0"/>
      <w:marRight w:val="0"/>
      <w:marTop w:val="0"/>
      <w:marBottom w:val="0"/>
      <w:divBdr>
        <w:top w:val="none" w:sz="0" w:space="0" w:color="auto"/>
        <w:left w:val="none" w:sz="0" w:space="0" w:color="auto"/>
        <w:bottom w:val="none" w:sz="0" w:space="0" w:color="auto"/>
        <w:right w:val="none" w:sz="0" w:space="0" w:color="auto"/>
      </w:divBdr>
      <w:divsChild>
        <w:div w:id="148601380">
          <w:marLeft w:val="480"/>
          <w:marRight w:val="0"/>
          <w:marTop w:val="0"/>
          <w:marBottom w:val="0"/>
          <w:divBdr>
            <w:top w:val="none" w:sz="0" w:space="0" w:color="auto"/>
            <w:left w:val="none" w:sz="0" w:space="0" w:color="auto"/>
            <w:bottom w:val="none" w:sz="0" w:space="0" w:color="auto"/>
            <w:right w:val="none" w:sz="0" w:space="0" w:color="auto"/>
          </w:divBdr>
        </w:div>
        <w:div w:id="197813956">
          <w:marLeft w:val="480"/>
          <w:marRight w:val="0"/>
          <w:marTop w:val="0"/>
          <w:marBottom w:val="0"/>
          <w:divBdr>
            <w:top w:val="none" w:sz="0" w:space="0" w:color="auto"/>
            <w:left w:val="none" w:sz="0" w:space="0" w:color="auto"/>
            <w:bottom w:val="none" w:sz="0" w:space="0" w:color="auto"/>
            <w:right w:val="none" w:sz="0" w:space="0" w:color="auto"/>
          </w:divBdr>
        </w:div>
        <w:div w:id="271012459">
          <w:marLeft w:val="480"/>
          <w:marRight w:val="0"/>
          <w:marTop w:val="0"/>
          <w:marBottom w:val="0"/>
          <w:divBdr>
            <w:top w:val="none" w:sz="0" w:space="0" w:color="auto"/>
            <w:left w:val="none" w:sz="0" w:space="0" w:color="auto"/>
            <w:bottom w:val="none" w:sz="0" w:space="0" w:color="auto"/>
            <w:right w:val="none" w:sz="0" w:space="0" w:color="auto"/>
          </w:divBdr>
        </w:div>
        <w:div w:id="301926269">
          <w:marLeft w:val="480"/>
          <w:marRight w:val="0"/>
          <w:marTop w:val="0"/>
          <w:marBottom w:val="0"/>
          <w:divBdr>
            <w:top w:val="none" w:sz="0" w:space="0" w:color="auto"/>
            <w:left w:val="none" w:sz="0" w:space="0" w:color="auto"/>
            <w:bottom w:val="none" w:sz="0" w:space="0" w:color="auto"/>
            <w:right w:val="none" w:sz="0" w:space="0" w:color="auto"/>
          </w:divBdr>
        </w:div>
        <w:div w:id="656111821">
          <w:marLeft w:val="480"/>
          <w:marRight w:val="0"/>
          <w:marTop w:val="0"/>
          <w:marBottom w:val="0"/>
          <w:divBdr>
            <w:top w:val="none" w:sz="0" w:space="0" w:color="auto"/>
            <w:left w:val="none" w:sz="0" w:space="0" w:color="auto"/>
            <w:bottom w:val="none" w:sz="0" w:space="0" w:color="auto"/>
            <w:right w:val="none" w:sz="0" w:space="0" w:color="auto"/>
          </w:divBdr>
        </w:div>
        <w:div w:id="777795344">
          <w:marLeft w:val="480"/>
          <w:marRight w:val="0"/>
          <w:marTop w:val="0"/>
          <w:marBottom w:val="0"/>
          <w:divBdr>
            <w:top w:val="none" w:sz="0" w:space="0" w:color="auto"/>
            <w:left w:val="none" w:sz="0" w:space="0" w:color="auto"/>
            <w:bottom w:val="none" w:sz="0" w:space="0" w:color="auto"/>
            <w:right w:val="none" w:sz="0" w:space="0" w:color="auto"/>
          </w:divBdr>
        </w:div>
        <w:div w:id="832335036">
          <w:marLeft w:val="480"/>
          <w:marRight w:val="0"/>
          <w:marTop w:val="0"/>
          <w:marBottom w:val="0"/>
          <w:divBdr>
            <w:top w:val="none" w:sz="0" w:space="0" w:color="auto"/>
            <w:left w:val="none" w:sz="0" w:space="0" w:color="auto"/>
            <w:bottom w:val="none" w:sz="0" w:space="0" w:color="auto"/>
            <w:right w:val="none" w:sz="0" w:space="0" w:color="auto"/>
          </w:divBdr>
        </w:div>
        <w:div w:id="907811534">
          <w:marLeft w:val="480"/>
          <w:marRight w:val="0"/>
          <w:marTop w:val="0"/>
          <w:marBottom w:val="0"/>
          <w:divBdr>
            <w:top w:val="none" w:sz="0" w:space="0" w:color="auto"/>
            <w:left w:val="none" w:sz="0" w:space="0" w:color="auto"/>
            <w:bottom w:val="none" w:sz="0" w:space="0" w:color="auto"/>
            <w:right w:val="none" w:sz="0" w:space="0" w:color="auto"/>
          </w:divBdr>
        </w:div>
        <w:div w:id="975646806">
          <w:marLeft w:val="480"/>
          <w:marRight w:val="0"/>
          <w:marTop w:val="0"/>
          <w:marBottom w:val="0"/>
          <w:divBdr>
            <w:top w:val="none" w:sz="0" w:space="0" w:color="auto"/>
            <w:left w:val="none" w:sz="0" w:space="0" w:color="auto"/>
            <w:bottom w:val="none" w:sz="0" w:space="0" w:color="auto"/>
            <w:right w:val="none" w:sz="0" w:space="0" w:color="auto"/>
          </w:divBdr>
        </w:div>
        <w:div w:id="1254240659">
          <w:marLeft w:val="480"/>
          <w:marRight w:val="0"/>
          <w:marTop w:val="0"/>
          <w:marBottom w:val="0"/>
          <w:divBdr>
            <w:top w:val="none" w:sz="0" w:space="0" w:color="auto"/>
            <w:left w:val="none" w:sz="0" w:space="0" w:color="auto"/>
            <w:bottom w:val="none" w:sz="0" w:space="0" w:color="auto"/>
            <w:right w:val="none" w:sz="0" w:space="0" w:color="auto"/>
          </w:divBdr>
        </w:div>
        <w:div w:id="1356231835">
          <w:marLeft w:val="480"/>
          <w:marRight w:val="0"/>
          <w:marTop w:val="0"/>
          <w:marBottom w:val="0"/>
          <w:divBdr>
            <w:top w:val="none" w:sz="0" w:space="0" w:color="auto"/>
            <w:left w:val="none" w:sz="0" w:space="0" w:color="auto"/>
            <w:bottom w:val="none" w:sz="0" w:space="0" w:color="auto"/>
            <w:right w:val="none" w:sz="0" w:space="0" w:color="auto"/>
          </w:divBdr>
        </w:div>
        <w:div w:id="1576939476">
          <w:marLeft w:val="480"/>
          <w:marRight w:val="0"/>
          <w:marTop w:val="0"/>
          <w:marBottom w:val="0"/>
          <w:divBdr>
            <w:top w:val="none" w:sz="0" w:space="0" w:color="auto"/>
            <w:left w:val="none" w:sz="0" w:space="0" w:color="auto"/>
            <w:bottom w:val="none" w:sz="0" w:space="0" w:color="auto"/>
            <w:right w:val="none" w:sz="0" w:space="0" w:color="auto"/>
          </w:divBdr>
        </w:div>
        <w:div w:id="1868637481">
          <w:marLeft w:val="480"/>
          <w:marRight w:val="0"/>
          <w:marTop w:val="0"/>
          <w:marBottom w:val="0"/>
          <w:divBdr>
            <w:top w:val="none" w:sz="0" w:space="0" w:color="auto"/>
            <w:left w:val="none" w:sz="0" w:space="0" w:color="auto"/>
            <w:bottom w:val="none" w:sz="0" w:space="0" w:color="auto"/>
            <w:right w:val="none" w:sz="0" w:space="0" w:color="auto"/>
          </w:divBdr>
        </w:div>
        <w:div w:id="2065593191">
          <w:marLeft w:val="480"/>
          <w:marRight w:val="0"/>
          <w:marTop w:val="0"/>
          <w:marBottom w:val="0"/>
          <w:divBdr>
            <w:top w:val="none" w:sz="0" w:space="0" w:color="auto"/>
            <w:left w:val="none" w:sz="0" w:space="0" w:color="auto"/>
            <w:bottom w:val="none" w:sz="0" w:space="0" w:color="auto"/>
            <w:right w:val="none" w:sz="0" w:space="0" w:color="auto"/>
          </w:divBdr>
        </w:div>
      </w:divsChild>
    </w:div>
    <w:div w:id="1439443754">
      <w:bodyDiv w:val="1"/>
      <w:marLeft w:val="0"/>
      <w:marRight w:val="0"/>
      <w:marTop w:val="0"/>
      <w:marBottom w:val="0"/>
      <w:divBdr>
        <w:top w:val="none" w:sz="0" w:space="0" w:color="auto"/>
        <w:left w:val="none" w:sz="0" w:space="0" w:color="auto"/>
        <w:bottom w:val="none" w:sz="0" w:space="0" w:color="auto"/>
        <w:right w:val="none" w:sz="0" w:space="0" w:color="auto"/>
      </w:divBdr>
    </w:div>
    <w:div w:id="1439518701">
      <w:bodyDiv w:val="1"/>
      <w:marLeft w:val="0"/>
      <w:marRight w:val="0"/>
      <w:marTop w:val="0"/>
      <w:marBottom w:val="0"/>
      <w:divBdr>
        <w:top w:val="none" w:sz="0" w:space="0" w:color="auto"/>
        <w:left w:val="none" w:sz="0" w:space="0" w:color="auto"/>
        <w:bottom w:val="none" w:sz="0" w:space="0" w:color="auto"/>
        <w:right w:val="none" w:sz="0" w:space="0" w:color="auto"/>
      </w:divBdr>
      <w:divsChild>
        <w:div w:id="157766631">
          <w:marLeft w:val="480"/>
          <w:marRight w:val="0"/>
          <w:marTop w:val="0"/>
          <w:marBottom w:val="0"/>
          <w:divBdr>
            <w:top w:val="none" w:sz="0" w:space="0" w:color="auto"/>
            <w:left w:val="none" w:sz="0" w:space="0" w:color="auto"/>
            <w:bottom w:val="none" w:sz="0" w:space="0" w:color="auto"/>
            <w:right w:val="none" w:sz="0" w:space="0" w:color="auto"/>
          </w:divBdr>
        </w:div>
        <w:div w:id="222641849">
          <w:marLeft w:val="480"/>
          <w:marRight w:val="0"/>
          <w:marTop w:val="0"/>
          <w:marBottom w:val="0"/>
          <w:divBdr>
            <w:top w:val="none" w:sz="0" w:space="0" w:color="auto"/>
            <w:left w:val="none" w:sz="0" w:space="0" w:color="auto"/>
            <w:bottom w:val="none" w:sz="0" w:space="0" w:color="auto"/>
            <w:right w:val="none" w:sz="0" w:space="0" w:color="auto"/>
          </w:divBdr>
        </w:div>
        <w:div w:id="1025135709">
          <w:marLeft w:val="480"/>
          <w:marRight w:val="0"/>
          <w:marTop w:val="0"/>
          <w:marBottom w:val="0"/>
          <w:divBdr>
            <w:top w:val="none" w:sz="0" w:space="0" w:color="auto"/>
            <w:left w:val="none" w:sz="0" w:space="0" w:color="auto"/>
            <w:bottom w:val="none" w:sz="0" w:space="0" w:color="auto"/>
            <w:right w:val="none" w:sz="0" w:space="0" w:color="auto"/>
          </w:divBdr>
        </w:div>
        <w:div w:id="1509828934">
          <w:marLeft w:val="480"/>
          <w:marRight w:val="0"/>
          <w:marTop w:val="0"/>
          <w:marBottom w:val="0"/>
          <w:divBdr>
            <w:top w:val="none" w:sz="0" w:space="0" w:color="auto"/>
            <w:left w:val="none" w:sz="0" w:space="0" w:color="auto"/>
            <w:bottom w:val="none" w:sz="0" w:space="0" w:color="auto"/>
            <w:right w:val="none" w:sz="0" w:space="0" w:color="auto"/>
          </w:divBdr>
        </w:div>
        <w:div w:id="1529492428">
          <w:marLeft w:val="480"/>
          <w:marRight w:val="0"/>
          <w:marTop w:val="0"/>
          <w:marBottom w:val="0"/>
          <w:divBdr>
            <w:top w:val="none" w:sz="0" w:space="0" w:color="auto"/>
            <w:left w:val="none" w:sz="0" w:space="0" w:color="auto"/>
            <w:bottom w:val="none" w:sz="0" w:space="0" w:color="auto"/>
            <w:right w:val="none" w:sz="0" w:space="0" w:color="auto"/>
          </w:divBdr>
        </w:div>
        <w:div w:id="1772046761">
          <w:marLeft w:val="480"/>
          <w:marRight w:val="0"/>
          <w:marTop w:val="0"/>
          <w:marBottom w:val="0"/>
          <w:divBdr>
            <w:top w:val="none" w:sz="0" w:space="0" w:color="auto"/>
            <w:left w:val="none" w:sz="0" w:space="0" w:color="auto"/>
            <w:bottom w:val="none" w:sz="0" w:space="0" w:color="auto"/>
            <w:right w:val="none" w:sz="0" w:space="0" w:color="auto"/>
          </w:divBdr>
        </w:div>
      </w:divsChild>
    </w:div>
    <w:div w:id="1441952087">
      <w:bodyDiv w:val="1"/>
      <w:marLeft w:val="0"/>
      <w:marRight w:val="0"/>
      <w:marTop w:val="0"/>
      <w:marBottom w:val="0"/>
      <w:divBdr>
        <w:top w:val="none" w:sz="0" w:space="0" w:color="auto"/>
        <w:left w:val="none" w:sz="0" w:space="0" w:color="auto"/>
        <w:bottom w:val="none" w:sz="0" w:space="0" w:color="auto"/>
        <w:right w:val="none" w:sz="0" w:space="0" w:color="auto"/>
      </w:divBdr>
    </w:div>
    <w:div w:id="1443571035">
      <w:bodyDiv w:val="1"/>
      <w:marLeft w:val="0"/>
      <w:marRight w:val="0"/>
      <w:marTop w:val="0"/>
      <w:marBottom w:val="0"/>
      <w:divBdr>
        <w:top w:val="none" w:sz="0" w:space="0" w:color="auto"/>
        <w:left w:val="none" w:sz="0" w:space="0" w:color="auto"/>
        <w:bottom w:val="none" w:sz="0" w:space="0" w:color="auto"/>
        <w:right w:val="none" w:sz="0" w:space="0" w:color="auto"/>
      </w:divBdr>
    </w:div>
    <w:div w:id="1444882883">
      <w:bodyDiv w:val="1"/>
      <w:marLeft w:val="0"/>
      <w:marRight w:val="0"/>
      <w:marTop w:val="0"/>
      <w:marBottom w:val="0"/>
      <w:divBdr>
        <w:top w:val="none" w:sz="0" w:space="0" w:color="auto"/>
        <w:left w:val="none" w:sz="0" w:space="0" w:color="auto"/>
        <w:bottom w:val="none" w:sz="0" w:space="0" w:color="auto"/>
        <w:right w:val="none" w:sz="0" w:space="0" w:color="auto"/>
      </w:divBdr>
    </w:div>
    <w:div w:id="1445005491">
      <w:bodyDiv w:val="1"/>
      <w:marLeft w:val="0"/>
      <w:marRight w:val="0"/>
      <w:marTop w:val="0"/>
      <w:marBottom w:val="0"/>
      <w:divBdr>
        <w:top w:val="none" w:sz="0" w:space="0" w:color="auto"/>
        <w:left w:val="none" w:sz="0" w:space="0" w:color="auto"/>
        <w:bottom w:val="none" w:sz="0" w:space="0" w:color="auto"/>
        <w:right w:val="none" w:sz="0" w:space="0" w:color="auto"/>
      </w:divBdr>
      <w:divsChild>
        <w:div w:id="164975220">
          <w:marLeft w:val="480"/>
          <w:marRight w:val="0"/>
          <w:marTop w:val="0"/>
          <w:marBottom w:val="0"/>
          <w:divBdr>
            <w:top w:val="none" w:sz="0" w:space="0" w:color="auto"/>
            <w:left w:val="none" w:sz="0" w:space="0" w:color="auto"/>
            <w:bottom w:val="none" w:sz="0" w:space="0" w:color="auto"/>
            <w:right w:val="none" w:sz="0" w:space="0" w:color="auto"/>
          </w:divBdr>
        </w:div>
        <w:div w:id="219287024">
          <w:marLeft w:val="480"/>
          <w:marRight w:val="0"/>
          <w:marTop w:val="0"/>
          <w:marBottom w:val="0"/>
          <w:divBdr>
            <w:top w:val="none" w:sz="0" w:space="0" w:color="auto"/>
            <w:left w:val="none" w:sz="0" w:space="0" w:color="auto"/>
            <w:bottom w:val="none" w:sz="0" w:space="0" w:color="auto"/>
            <w:right w:val="none" w:sz="0" w:space="0" w:color="auto"/>
          </w:divBdr>
        </w:div>
        <w:div w:id="231932006">
          <w:marLeft w:val="480"/>
          <w:marRight w:val="0"/>
          <w:marTop w:val="0"/>
          <w:marBottom w:val="0"/>
          <w:divBdr>
            <w:top w:val="none" w:sz="0" w:space="0" w:color="auto"/>
            <w:left w:val="none" w:sz="0" w:space="0" w:color="auto"/>
            <w:bottom w:val="none" w:sz="0" w:space="0" w:color="auto"/>
            <w:right w:val="none" w:sz="0" w:space="0" w:color="auto"/>
          </w:divBdr>
        </w:div>
        <w:div w:id="900482202">
          <w:marLeft w:val="480"/>
          <w:marRight w:val="0"/>
          <w:marTop w:val="0"/>
          <w:marBottom w:val="0"/>
          <w:divBdr>
            <w:top w:val="none" w:sz="0" w:space="0" w:color="auto"/>
            <w:left w:val="none" w:sz="0" w:space="0" w:color="auto"/>
            <w:bottom w:val="none" w:sz="0" w:space="0" w:color="auto"/>
            <w:right w:val="none" w:sz="0" w:space="0" w:color="auto"/>
          </w:divBdr>
        </w:div>
        <w:div w:id="1155798095">
          <w:marLeft w:val="480"/>
          <w:marRight w:val="0"/>
          <w:marTop w:val="0"/>
          <w:marBottom w:val="0"/>
          <w:divBdr>
            <w:top w:val="none" w:sz="0" w:space="0" w:color="auto"/>
            <w:left w:val="none" w:sz="0" w:space="0" w:color="auto"/>
            <w:bottom w:val="none" w:sz="0" w:space="0" w:color="auto"/>
            <w:right w:val="none" w:sz="0" w:space="0" w:color="auto"/>
          </w:divBdr>
        </w:div>
        <w:div w:id="1971206389">
          <w:marLeft w:val="480"/>
          <w:marRight w:val="0"/>
          <w:marTop w:val="0"/>
          <w:marBottom w:val="0"/>
          <w:divBdr>
            <w:top w:val="none" w:sz="0" w:space="0" w:color="auto"/>
            <w:left w:val="none" w:sz="0" w:space="0" w:color="auto"/>
            <w:bottom w:val="none" w:sz="0" w:space="0" w:color="auto"/>
            <w:right w:val="none" w:sz="0" w:space="0" w:color="auto"/>
          </w:divBdr>
        </w:div>
      </w:divsChild>
    </w:div>
    <w:div w:id="1447041577">
      <w:bodyDiv w:val="1"/>
      <w:marLeft w:val="0"/>
      <w:marRight w:val="0"/>
      <w:marTop w:val="0"/>
      <w:marBottom w:val="0"/>
      <w:divBdr>
        <w:top w:val="none" w:sz="0" w:space="0" w:color="auto"/>
        <w:left w:val="none" w:sz="0" w:space="0" w:color="auto"/>
        <w:bottom w:val="none" w:sz="0" w:space="0" w:color="auto"/>
        <w:right w:val="none" w:sz="0" w:space="0" w:color="auto"/>
      </w:divBdr>
    </w:div>
    <w:div w:id="1448936128">
      <w:bodyDiv w:val="1"/>
      <w:marLeft w:val="0"/>
      <w:marRight w:val="0"/>
      <w:marTop w:val="0"/>
      <w:marBottom w:val="0"/>
      <w:divBdr>
        <w:top w:val="none" w:sz="0" w:space="0" w:color="auto"/>
        <w:left w:val="none" w:sz="0" w:space="0" w:color="auto"/>
        <w:bottom w:val="none" w:sz="0" w:space="0" w:color="auto"/>
        <w:right w:val="none" w:sz="0" w:space="0" w:color="auto"/>
      </w:divBdr>
    </w:div>
    <w:div w:id="1449083112">
      <w:bodyDiv w:val="1"/>
      <w:marLeft w:val="0"/>
      <w:marRight w:val="0"/>
      <w:marTop w:val="0"/>
      <w:marBottom w:val="0"/>
      <w:divBdr>
        <w:top w:val="none" w:sz="0" w:space="0" w:color="auto"/>
        <w:left w:val="none" w:sz="0" w:space="0" w:color="auto"/>
        <w:bottom w:val="none" w:sz="0" w:space="0" w:color="auto"/>
        <w:right w:val="none" w:sz="0" w:space="0" w:color="auto"/>
      </w:divBdr>
    </w:div>
    <w:div w:id="1449734755">
      <w:bodyDiv w:val="1"/>
      <w:marLeft w:val="0"/>
      <w:marRight w:val="0"/>
      <w:marTop w:val="0"/>
      <w:marBottom w:val="0"/>
      <w:divBdr>
        <w:top w:val="none" w:sz="0" w:space="0" w:color="auto"/>
        <w:left w:val="none" w:sz="0" w:space="0" w:color="auto"/>
        <w:bottom w:val="none" w:sz="0" w:space="0" w:color="auto"/>
        <w:right w:val="none" w:sz="0" w:space="0" w:color="auto"/>
      </w:divBdr>
    </w:div>
    <w:div w:id="1449859774">
      <w:bodyDiv w:val="1"/>
      <w:marLeft w:val="0"/>
      <w:marRight w:val="0"/>
      <w:marTop w:val="0"/>
      <w:marBottom w:val="0"/>
      <w:divBdr>
        <w:top w:val="none" w:sz="0" w:space="0" w:color="auto"/>
        <w:left w:val="none" w:sz="0" w:space="0" w:color="auto"/>
        <w:bottom w:val="none" w:sz="0" w:space="0" w:color="auto"/>
        <w:right w:val="none" w:sz="0" w:space="0" w:color="auto"/>
      </w:divBdr>
      <w:divsChild>
        <w:div w:id="4790061">
          <w:marLeft w:val="480"/>
          <w:marRight w:val="0"/>
          <w:marTop w:val="0"/>
          <w:marBottom w:val="0"/>
          <w:divBdr>
            <w:top w:val="none" w:sz="0" w:space="0" w:color="auto"/>
            <w:left w:val="none" w:sz="0" w:space="0" w:color="auto"/>
            <w:bottom w:val="none" w:sz="0" w:space="0" w:color="auto"/>
            <w:right w:val="none" w:sz="0" w:space="0" w:color="auto"/>
          </w:divBdr>
        </w:div>
        <w:div w:id="134418632">
          <w:marLeft w:val="480"/>
          <w:marRight w:val="0"/>
          <w:marTop w:val="0"/>
          <w:marBottom w:val="0"/>
          <w:divBdr>
            <w:top w:val="none" w:sz="0" w:space="0" w:color="auto"/>
            <w:left w:val="none" w:sz="0" w:space="0" w:color="auto"/>
            <w:bottom w:val="none" w:sz="0" w:space="0" w:color="auto"/>
            <w:right w:val="none" w:sz="0" w:space="0" w:color="auto"/>
          </w:divBdr>
        </w:div>
        <w:div w:id="186407058">
          <w:marLeft w:val="480"/>
          <w:marRight w:val="0"/>
          <w:marTop w:val="0"/>
          <w:marBottom w:val="0"/>
          <w:divBdr>
            <w:top w:val="none" w:sz="0" w:space="0" w:color="auto"/>
            <w:left w:val="none" w:sz="0" w:space="0" w:color="auto"/>
            <w:bottom w:val="none" w:sz="0" w:space="0" w:color="auto"/>
            <w:right w:val="none" w:sz="0" w:space="0" w:color="auto"/>
          </w:divBdr>
        </w:div>
        <w:div w:id="203644461">
          <w:marLeft w:val="480"/>
          <w:marRight w:val="0"/>
          <w:marTop w:val="0"/>
          <w:marBottom w:val="0"/>
          <w:divBdr>
            <w:top w:val="none" w:sz="0" w:space="0" w:color="auto"/>
            <w:left w:val="none" w:sz="0" w:space="0" w:color="auto"/>
            <w:bottom w:val="none" w:sz="0" w:space="0" w:color="auto"/>
            <w:right w:val="none" w:sz="0" w:space="0" w:color="auto"/>
          </w:divBdr>
        </w:div>
        <w:div w:id="239606917">
          <w:marLeft w:val="480"/>
          <w:marRight w:val="0"/>
          <w:marTop w:val="0"/>
          <w:marBottom w:val="0"/>
          <w:divBdr>
            <w:top w:val="none" w:sz="0" w:space="0" w:color="auto"/>
            <w:left w:val="none" w:sz="0" w:space="0" w:color="auto"/>
            <w:bottom w:val="none" w:sz="0" w:space="0" w:color="auto"/>
            <w:right w:val="none" w:sz="0" w:space="0" w:color="auto"/>
          </w:divBdr>
        </w:div>
        <w:div w:id="329916237">
          <w:marLeft w:val="480"/>
          <w:marRight w:val="0"/>
          <w:marTop w:val="0"/>
          <w:marBottom w:val="0"/>
          <w:divBdr>
            <w:top w:val="none" w:sz="0" w:space="0" w:color="auto"/>
            <w:left w:val="none" w:sz="0" w:space="0" w:color="auto"/>
            <w:bottom w:val="none" w:sz="0" w:space="0" w:color="auto"/>
            <w:right w:val="none" w:sz="0" w:space="0" w:color="auto"/>
          </w:divBdr>
        </w:div>
        <w:div w:id="851066343">
          <w:marLeft w:val="480"/>
          <w:marRight w:val="0"/>
          <w:marTop w:val="0"/>
          <w:marBottom w:val="0"/>
          <w:divBdr>
            <w:top w:val="none" w:sz="0" w:space="0" w:color="auto"/>
            <w:left w:val="none" w:sz="0" w:space="0" w:color="auto"/>
            <w:bottom w:val="none" w:sz="0" w:space="0" w:color="auto"/>
            <w:right w:val="none" w:sz="0" w:space="0" w:color="auto"/>
          </w:divBdr>
        </w:div>
        <w:div w:id="1021510469">
          <w:marLeft w:val="480"/>
          <w:marRight w:val="0"/>
          <w:marTop w:val="0"/>
          <w:marBottom w:val="0"/>
          <w:divBdr>
            <w:top w:val="none" w:sz="0" w:space="0" w:color="auto"/>
            <w:left w:val="none" w:sz="0" w:space="0" w:color="auto"/>
            <w:bottom w:val="none" w:sz="0" w:space="0" w:color="auto"/>
            <w:right w:val="none" w:sz="0" w:space="0" w:color="auto"/>
          </w:divBdr>
        </w:div>
        <w:div w:id="1259682866">
          <w:marLeft w:val="480"/>
          <w:marRight w:val="0"/>
          <w:marTop w:val="0"/>
          <w:marBottom w:val="0"/>
          <w:divBdr>
            <w:top w:val="none" w:sz="0" w:space="0" w:color="auto"/>
            <w:left w:val="none" w:sz="0" w:space="0" w:color="auto"/>
            <w:bottom w:val="none" w:sz="0" w:space="0" w:color="auto"/>
            <w:right w:val="none" w:sz="0" w:space="0" w:color="auto"/>
          </w:divBdr>
        </w:div>
        <w:div w:id="1261569069">
          <w:marLeft w:val="480"/>
          <w:marRight w:val="0"/>
          <w:marTop w:val="0"/>
          <w:marBottom w:val="0"/>
          <w:divBdr>
            <w:top w:val="none" w:sz="0" w:space="0" w:color="auto"/>
            <w:left w:val="none" w:sz="0" w:space="0" w:color="auto"/>
            <w:bottom w:val="none" w:sz="0" w:space="0" w:color="auto"/>
            <w:right w:val="none" w:sz="0" w:space="0" w:color="auto"/>
          </w:divBdr>
        </w:div>
        <w:div w:id="1306395363">
          <w:marLeft w:val="480"/>
          <w:marRight w:val="0"/>
          <w:marTop w:val="0"/>
          <w:marBottom w:val="0"/>
          <w:divBdr>
            <w:top w:val="none" w:sz="0" w:space="0" w:color="auto"/>
            <w:left w:val="none" w:sz="0" w:space="0" w:color="auto"/>
            <w:bottom w:val="none" w:sz="0" w:space="0" w:color="auto"/>
            <w:right w:val="none" w:sz="0" w:space="0" w:color="auto"/>
          </w:divBdr>
        </w:div>
        <w:div w:id="1436830107">
          <w:marLeft w:val="480"/>
          <w:marRight w:val="0"/>
          <w:marTop w:val="0"/>
          <w:marBottom w:val="0"/>
          <w:divBdr>
            <w:top w:val="none" w:sz="0" w:space="0" w:color="auto"/>
            <w:left w:val="none" w:sz="0" w:space="0" w:color="auto"/>
            <w:bottom w:val="none" w:sz="0" w:space="0" w:color="auto"/>
            <w:right w:val="none" w:sz="0" w:space="0" w:color="auto"/>
          </w:divBdr>
        </w:div>
        <w:div w:id="1521578922">
          <w:marLeft w:val="480"/>
          <w:marRight w:val="0"/>
          <w:marTop w:val="0"/>
          <w:marBottom w:val="0"/>
          <w:divBdr>
            <w:top w:val="none" w:sz="0" w:space="0" w:color="auto"/>
            <w:left w:val="none" w:sz="0" w:space="0" w:color="auto"/>
            <w:bottom w:val="none" w:sz="0" w:space="0" w:color="auto"/>
            <w:right w:val="none" w:sz="0" w:space="0" w:color="auto"/>
          </w:divBdr>
        </w:div>
        <w:div w:id="2133937143">
          <w:marLeft w:val="480"/>
          <w:marRight w:val="0"/>
          <w:marTop w:val="0"/>
          <w:marBottom w:val="0"/>
          <w:divBdr>
            <w:top w:val="none" w:sz="0" w:space="0" w:color="auto"/>
            <w:left w:val="none" w:sz="0" w:space="0" w:color="auto"/>
            <w:bottom w:val="none" w:sz="0" w:space="0" w:color="auto"/>
            <w:right w:val="none" w:sz="0" w:space="0" w:color="auto"/>
          </w:divBdr>
        </w:div>
        <w:div w:id="2134670445">
          <w:marLeft w:val="480"/>
          <w:marRight w:val="0"/>
          <w:marTop w:val="0"/>
          <w:marBottom w:val="0"/>
          <w:divBdr>
            <w:top w:val="none" w:sz="0" w:space="0" w:color="auto"/>
            <w:left w:val="none" w:sz="0" w:space="0" w:color="auto"/>
            <w:bottom w:val="none" w:sz="0" w:space="0" w:color="auto"/>
            <w:right w:val="none" w:sz="0" w:space="0" w:color="auto"/>
          </w:divBdr>
        </w:div>
      </w:divsChild>
    </w:div>
    <w:div w:id="1450660506">
      <w:bodyDiv w:val="1"/>
      <w:marLeft w:val="0"/>
      <w:marRight w:val="0"/>
      <w:marTop w:val="0"/>
      <w:marBottom w:val="0"/>
      <w:divBdr>
        <w:top w:val="none" w:sz="0" w:space="0" w:color="auto"/>
        <w:left w:val="none" w:sz="0" w:space="0" w:color="auto"/>
        <w:bottom w:val="none" w:sz="0" w:space="0" w:color="auto"/>
        <w:right w:val="none" w:sz="0" w:space="0" w:color="auto"/>
      </w:divBdr>
    </w:div>
    <w:div w:id="1450734229">
      <w:bodyDiv w:val="1"/>
      <w:marLeft w:val="0"/>
      <w:marRight w:val="0"/>
      <w:marTop w:val="0"/>
      <w:marBottom w:val="0"/>
      <w:divBdr>
        <w:top w:val="none" w:sz="0" w:space="0" w:color="auto"/>
        <w:left w:val="none" w:sz="0" w:space="0" w:color="auto"/>
        <w:bottom w:val="none" w:sz="0" w:space="0" w:color="auto"/>
        <w:right w:val="none" w:sz="0" w:space="0" w:color="auto"/>
      </w:divBdr>
      <w:divsChild>
        <w:div w:id="100690977">
          <w:marLeft w:val="480"/>
          <w:marRight w:val="0"/>
          <w:marTop w:val="0"/>
          <w:marBottom w:val="0"/>
          <w:divBdr>
            <w:top w:val="none" w:sz="0" w:space="0" w:color="auto"/>
            <w:left w:val="none" w:sz="0" w:space="0" w:color="auto"/>
            <w:bottom w:val="none" w:sz="0" w:space="0" w:color="auto"/>
            <w:right w:val="none" w:sz="0" w:space="0" w:color="auto"/>
          </w:divBdr>
        </w:div>
        <w:div w:id="521211440">
          <w:marLeft w:val="480"/>
          <w:marRight w:val="0"/>
          <w:marTop w:val="0"/>
          <w:marBottom w:val="0"/>
          <w:divBdr>
            <w:top w:val="none" w:sz="0" w:space="0" w:color="auto"/>
            <w:left w:val="none" w:sz="0" w:space="0" w:color="auto"/>
            <w:bottom w:val="none" w:sz="0" w:space="0" w:color="auto"/>
            <w:right w:val="none" w:sz="0" w:space="0" w:color="auto"/>
          </w:divBdr>
        </w:div>
        <w:div w:id="543980927">
          <w:marLeft w:val="480"/>
          <w:marRight w:val="0"/>
          <w:marTop w:val="0"/>
          <w:marBottom w:val="0"/>
          <w:divBdr>
            <w:top w:val="none" w:sz="0" w:space="0" w:color="auto"/>
            <w:left w:val="none" w:sz="0" w:space="0" w:color="auto"/>
            <w:bottom w:val="none" w:sz="0" w:space="0" w:color="auto"/>
            <w:right w:val="none" w:sz="0" w:space="0" w:color="auto"/>
          </w:divBdr>
        </w:div>
        <w:div w:id="576137892">
          <w:marLeft w:val="480"/>
          <w:marRight w:val="0"/>
          <w:marTop w:val="0"/>
          <w:marBottom w:val="0"/>
          <w:divBdr>
            <w:top w:val="none" w:sz="0" w:space="0" w:color="auto"/>
            <w:left w:val="none" w:sz="0" w:space="0" w:color="auto"/>
            <w:bottom w:val="none" w:sz="0" w:space="0" w:color="auto"/>
            <w:right w:val="none" w:sz="0" w:space="0" w:color="auto"/>
          </w:divBdr>
        </w:div>
        <w:div w:id="844903047">
          <w:marLeft w:val="480"/>
          <w:marRight w:val="0"/>
          <w:marTop w:val="0"/>
          <w:marBottom w:val="0"/>
          <w:divBdr>
            <w:top w:val="none" w:sz="0" w:space="0" w:color="auto"/>
            <w:left w:val="none" w:sz="0" w:space="0" w:color="auto"/>
            <w:bottom w:val="none" w:sz="0" w:space="0" w:color="auto"/>
            <w:right w:val="none" w:sz="0" w:space="0" w:color="auto"/>
          </w:divBdr>
        </w:div>
        <w:div w:id="942998449">
          <w:marLeft w:val="480"/>
          <w:marRight w:val="0"/>
          <w:marTop w:val="0"/>
          <w:marBottom w:val="0"/>
          <w:divBdr>
            <w:top w:val="none" w:sz="0" w:space="0" w:color="auto"/>
            <w:left w:val="none" w:sz="0" w:space="0" w:color="auto"/>
            <w:bottom w:val="none" w:sz="0" w:space="0" w:color="auto"/>
            <w:right w:val="none" w:sz="0" w:space="0" w:color="auto"/>
          </w:divBdr>
        </w:div>
        <w:div w:id="954483219">
          <w:marLeft w:val="480"/>
          <w:marRight w:val="0"/>
          <w:marTop w:val="0"/>
          <w:marBottom w:val="0"/>
          <w:divBdr>
            <w:top w:val="none" w:sz="0" w:space="0" w:color="auto"/>
            <w:left w:val="none" w:sz="0" w:space="0" w:color="auto"/>
            <w:bottom w:val="none" w:sz="0" w:space="0" w:color="auto"/>
            <w:right w:val="none" w:sz="0" w:space="0" w:color="auto"/>
          </w:divBdr>
        </w:div>
        <w:div w:id="961955934">
          <w:marLeft w:val="480"/>
          <w:marRight w:val="0"/>
          <w:marTop w:val="0"/>
          <w:marBottom w:val="0"/>
          <w:divBdr>
            <w:top w:val="none" w:sz="0" w:space="0" w:color="auto"/>
            <w:left w:val="none" w:sz="0" w:space="0" w:color="auto"/>
            <w:bottom w:val="none" w:sz="0" w:space="0" w:color="auto"/>
            <w:right w:val="none" w:sz="0" w:space="0" w:color="auto"/>
          </w:divBdr>
        </w:div>
        <w:div w:id="1495949310">
          <w:marLeft w:val="480"/>
          <w:marRight w:val="0"/>
          <w:marTop w:val="0"/>
          <w:marBottom w:val="0"/>
          <w:divBdr>
            <w:top w:val="none" w:sz="0" w:space="0" w:color="auto"/>
            <w:left w:val="none" w:sz="0" w:space="0" w:color="auto"/>
            <w:bottom w:val="none" w:sz="0" w:space="0" w:color="auto"/>
            <w:right w:val="none" w:sz="0" w:space="0" w:color="auto"/>
          </w:divBdr>
        </w:div>
        <w:div w:id="1631472640">
          <w:marLeft w:val="480"/>
          <w:marRight w:val="0"/>
          <w:marTop w:val="0"/>
          <w:marBottom w:val="0"/>
          <w:divBdr>
            <w:top w:val="none" w:sz="0" w:space="0" w:color="auto"/>
            <w:left w:val="none" w:sz="0" w:space="0" w:color="auto"/>
            <w:bottom w:val="none" w:sz="0" w:space="0" w:color="auto"/>
            <w:right w:val="none" w:sz="0" w:space="0" w:color="auto"/>
          </w:divBdr>
        </w:div>
        <w:div w:id="1670864366">
          <w:marLeft w:val="480"/>
          <w:marRight w:val="0"/>
          <w:marTop w:val="0"/>
          <w:marBottom w:val="0"/>
          <w:divBdr>
            <w:top w:val="none" w:sz="0" w:space="0" w:color="auto"/>
            <w:left w:val="none" w:sz="0" w:space="0" w:color="auto"/>
            <w:bottom w:val="none" w:sz="0" w:space="0" w:color="auto"/>
            <w:right w:val="none" w:sz="0" w:space="0" w:color="auto"/>
          </w:divBdr>
        </w:div>
        <w:div w:id="1681195242">
          <w:marLeft w:val="480"/>
          <w:marRight w:val="0"/>
          <w:marTop w:val="0"/>
          <w:marBottom w:val="0"/>
          <w:divBdr>
            <w:top w:val="none" w:sz="0" w:space="0" w:color="auto"/>
            <w:left w:val="none" w:sz="0" w:space="0" w:color="auto"/>
            <w:bottom w:val="none" w:sz="0" w:space="0" w:color="auto"/>
            <w:right w:val="none" w:sz="0" w:space="0" w:color="auto"/>
          </w:divBdr>
        </w:div>
        <w:div w:id="1890067647">
          <w:marLeft w:val="480"/>
          <w:marRight w:val="0"/>
          <w:marTop w:val="0"/>
          <w:marBottom w:val="0"/>
          <w:divBdr>
            <w:top w:val="none" w:sz="0" w:space="0" w:color="auto"/>
            <w:left w:val="none" w:sz="0" w:space="0" w:color="auto"/>
            <w:bottom w:val="none" w:sz="0" w:space="0" w:color="auto"/>
            <w:right w:val="none" w:sz="0" w:space="0" w:color="auto"/>
          </w:divBdr>
        </w:div>
      </w:divsChild>
    </w:div>
    <w:div w:id="1451316529">
      <w:bodyDiv w:val="1"/>
      <w:marLeft w:val="0"/>
      <w:marRight w:val="0"/>
      <w:marTop w:val="0"/>
      <w:marBottom w:val="0"/>
      <w:divBdr>
        <w:top w:val="none" w:sz="0" w:space="0" w:color="auto"/>
        <w:left w:val="none" w:sz="0" w:space="0" w:color="auto"/>
        <w:bottom w:val="none" w:sz="0" w:space="0" w:color="auto"/>
        <w:right w:val="none" w:sz="0" w:space="0" w:color="auto"/>
      </w:divBdr>
    </w:div>
    <w:div w:id="1451824647">
      <w:bodyDiv w:val="1"/>
      <w:marLeft w:val="0"/>
      <w:marRight w:val="0"/>
      <w:marTop w:val="0"/>
      <w:marBottom w:val="0"/>
      <w:divBdr>
        <w:top w:val="none" w:sz="0" w:space="0" w:color="auto"/>
        <w:left w:val="none" w:sz="0" w:space="0" w:color="auto"/>
        <w:bottom w:val="none" w:sz="0" w:space="0" w:color="auto"/>
        <w:right w:val="none" w:sz="0" w:space="0" w:color="auto"/>
      </w:divBdr>
    </w:div>
    <w:div w:id="1457874612">
      <w:bodyDiv w:val="1"/>
      <w:marLeft w:val="0"/>
      <w:marRight w:val="0"/>
      <w:marTop w:val="0"/>
      <w:marBottom w:val="0"/>
      <w:divBdr>
        <w:top w:val="none" w:sz="0" w:space="0" w:color="auto"/>
        <w:left w:val="none" w:sz="0" w:space="0" w:color="auto"/>
        <w:bottom w:val="none" w:sz="0" w:space="0" w:color="auto"/>
        <w:right w:val="none" w:sz="0" w:space="0" w:color="auto"/>
      </w:divBdr>
    </w:div>
    <w:div w:id="1459109336">
      <w:bodyDiv w:val="1"/>
      <w:marLeft w:val="0"/>
      <w:marRight w:val="0"/>
      <w:marTop w:val="0"/>
      <w:marBottom w:val="0"/>
      <w:divBdr>
        <w:top w:val="none" w:sz="0" w:space="0" w:color="auto"/>
        <w:left w:val="none" w:sz="0" w:space="0" w:color="auto"/>
        <w:bottom w:val="none" w:sz="0" w:space="0" w:color="auto"/>
        <w:right w:val="none" w:sz="0" w:space="0" w:color="auto"/>
      </w:divBdr>
    </w:div>
    <w:div w:id="1459227995">
      <w:bodyDiv w:val="1"/>
      <w:marLeft w:val="0"/>
      <w:marRight w:val="0"/>
      <w:marTop w:val="0"/>
      <w:marBottom w:val="0"/>
      <w:divBdr>
        <w:top w:val="none" w:sz="0" w:space="0" w:color="auto"/>
        <w:left w:val="none" w:sz="0" w:space="0" w:color="auto"/>
        <w:bottom w:val="none" w:sz="0" w:space="0" w:color="auto"/>
        <w:right w:val="none" w:sz="0" w:space="0" w:color="auto"/>
      </w:divBdr>
    </w:div>
    <w:div w:id="1461340930">
      <w:bodyDiv w:val="1"/>
      <w:marLeft w:val="0"/>
      <w:marRight w:val="0"/>
      <w:marTop w:val="0"/>
      <w:marBottom w:val="0"/>
      <w:divBdr>
        <w:top w:val="none" w:sz="0" w:space="0" w:color="auto"/>
        <w:left w:val="none" w:sz="0" w:space="0" w:color="auto"/>
        <w:bottom w:val="none" w:sz="0" w:space="0" w:color="auto"/>
        <w:right w:val="none" w:sz="0" w:space="0" w:color="auto"/>
      </w:divBdr>
    </w:div>
    <w:div w:id="1461457730">
      <w:bodyDiv w:val="1"/>
      <w:marLeft w:val="0"/>
      <w:marRight w:val="0"/>
      <w:marTop w:val="0"/>
      <w:marBottom w:val="0"/>
      <w:divBdr>
        <w:top w:val="none" w:sz="0" w:space="0" w:color="auto"/>
        <w:left w:val="none" w:sz="0" w:space="0" w:color="auto"/>
        <w:bottom w:val="none" w:sz="0" w:space="0" w:color="auto"/>
        <w:right w:val="none" w:sz="0" w:space="0" w:color="auto"/>
      </w:divBdr>
      <w:divsChild>
        <w:div w:id="132330014">
          <w:marLeft w:val="480"/>
          <w:marRight w:val="0"/>
          <w:marTop w:val="0"/>
          <w:marBottom w:val="0"/>
          <w:divBdr>
            <w:top w:val="none" w:sz="0" w:space="0" w:color="auto"/>
            <w:left w:val="none" w:sz="0" w:space="0" w:color="auto"/>
            <w:bottom w:val="none" w:sz="0" w:space="0" w:color="auto"/>
            <w:right w:val="none" w:sz="0" w:space="0" w:color="auto"/>
          </w:divBdr>
        </w:div>
        <w:div w:id="328139520">
          <w:marLeft w:val="480"/>
          <w:marRight w:val="0"/>
          <w:marTop w:val="0"/>
          <w:marBottom w:val="0"/>
          <w:divBdr>
            <w:top w:val="none" w:sz="0" w:space="0" w:color="auto"/>
            <w:left w:val="none" w:sz="0" w:space="0" w:color="auto"/>
            <w:bottom w:val="none" w:sz="0" w:space="0" w:color="auto"/>
            <w:right w:val="none" w:sz="0" w:space="0" w:color="auto"/>
          </w:divBdr>
        </w:div>
        <w:div w:id="364252185">
          <w:marLeft w:val="480"/>
          <w:marRight w:val="0"/>
          <w:marTop w:val="0"/>
          <w:marBottom w:val="0"/>
          <w:divBdr>
            <w:top w:val="none" w:sz="0" w:space="0" w:color="auto"/>
            <w:left w:val="none" w:sz="0" w:space="0" w:color="auto"/>
            <w:bottom w:val="none" w:sz="0" w:space="0" w:color="auto"/>
            <w:right w:val="none" w:sz="0" w:space="0" w:color="auto"/>
          </w:divBdr>
        </w:div>
        <w:div w:id="492063091">
          <w:marLeft w:val="480"/>
          <w:marRight w:val="0"/>
          <w:marTop w:val="0"/>
          <w:marBottom w:val="0"/>
          <w:divBdr>
            <w:top w:val="none" w:sz="0" w:space="0" w:color="auto"/>
            <w:left w:val="none" w:sz="0" w:space="0" w:color="auto"/>
            <w:bottom w:val="none" w:sz="0" w:space="0" w:color="auto"/>
            <w:right w:val="none" w:sz="0" w:space="0" w:color="auto"/>
          </w:divBdr>
        </w:div>
        <w:div w:id="602569019">
          <w:marLeft w:val="480"/>
          <w:marRight w:val="0"/>
          <w:marTop w:val="0"/>
          <w:marBottom w:val="0"/>
          <w:divBdr>
            <w:top w:val="none" w:sz="0" w:space="0" w:color="auto"/>
            <w:left w:val="none" w:sz="0" w:space="0" w:color="auto"/>
            <w:bottom w:val="none" w:sz="0" w:space="0" w:color="auto"/>
            <w:right w:val="none" w:sz="0" w:space="0" w:color="auto"/>
          </w:divBdr>
        </w:div>
        <w:div w:id="603928049">
          <w:marLeft w:val="480"/>
          <w:marRight w:val="0"/>
          <w:marTop w:val="0"/>
          <w:marBottom w:val="0"/>
          <w:divBdr>
            <w:top w:val="none" w:sz="0" w:space="0" w:color="auto"/>
            <w:left w:val="none" w:sz="0" w:space="0" w:color="auto"/>
            <w:bottom w:val="none" w:sz="0" w:space="0" w:color="auto"/>
            <w:right w:val="none" w:sz="0" w:space="0" w:color="auto"/>
          </w:divBdr>
        </w:div>
        <w:div w:id="704525454">
          <w:marLeft w:val="480"/>
          <w:marRight w:val="0"/>
          <w:marTop w:val="0"/>
          <w:marBottom w:val="0"/>
          <w:divBdr>
            <w:top w:val="none" w:sz="0" w:space="0" w:color="auto"/>
            <w:left w:val="none" w:sz="0" w:space="0" w:color="auto"/>
            <w:bottom w:val="none" w:sz="0" w:space="0" w:color="auto"/>
            <w:right w:val="none" w:sz="0" w:space="0" w:color="auto"/>
          </w:divBdr>
        </w:div>
        <w:div w:id="797645649">
          <w:marLeft w:val="480"/>
          <w:marRight w:val="0"/>
          <w:marTop w:val="0"/>
          <w:marBottom w:val="0"/>
          <w:divBdr>
            <w:top w:val="none" w:sz="0" w:space="0" w:color="auto"/>
            <w:left w:val="none" w:sz="0" w:space="0" w:color="auto"/>
            <w:bottom w:val="none" w:sz="0" w:space="0" w:color="auto"/>
            <w:right w:val="none" w:sz="0" w:space="0" w:color="auto"/>
          </w:divBdr>
        </w:div>
        <w:div w:id="1279291488">
          <w:marLeft w:val="480"/>
          <w:marRight w:val="0"/>
          <w:marTop w:val="0"/>
          <w:marBottom w:val="0"/>
          <w:divBdr>
            <w:top w:val="none" w:sz="0" w:space="0" w:color="auto"/>
            <w:left w:val="none" w:sz="0" w:space="0" w:color="auto"/>
            <w:bottom w:val="none" w:sz="0" w:space="0" w:color="auto"/>
            <w:right w:val="none" w:sz="0" w:space="0" w:color="auto"/>
          </w:divBdr>
        </w:div>
        <w:div w:id="1387601824">
          <w:marLeft w:val="480"/>
          <w:marRight w:val="0"/>
          <w:marTop w:val="0"/>
          <w:marBottom w:val="0"/>
          <w:divBdr>
            <w:top w:val="none" w:sz="0" w:space="0" w:color="auto"/>
            <w:left w:val="none" w:sz="0" w:space="0" w:color="auto"/>
            <w:bottom w:val="none" w:sz="0" w:space="0" w:color="auto"/>
            <w:right w:val="none" w:sz="0" w:space="0" w:color="auto"/>
          </w:divBdr>
        </w:div>
        <w:div w:id="1406143215">
          <w:marLeft w:val="480"/>
          <w:marRight w:val="0"/>
          <w:marTop w:val="0"/>
          <w:marBottom w:val="0"/>
          <w:divBdr>
            <w:top w:val="none" w:sz="0" w:space="0" w:color="auto"/>
            <w:left w:val="none" w:sz="0" w:space="0" w:color="auto"/>
            <w:bottom w:val="none" w:sz="0" w:space="0" w:color="auto"/>
            <w:right w:val="none" w:sz="0" w:space="0" w:color="auto"/>
          </w:divBdr>
        </w:div>
        <w:div w:id="1989435303">
          <w:marLeft w:val="480"/>
          <w:marRight w:val="0"/>
          <w:marTop w:val="0"/>
          <w:marBottom w:val="0"/>
          <w:divBdr>
            <w:top w:val="none" w:sz="0" w:space="0" w:color="auto"/>
            <w:left w:val="none" w:sz="0" w:space="0" w:color="auto"/>
            <w:bottom w:val="none" w:sz="0" w:space="0" w:color="auto"/>
            <w:right w:val="none" w:sz="0" w:space="0" w:color="auto"/>
          </w:divBdr>
        </w:div>
      </w:divsChild>
    </w:div>
    <w:div w:id="1463428094">
      <w:bodyDiv w:val="1"/>
      <w:marLeft w:val="0"/>
      <w:marRight w:val="0"/>
      <w:marTop w:val="0"/>
      <w:marBottom w:val="0"/>
      <w:divBdr>
        <w:top w:val="none" w:sz="0" w:space="0" w:color="auto"/>
        <w:left w:val="none" w:sz="0" w:space="0" w:color="auto"/>
        <w:bottom w:val="none" w:sz="0" w:space="0" w:color="auto"/>
        <w:right w:val="none" w:sz="0" w:space="0" w:color="auto"/>
      </w:divBdr>
    </w:div>
    <w:div w:id="1463428420">
      <w:bodyDiv w:val="1"/>
      <w:marLeft w:val="0"/>
      <w:marRight w:val="0"/>
      <w:marTop w:val="0"/>
      <w:marBottom w:val="0"/>
      <w:divBdr>
        <w:top w:val="none" w:sz="0" w:space="0" w:color="auto"/>
        <w:left w:val="none" w:sz="0" w:space="0" w:color="auto"/>
        <w:bottom w:val="none" w:sz="0" w:space="0" w:color="auto"/>
        <w:right w:val="none" w:sz="0" w:space="0" w:color="auto"/>
      </w:divBdr>
      <w:divsChild>
        <w:div w:id="136190364">
          <w:marLeft w:val="480"/>
          <w:marRight w:val="0"/>
          <w:marTop w:val="0"/>
          <w:marBottom w:val="0"/>
          <w:divBdr>
            <w:top w:val="none" w:sz="0" w:space="0" w:color="auto"/>
            <w:left w:val="none" w:sz="0" w:space="0" w:color="auto"/>
            <w:bottom w:val="none" w:sz="0" w:space="0" w:color="auto"/>
            <w:right w:val="none" w:sz="0" w:space="0" w:color="auto"/>
          </w:divBdr>
        </w:div>
        <w:div w:id="244648683">
          <w:marLeft w:val="480"/>
          <w:marRight w:val="0"/>
          <w:marTop w:val="0"/>
          <w:marBottom w:val="0"/>
          <w:divBdr>
            <w:top w:val="none" w:sz="0" w:space="0" w:color="auto"/>
            <w:left w:val="none" w:sz="0" w:space="0" w:color="auto"/>
            <w:bottom w:val="none" w:sz="0" w:space="0" w:color="auto"/>
            <w:right w:val="none" w:sz="0" w:space="0" w:color="auto"/>
          </w:divBdr>
        </w:div>
        <w:div w:id="797840451">
          <w:marLeft w:val="480"/>
          <w:marRight w:val="0"/>
          <w:marTop w:val="0"/>
          <w:marBottom w:val="0"/>
          <w:divBdr>
            <w:top w:val="none" w:sz="0" w:space="0" w:color="auto"/>
            <w:left w:val="none" w:sz="0" w:space="0" w:color="auto"/>
            <w:bottom w:val="none" w:sz="0" w:space="0" w:color="auto"/>
            <w:right w:val="none" w:sz="0" w:space="0" w:color="auto"/>
          </w:divBdr>
        </w:div>
        <w:div w:id="859318317">
          <w:marLeft w:val="480"/>
          <w:marRight w:val="0"/>
          <w:marTop w:val="0"/>
          <w:marBottom w:val="0"/>
          <w:divBdr>
            <w:top w:val="none" w:sz="0" w:space="0" w:color="auto"/>
            <w:left w:val="none" w:sz="0" w:space="0" w:color="auto"/>
            <w:bottom w:val="none" w:sz="0" w:space="0" w:color="auto"/>
            <w:right w:val="none" w:sz="0" w:space="0" w:color="auto"/>
          </w:divBdr>
        </w:div>
        <w:div w:id="939996724">
          <w:marLeft w:val="480"/>
          <w:marRight w:val="0"/>
          <w:marTop w:val="0"/>
          <w:marBottom w:val="0"/>
          <w:divBdr>
            <w:top w:val="none" w:sz="0" w:space="0" w:color="auto"/>
            <w:left w:val="none" w:sz="0" w:space="0" w:color="auto"/>
            <w:bottom w:val="none" w:sz="0" w:space="0" w:color="auto"/>
            <w:right w:val="none" w:sz="0" w:space="0" w:color="auto"/>
          </w:divBdr>
        </w:div>
        <w:div w:id="1170675490">
          <w:marLeft w:val="480"/>
          <w:marRight w:val="0"/>
          <w:marTop w:val="0"/>
          <w:marBottom w:val="0"/>
          <w:divBdr>
            <w:top w:val="none" w:sz="0" w:space="0" w:color="auto"/>
            <w:left w:val="none" w:sz="0" w:space="0" w:color="auto"/>
            <w:bottom w:val="none" w:sz="0" w:space="0" w:color="auto"/>
            <w:right w:val="none" w:sz="0" w:space="0" w:color="auto"/>
          </w:divBdr>
        </w:div>
        <w:div w:id="1437091563">
          <w:marLeft w:val="480"/>
          <w:marRight w:val="0"/>
          <w:marTop w:val="0"/>
          <w:marBottom w:val="0"/>
          <w:divBdr>
            <w:top w:val="none" w:sz="0" w:space="0" w:color="auto"/>
            <w:left w:val="none" w:sz="0" w:space="0" w:color="auto"/>
            <w:bottom w:val="none" w:sz="0" w:space="0" w:color="auto"/>
            <w:right w:val="none" w:sz="0" w:space="0" w:color="auto"/>
          </w:divBdr>
        </w:div>
        <w:div w:id="1700471251">
          <w:marLeft w:val="480"/>
          <w:marRight w:val="0"/>
          <w:marTop w:val="0"/>
          <w:marBottom w:val="0"/>
          <w:divBdr>
            <w:top w:val="none" w:sz="0" w:space="0" w:color="auto"/>
            <w:left w:val="none" w:sz="0" w:space="0" w:color="auto"/>
            <w:bottom w:val="none" w:sz="0" w:space="0" w:color="auto"/>
            <w:right w:val="none" w:sz="0" w:space="0" w:color="auto"/>
          </w:divBdr>
        </w:div>
        <w:div w:id="1883516329">
          <w:marLeft w:val="480"/>
          <w:marRight w:val="0"/>
          <w:marTop w:val="0"/>
          <w:marBottom w:val="0"/>
          <w:divBdr>
            <w:top w:val="none" w:sz="0" w:space="0" w:color="auto"/>
            <w:left w:val="none" w:sz="0" w:space="0" w:color="auto"/>
            <w:bottom w:val="none" w:sz="0" w:space="0" w:color="auto"/>
            <w:right w:val="none" w:sz="0" w:space="0" w:color="auto"/>
          </w:divBdr>
        </w:div>
        <w:div w:id="1922593057">
          <w:marLeft w:val="480"/>
          <w:marRight w:val="0"/>
          <w:marTop w:val="0"/>
          <w:marBottom w:val="0"/>
          <w:divBdr>
            <w:top w:val="none" w:sz="0" w:space="0" w:color="auto"/>
            <w:left w:val="none" w:sz="0" w:space="0" w:color="auto"/>
            <w:bottom w:val="none" w:sz="0" w:space="0" w:color="auto"/>
            <w:right w:val="none" w:sz="0" w:space="0" w:color="auto"/>
          </w:divBdr>
        </w:div>
      </w:divsChild>
    </w:div>
    <w:div w:id="1463957262">
      <w:bodyDiv w:val="1"/>
      <w:marLeft w:val="0"/>
      <w:marRight w:val="0"/>
      <w:marTop w:val="0"/>
      <w:marBottom w:val="0"/>
      <w:divBdr>
        <w:top w:val="none" w:sz="0" w:space="0" w:color="auto"/>
        <w:left w:val="none" w:sz="0" w:space="0" w:color="auto"/>
        <w:bottom w:val="none" w:sz="0" w:space="0" w:color="auto"/>
        <w:right w:val="none" w:sz="0" w:space="0" w:color="auto"/>
      </w:divBdr>
    </w:div>
    <w:div w:id="1464998817">
      <w:bodyDiv w:val="1"/>
      <w:marLeft w:val="0"/>
      <w:marRight w:val="0"/>
      <w:marTop w:val="0"/>
      <w:marBottom w:val="0"/>
      <w:divBdr>
        <w:top w:val="none" w:sz="0" w:space="0" w:color="auto"/>
        <w:left w:val="none" w:sz="0" w:space="0" w:color="auto"/>
        <w:bottom w:val="none" w:sz="0" w:space="0" w:color="auto"/>
        <w:right w:val="none" w:sz="0" w:space="0" w:color="auto"/>
      </w:divBdr>
    </w:div>
    <w:div w:id="1468549633">
      <w:bodyDiv w:val="1"/>
      <w:marLeft w:val="0"/>
      <w:marRight w:val="0"/>
      <w:marTop w:val="0"/>
      <w:marBottom w:val="0"/>
      <w:divBdr>
        <w:top w:val="none" w:sz="0" w:space="0" w:color="auto"/>
        <w:left w:val="none" w:sz="0" w:space="0" w:color="auto"/>
        <w:bottom w:val="none" w:sz="0" w:space="0" w:color="auto"/>
        <w:right w:val="none" w:sz="0" w:space="0" w:color="auto"/>
      </w:divBdr>
    </w:div>
    <w:div w:id="1470591207">
      <w:bodyDiv w:val="1"/>
      <w:marLeft w:val="0"/>
      <w:marRight w:val="0"/>
      <w:marTop w:val="0"/>
      <w:marBottom w:val="0"/>
      <w:divBdr>
        <w:top w:val="none" w:sz="0" w:space="0" w:color="auto"/>
        <w:left w:val="none" w:sz="0" w:space="0" w:color="auto"/>
        <w:bottom w:val="none" w:sz="0" w:space="0" w:color="auto"/>
        <w:right w:val="none" w:sz="0" w:space="0" w:color="auto"/>
      </w:divBdr>
      <w:divsChild>
        <w:div w:id="135033975">
          <w:marLeft w:val="480"/>
          <w:marRight w:val="0"/>
          <w:marTop w:val="0"/>
          <w:marBottom w:val="0"/>
          <w:divBdr>
            <w:top w:val="none" w:sz="0" w:space="0" w:color="auto"/>
            <w:left w:val="none" w:sz="0" w:space="0" w:color="auto"/>
            <w:bottom w:val="none" w:sz="0" w:space="0" w:color="auto"/>
            <w:right w:val="none" w:sz="0" w:space="0" w:color="auto"/>
          </w:divBdr>
        </w:div>
        <w:div w:id="218900820">
          <w:marLeft w:val="480"/>
          <w:marRight w:val="0"/>
          <w:marTop w:val="0"/>
          <w:marBottom w:val="0"/>
          <w:divBdr>
            <w:top w:val="none" w:sz="0" w:space="0" w:color="auto"/>
            <w:left w:val="none" w:sz="0" w:space="0" w:color="auto"/>
            <w:bottom w:val="none" w:sz="0" w:space="0" w:color="auto"/>
            <w:right w:val="none" w:sz="0" w:space="0" w:color="auto"/>
          </w:divBdr>
        </w:div>
        <w:div w:id="276109065">
          <w:marLeft w:val="480"/>
          <w:marRight w:val="0"/>
          <w:marTop w:val="0"/>
          <w:marBottom w:val="0"/>
          <w:divBdr>
            <w:top w:val="none" w:sz="0" w:space="0" w:color="auto"/>
            <w:left w:val="none" w:sz="0" w:space="0" w:color="auto"/>
            <w:bottom w:val="none" w:sz="0" w:space="0" w:color="auto"/>
            <w:right w:val="none" w:sz="0" w:space="0" w:color="auto"/>
          </w:divBdr>
        </w:div>
        <w:div w:id="552618852">
          <w:marLeft w:val="480"/>
          <w:marRight w:val="0"/>
          <w:marTop w:val="0"/>
          <w:marBottom w:val="0"/>
          <w:divBdr>
            <w:top w:val="none" w:sz="0" w:space="0" w:color="auto"/>
            <w:left w:val="none" w:sz="0" w:space="0" w:color="auto"/>
            <w:bottom w:val="none" w:sz="0" w:space="0" w:color="auto"/>
            <w:right w:val="none" w:sz="0" w:space="0" w:color="auto"/>
          </w:divBdr>
        </w:div>
        <w:div w:id="841511395">
          <w:marLeft w:val="480"/>
          <w:marRight w:val="0"/>
          <w:marTop w:val="0"/>
          <w:marBottom w:val="0"/>
          <w:divBdr>
            <w:top w:val="none" w:sz="0" w:space="0" w:color="auto"/>
            <w:left w:val="none" w:sz="0" w:space="0" w:color="auto"/>
            <w:bottom w:val="none" w:sz="0" w:space="0" w:color="auto"/>
            <w:right w:val="none" w:sz="0" w:space="0" w:color="auto"/>
          </w:divBdr>
        </w:div>
        <w:div w:id="847016182">
          <w:marLeft w:val="480"/>
          <w:marRight w:val="0"/>
          <w:marTop w:val="0"/>
          <w:marBottom w:val="0"/>
          <w:divBdr>
            <w:top w:val="none" w:sz="0" w:space="0" w:color="auto"/>
            <w:left w:val="none" w:sz="0" w:space="0" w:color="auto"/>
            <w:bottom w:val="none" w:sz="0" w:space="0" w:color="auto"/>
            <w:right w:val="none" w:sz="0" w:space="0" w:color="auto"/>
          </w:divBdr>
        </w:div>
        <w:div w:id="931470629">
          <w:marLeft w:val="480"/>
          <w:marRight w:val="0"/>
          <w:marTop w:val="0"/>
          <w:marBottom w:val="0"/>
          <w:divBdr>
            <w:top w:val="none" w:sz="0" w:space="0" w:color="auto"/>
            <w:left w:val="none" w:sz="0" w:space="0" w:color="auto"/>
            <w:bottom w:val="none" w:sz="0" w:space="0" w:color="auto"/>
            <w:right w:val="none" w:sz="0" w:space="0" w:color="auto"/>
          </w:divBdr>
        </w:div>
        <w:div w:id="950819999">
          <w:marLeft w:val="480"/>
          <w:marRight w:val="0"/>
          <w:marTop w:val="0"/>
          <w:marBottom w:val="0"/>
          <w:divBdr>
            <w:top w:val="none" w:sz="0" w:space="0" w:color="auto"/>
            <w:left w:val="none" w:sz="0" w:space="0" w:color="auto"/>
            <w:bottom w:val="none" w:sz="0" w:space="0" w:color="auto"/>
            <w:right w:val="none" w:sz="0" w:space="0" w:color="auto"/>
          </w:divBdr>
        </w:div>
        <w:div w:id="1031801376">
          <w:marLeft w:val="480"/>
          <w:marRight w:val="0"/>
          <w:marTop w:val="0"/>
          <w:marBottom w:val="0"/>
          <w:divBdr>
            <w:top w:val="none" w:sz="0" w:space="0" w:color="auto"/>
            <w:left w:val="none" w:sz="0" w:space="0" w:color="auto"/>
            <w:bottom w:val="none" w:sz="0" w:space="0" w:color="auto"/>
            <w:right w:val="none" w:sz="0" w:space="0" w:color="auto"/>
          </w:divBdr>
        </w:div>
        <w:div w:id="1476097741">
          <w:marLeft w:val="480"/>
          <w:marRight w:val="0"/>
          <w:marTop w:val="0"/>
          <w:marBottom w:val="0"/>
          <w:divBdr>
            <w:top w:val="none" w:sz="0" w:space="0" w:color="auto"/>
            <w:left w:val="none" w:sz="0" w:space="0" w:color="auto"/>
            <w:bottom w:val="none" w:sz="0" w:space="0" w:color="auto"/>
            <w:right w:val="none" w:sz="0" w:space="0" w:color="auto"/>
          </w:divBdr>
        </w:div>
        <w:div w:id="1764061449">
          <w:marLeft w:val="480"/>
          <w:marRight w:val="0"/>
          <w:marTop w:val="0"/>
          <w:marBottom w:val="0"/>
          <w:divBdr>
            <w:top w:val="none" w:sz="0" w:space="0" w:color="auto"/>
            <w:left w:val="none" w:sz="0" w:space="0" w:color="auto"/>
            <w:bottom w:val="none" w:sz="0" w:space="0" w:color="auto"/>
            <w:right w:val="none" w:sz="0" w:space="0" w:color="auto"/>
          </w:divBdr>
        </w:div>
        <w:div w:id="1769232648">
          <w:marLeft w:val="480"/>
          <w:marRight w:val="0"/>
          <w:marTop w:val="0"/>
          <w:marBottom w:val="0"/>
          <w:divBdr>
            <w:top w:val="none" w:sz="0" w:space="0" w:color="auto"/>
            <w:left w:val="none" w:sz="0" w:space="0" w:color="auto"/>
            <w:bottom w:val="none" w:sz="0" w:space="0" w:color="auto"/>
            <w:right w:val="none" w:sz="0" w:space="0" w:color="auto"/>
          </w:divBdr>
        </w:div>
        <w:div w:id="1933197623">
          <w:marLeft w:val="480"/>
          <w:marRight w:val="0"/>
          <w:marTop w:val="0"/>
          <w:marBottom w:val="0"/>
          <w:divBdr>
            <w:top w:val="none" w:sz="0" w:space="0" w:color="auto"/>
            <w:left w:val="none" w:sz="0" w:space="0" w:color="auto"/>
            <w:bottom w:val="none" w:sz="0" w:space="0" w:color="auto"/>
            <w:right w:val="none" w:sz="0" w:space="0" w:color="auto"/>
          </w:divBdr>
        </w:div>
        <w:div w:id="1963730222">
          <w:marLeft w:val="480"/>
          <w:marRight w:val="0"/>
          <w:marTop w:val="0"/>
          <w:marBottom w:val="0"/>
          <w:divBdr>
            <w:top w:val="none" w:sz="0" w:space="0" w:color="auto"/>
            <w:left w:val="none" w:sz="0" w:space="0" w:color="auto"/>
            <w:bottom w:val="none" w:sz="0" w:space="0" w:color="auto"/>
            <w:right w:val="none" w:sz="0" w:space="0" w:color="auto"/>
          </w:divBdr>
        </w:div>
        <w:div w:id="1995182998">
          <w:marLeft w:val="480"/>
          <w:marRight w:val="0"/>
          <w:marTop w:val="0"/>
          <w:marBottom w:val="0"/>
          <w:divBdr>
            <w:top w:val="none" w:sz="0" w:space="0" w:color="auto"/>
            <w:left w:val="none" w:sz="0" w:space="0" w:color="auto"/>
            <w:bottom w:val="none" w:sz="0" w:space="0" w:color="auto"/>
            <w:right w:val="none" w:sz="0" w:space="0" w:color="auto"/>
          </w:divBdr>
        </w:div>
      </w:divsChild>
    </w:div>
    <w:div w:id="1471553905">
      <w:bodyDiv w:val="1"/>
      <w:marLeft w:val="0"/>
      <w:marRight w:val="0"/>
      <w:marTop w:val="0"/>
      <w:marBottom w:val="0"/>
      <w:divBdr>
        <w:top w:val="none" w:sz="0" w:space="0" w:color="auto"/>
        <w:left w:val="none" w:sz="0" w:space="0" w:color="auto"/>
        <w:bottom w:val="none" w:sz="0" w:space="0" w:color="auto"/>
        <w:right w:val="none" w:sz="0" w:space="0" w:color="auto"/>
      </w:divBdr>
    </w:div>
    <w:div w:id="1472866843">
      <w:bodyDiv w:val="1"/>
      <w:marLeft w:val="0"/>
      <w:marRight w:val="0"/>
      <w:marTop w:val="0"/>
      <w:marBottom w:val="0"/>
      <w:divBdr>
        <w:top w:val="none" w:sz="0" w:space="0" w:color="auto"/>
        <w:left w:val="none" w:sz="0" w:space="0" w:color="auto"/>
        <w:bottom w:val="none" w:sz="0" w:space="0" w:color="auto"/>
        <w:right w:val="none" w:sz="0" w:space="0" w:color="auto"/>
      </w:divBdr>
    </w:div>
    <w:div w:id="1477334081">
      <w:bodyDiv w:val="1"/>
      <w:marLeft w:val="0"/>
      <w:marRight w:val="0"/>
      <w:marTop w:val="0"/>
      <w:marBottom w:val="0"/>
      <w:divBdr>
        <w:top w:val="none" w:sz="0" w:space="0" w:color="auto"/>
        <w:left w:val="none" w:sz="0" w:space="0" w:color="auto"/>
        <w:bottom w:val="none" w:sz="0" w:space="0" w:color="auto"/>
        <w:right w:val="none" w:sz="0" w:space="0" w:color="auto"/>
      </w:divBdr>
    </w:div>
    <w:div w:id="1478842554">
      <w:bodyDiv w:val="1"/>
      <w:marLeft w:val="0"/>
      <w:marRight w:val="0"/>
      <w:marTop w:val="0"/>
      <w:marBottom w:val="0"/>
      <w:divBdr>
        <w:top w:val="none" w:sz="0" w:space="0" w:color="auto"/>
        <w:left w:val="none" w:sz="0" w:space="0" w:color="auto"/>
        <w:bottom w:val="none" w:sz="0" w:space="0" w:color="auto"/>
        <w:right w:val="none" w:sz="0" w:space="0" w:color="auto"/>
      </w:divBdr>
      <w:divsChild>
        <w:div w:id="212087781">
          <w:marLeft w:val="480"/>
          <w:marRight w:val="0"/>
          <w:marTop w:val="0"/>
          <w:marBottom w:val="0"/>
          <w:divBdr>
            <w:top w:val="none" w:sz="0" w:space="0" w:color="auto"/>
            <w:left w:val="none" w:sz="0" w:space="0" w:color="auto"/>
            <w:bottom w:val="none" w:sz="0" w:space="0" w:color="auto"/>
            <w:right w:val="none" w:sz="0" w:space="0" w:color="auto"/>
          </w:divBdr>
        </w:div>
        <w:div w:id="428702405">
          <w:marLeft w:val="480"/>
          <w:marRight w:val="0"/>
          <w:marTop w:val="0"/>
          <w:marBottom w:val="0"/>
          <w:divBdr>
            <w:top w:val="none" w:sz="0" w:space="0" w:color="auto"/>
            <w:left w:val="none" w:sz="0" w:space="0" w:color="auto"/>
            <w:bottom w:val="none" w:sz="0" w:space="0" w:color="auto"/>
            <w:right w:val="none" w:sz="0" w:space="0" w:color="auto"/>
          </w:divBdr>
        </w:div>
        <w:div w:id="731543858">
          <w:marLeft w:val="480"/>
          <w:marRight w:val="0"/>
          <w:marTop w:val="0"/>
          <w:marBottom w:val="0"/>
          <w:divBdr>
            <w:top w:val="none" w:sz="0" w:space="0" w:color="auto"/>
            <w:left w:val="none" w:sz="0" w:space="0" w:color="auto"/>
            <w:bottom w:val="none" w:sz="0" w:space="0" w:color="auto"/>
            <w:right w:val="none" w:sz="0" w:space="0" w:color="auto"/>
          </w:divBdr>
        </w:div>
        <w:div w:id="750008609">
          <w:marLeft w:val="480"/>
          <w:marRight w:val="0"/>
          <w:marTop w:val="0"/>
          <w:marBottom w:val="0"/>
          <w:divBdr>
            <w:top w:val="none" w:sz="0" w:space="0" w:color="auto"/>
            <w:left w:val="none" w:sz="0" w:space="0" w:color="auto"/>
            <w:bottom w:val="none" w:sz="0" w:space="0" w:color="auto"/>
            <w:right w:val="none" w:sz="0" w:space="0" w:color="auto"/>
          </w:divBdr>
        </w:div>
        <w:div w:id="1002204104">
          <w:marLeft w:val="480"/>
          <w:marRight w:val="0"/>
          <w:marTop w:val="0"/>
          <w:marBottom w:val="0"/>
          <w:divBdr>
            <w:top w:val="none" w:sz="0" w:space="0" w:color="auto"/>
            <w:left w:val="none" w:sz="0" w:space="0" w:color="auto"/>
            <w:bottom w:val="none" w:sz="0" w:space="0" w:color="auto"/>
            <w:right w:val="none" w:sz="0" w:space="0" w:color="auto"/>
          </w:divBdr>
        </w:div>
        <w:div w:id="1333143710">
          <w:marLeft w:val="480"/>
          <w:marRight w:val="0"/>
          <w:marTop w:val="0"/>
          <w:marBottom w:val="0"/>
          <w:divBdr>
            <w:top w:val="none" w:sz="0" w:space="0" w:color="auto"/>
            <w:left w:val="none" w:sz="0" w:space="0" w:color="auto"/>
            <w:bottom w:val="none" w:sz="0" w:space="0" w:color="auto"/>
            <w:right w:val="none" w:sz="0" w:space="0" w:color="auto"/>
          </w:divBdr>
        </w:div>
        <w:div w:id="1346635819">
          <w:marLeft w:val="480"/>
          <w:marRight w:val="0"/>
          <w:marTop w:val="0"/>
          <w:marBottom w:val="0"/>
          <w:divBdr>
            <w:top w:val="none" w:sz="0" w:space="0" w:color="auto"/>
            <w:left w:val="none" w:sz="0" w:space="0" w:color="auto"/>
            <w:bottom w:val="none" w:sz="0" w:space="0" w:color="auto"/>
            <w:right w:val="none" w:sz="0" w:space="0" w:color="auto"/>
          </w:divBdr>
        </w:div>
        <w:div w:id="1598249423">
          <w:marLeft w:val="480"/>
          <w:marRight w:val="0"/>
          <w:marTop w:val="0"/>
          <w:marBottom w:val="0"/>
          <w:divBdr>
            <w:top w:val="none" w:sz="0" w:space="0" w:color="auto"/>
            <w:left w:val="none" w:sz="0" w:space="0" w:color="auto"/>
            <w:bottom w:val="none" w:sz="0" w:space="0" w:color="auto"/>
            <w:right w:val="none" w:sz="0" w:space="0" w:color="auto"/>
          </w:divBdr>
        </w:div>
        <w:div w:id="1635675441">
          <w:marLeft w:val="480"/>
          <w:marRight w:val="0"/>
          <w:marTop w:val="0"/>
          <w:marBottom w:val="0"/>
          <w:divBdr>
            <w:top w:val="none" w:sz="0" w:space="0" w:color="auto"/>
            <w:left w:val="none" w:sz="0" w:space="0" w:color="auto"/>
            <w:bottom w:val="none" w:sz="0" w:space="0" w:color="auto"/>
            <w:right w:val="none" w:sz="0" w:space="0" w:color="auto"/>
          </w:divBdr>
        </w:div>
        <w:div w:id="1678732222">
          <w:marLeft w:val="480"/>
          <w:marRight w:val="0"/>
          <w:marTop w:val="0"/>
          <w:marBottom w:val="0"/>
          <w:divBdr>
            <w:top w:val="none" w:sz="0" w:space="0" w:color="auto"/>
            <w:left w:val="none" w:sz="0" w:space="0" w:color="auto"/>
            <w:bottom w:val="none" w:sz="0" w:space="0" w:color="auto"/>
            <w:right w:val="none" w:sz="0" w:space="0" w:color="auto"/>
          </w:divBdr>
        </w:div>
        <w:div w:id="1916816631">
          <w:marLeft w:val="480"/>
          <w:marRight w:val="0"/>
          <w:marTop w:val="0"/>
          <w:marBottom w:val="0"/>
          <w:divBdr>
            <w:top w:val="none" w:sz="0" w:space="0" w:color="auto"/>
            <w:left w:val="none" w:sz="0" w:space="0" w:color="auto"/>
            <w:bottom w:val="none" w:sz="0" w:space="0" w:color="auto"/>
            <w:right w:val="none" w:sz="0" w:space="0" w:color="auto"/>
          </w:divBdr>
        </w:div>
        <w:div w:id="2086829679">
          <w:marLeft w:val="480"/>
          <w:marRight w:val="0"/>
          <w:marTop w:val="0"/>
          <w:marBottom w:val="0"/>
          <w:divBdr>
            <w:top w:val="none" w:sz="0" w:space="0" w:color="auto"/>
            <w:left w:val="none" w:sz="0" w:space="0" w:color="auto"/>
            <w:bottom w:val="none" w:sz="0" w:space="0" w:color="auto"/>
            <w:right w:val="none" w:sz="0" w:space="0" w:color="auto"/>
          </w:divBdr>
        </w:div>
      </w:divsChild>
    </w:div>
    <w:div w:id="1479541194">
      <w:bodyDiv w:val="1"/>
      <w:marLeft w:val="0"/>
      <w:marRight w:val="0"/>
      <w:marTop w:val="0"/>
      <w:marBottom w:val="0"/>
      <w:divBdr>
        <w:top w:val="none" w:sz="0" w:space="0" w:color="auto"/>
        <w:left w:val="none" w:sz="0" w:space="0" w:color="auto"/>
        <w:bottom w:val="none" w:sz="0" w:space="0" w:color="auto"/>
        <w:right w:val="none" w:sz="0" w:space="0" w:color="auto"/>
      </w:divBdr>
    </w:div>
    <w:div w:id="1481387349">
      <w:bodyDiv w:val="1"/>
      <w:marLeft w:val="0"/>
      <w:marRight w:val="0"/>
      <w:marTop w:val="0"/>
      <w:marBottom w:val="0"/>
      <w:divBdr>
        <w:top w:val="none" w:sz="0" w:space="0" w:color="auto"/>
        <w:left w:val="none" w:sz="0" w:space="0" w:color="auto"/>
        <w:bottom w:val="none" w:sz="0" w:space="0" w:color="auto"/>
        <w:right w:val="none" w:sz="0" w:space="0" w:color="auto"/>
      </w:divBdr>
      <w:divsChild>
        <w:div w:id="233048281">
          <w:marLeft w:val="480"/>
          <w:marRight w:val="0"/>
          <w:marTop w:val="0"/>
          <w:marBottom w:val="0"/>
          <w:divBdr>
            <w:top w:val="none" w:sz="0" w:space="0" w:color="auto"/>
            <w:left w:val="none" w:sz="0" w:space="0" w:color="auto"/>
            <w:bottom w:val="none" w:sz="0" w:space="0" w:color="auto"/>
            <w:right w:val="none" w:sz="0" w:space="0" w:color="auto"/>
          </w:divBdr>
        </w:div>
        <w:div w:id="416027181">
          <w:marLeft w:val="480"/>
          <w:marRight w:val="0"/>
          <w:marTop w:val="0"/>
          <w:marBottom w:val="0"/>
          <w:divBdr>
            <w:top w:val="none" w:sz="0" w:space="0" w:color="auto"/>
            <w:left w:val="none" w:sz="0" w:space="0" w:color="auto"/>
            <w:bottom w:val="none" w:sz="0" w:space="0" w:color="auto"/>
            <w:right w:val="none" w:sz="0" w:space="0" w:color="auto"/>
          </w:divBdr>
        </w:div>
        <w:div w:id="469136282">
          <w:marLeft w:val="480"/>
          <w:marRight w:val="0"/>
          <w:marTop w:val="0"/>
          <w:marBottom w:val="0"/>
          <w:divBdr>
            <w:top w:val="none" w:sz="0" w:space="0" w:color="auto"/>
            <w:left w:val="none" w:sz="0" w:space="0" w:color="auto"/>
            <w:bottom w:val="none" w:sz="0" w:space="0" w:color="auto"/>
            <w:right w:val="none" w:sz="0" w:space="0" w:color="auto"/>
          </w:divBdr>
        </w:div>
        <w:div w:id="2091076814">
          <w:marLeft w:val="480"/>
          <w:marRight w:val="0"/>
          <w:marTop w:val="0"/>
          <w:marBottom w:val="0"/>
          <w:divBdr>
            <w:top w:val="none" w:sz="0" w:space="0" w:color="auto"/>
            <w:left w:val="none" w:sz="0" w:space="0" w:color="auto"/>
            <w:bottom w:val="none" w:sz="0" w:space="0" w:color="auto"/>
            <w:right w:val="none" w:sz="0" w:space="0" w:color="auto"/>
          </w:divBdr>
        </w:div>
        <w:div w:id="2112698465">
          <w:marLeft w:val="480"/>
          <w:marRight w:val="0"/>
          <w:marTop w:val="0"/>
          <w:marBottom w:val="0"/>
          <w:divBdr>
            <w:top w:val="none" w:sz="0" w:space="0" w:color="auto"/>
            <w:left w:val="none" w:sz="0" w:space="0" w:color="auto"/>
            <w:bottom w:val="none" w:sz="0" w:space="0" w:color="auto"/>
            <w:right w:val="none" w:sz="0" w:space="0" w:color="auto"/>
          </w:divBdr>
        </w:div>
      </w:divsChild>
    </w:div>
    <w:div w:id="1482766431">
      <w:bodyDiv w:val="1"/>
      <w:marLeft w:val="0"/>
      <w:marRight w:val="0"/>
      <w:marTop w:val="0"/>
      <w:marBottom w:val="0"/>
      <w:divBdr>
        <w:top w:val="none" w:sz="0" w:space="0" w:color="auto"/>
        <w:left w:val="none" w:sz="0" w:space="0" w:color="auto"/>
        <w:bottom w:val="none" w:sz="0" w:space="0" w:color="auto"/>
        <w:right w:val="none" w:sz="0" w:space="0" w:color="auto"/>
      </w:divBdr>
    </w:div>
    <w:div w:id="1483082607">
      <w:bodyDiv w:val="1"/>
      <w:marLeft w:val="0"/>
      <w:marRight w:val="0"/>
      <w:marTop w:val="0"/>
      <w:marBottom w:val="0"/>
      <w:divBdr>
        <w:top w:val="none" w:sz="0" w:space="0" w:color="auto"/>
        <w:left w:val="none" w:sz="0" w:space="0" w:color="auto"/>
        <w:bottom w:val="none" w:sz="0" w:space="0" w:color="auto"/>
        <w:right w:val="none" w:sz="0" w:space="0" w:color="auto"/>
      </w:divBdr>
    </w:div>
    <w:div w:id="1485000677">
      <w:bodyDiv w:val="1"/>
      <w:marLeft w:val="0"/>
      <w:marRight w:val="0"/>
      <w:marTop w:val="0"/>
      <w:marBottom w:val="0"/>
      <w:divBdr>
        <w:top w:val="none" w:sz="0" w:space="0" w:color="auto"/>
        <w:left w:val="none" w:sz="0" w:space="0" w:color="auto"/>
        <w:bottom w:val="none" w:sz="0" w:space="0" w:color="auto"/>
        <w:right w:val="none" w:sz="0" w:space="0" w:color="auto"/>
      </w:divBdr>
    </w:div>
    <w:div w:id="1485589596">
      <w:bodyDiv w:val="1"/>
      <w:marLeft w:val="0"/>
      <w:marRight w:val="0"/>
      <w:marTop w:val="0"/>
      <w:marBottom w:val="0"/>
      <w:divBdr>
        <w:top w:val="none" w:sz="0" w:space="0" w:color="auto"/>
        <w:left w:val="none" w:sz="0" w:space="0" w:color="auto"/>
        <w:bottom w:val="none" w:sz="0" w:space="0" w:color="auto"/>
        <w:right w:val="none" w:sz="0" w:space="0" w:color="auto"/>
      </w:divBdr>
    </w:div>
    <w:div w:id="1485924921">
      <w:bodyDiv w:val="1"/>
      <w:marLeft w:val="0"/>
      <w:marRight w:val="0"/>
      <w:marTop w:val="0"/>
      <w:marBottom w:val="0"/>
      <w:divBdr>
        <w:top w:val="none" w:sz="0" w:space="0" w:color="auto"/>
        <w:left w:val="none" w:sz="0" w:space="0" w:color="auto"/>
        <w:bottom w:val="none" w:sz="0" w:space="0" w:color="auto"/>
        <w:right w:val="none" w:sz="0" w:space="0" w:color="auto"/>
      </w:divBdr>
    </w:div>
    <w:div w:id="1487434314">
      <w:bodyDiv w:val="1"/>
      <w:marLeft w:val="0"/>
      <w:marRight w:val="0"/>
      <w:marTop w:val="0"/>
      <w:marBottom w:val="0"/>
      <w:divBdr>
        <w:top w:val="none" w:sz="0" w:space="0" w:color="auto"/>
        <w:left w:val="none" w:sz="0" w:space="0" w:color="auto"/>
        <w:bottom w:val="none" w:sz="0" w:space="0" w:color="auto"/>
        <w:right w:val="none" w:sz="0" w:space="0" w:color="auto"/>
      </w:divBdr>
    </w:div>
    <w:div w:id="1487553298">
      <w:bodyDiv w:val="1"/>
      <w:marLeft w:val="0"/>
      <w:marRight w:val="0"/>
      <w:marTop w:val="0"/>
      <w:marBottom w:val="0"/>
      <w:divBdr>
        <w:top w:val="none" w:sz="0" w:space="0" w:color="auto"/>
        <w:left w:val="none" w:sz="0" w:space="0" w:color="auto"/>
        <w:bottom w:val="none" w:sz="0" w:space="0" w:color="auto"/>
        <w:right w:val="none" w:sz="0" w:space="0" w:color="auto"/>
      </w:divBdr>
      <w:divsChild>
        <w:div w:id="154345238">
          <w:marLeft w:val="480"/>
          <w:marRight w:val="0"/>
          <w:marTop w:val="0"/>
          <w:marBottom w:val="0"/>
          <w:divBdr>
            <w:top w:val="none" w:sz="0" w:space="0" w:color="auto"/>
            <w:left w:val="none" w:sz="0" w:space="0" w:color="auto"/>
            <w:bottom w:val="none" w:sz="0" w:space="0" w:color="auto"/>
            <w:right w:val="none" w:sz="0" w:space="0" w:color="auto"/>
          </w:divBdr>
        </w:div>
        <w:div w:id="234554348">
          <w:marLeft w:val="480"/>
          <w:marRight w:val="0"/>
          <w:marTop w:val="0"/>
          <w:marBottom w:val="0"/>
          <w:divBdr>
            <w:top w:val="none" w:sz="0" w:space="0" w:color="auto"/>
            <w:left w:val="none" w:sz="0" w:space="0" w:color="auto"/>
            <w:bottom w:val="none" w:sz="0" w:space="0" w:color="auto"/>
            <w:right w:val="none" w:sz="0" w:space="0" w:color="auto"/>
          </w:divBdr>
        </w:div>
        <w:div w:id="271866579">
          <w:marLeft w:val="480"/>
          <w:marRight w:val="0"/>
          <w:marTop w:val="0"/>
          <w:marBottom w:val="0"/>
          <w:divBdr>
            <w:top w:val="none" w:sz="0" w:space="0" w:color="auto"/>
            <w:left w:val="none" w:sz="0" w:space="0" w:color="auto"/>
            <w:bottom w:val="none" w:sz="0" w:space="0" w:color="auto"/>
            <w:right w:val="none" w:sz="0" w:space="0" w:color="auto"/>
          </w:divBdr>
        </w:div>
        <w:div w:id="411465333">
          <w:marLeft w:val="480"/>
          <w:marRight w:val="0"/>
          <w:marTop w:val="0"/>
          <w:marBottom w:val="0"/>
          <w:divBdr>
            <w:top w:val="none" w:sz="0" w:space="0" w:color="auto"/>
            <w:left w:val="none" w:sz="0" w:space="0" w:color="auto"/>
            <w:bottom w:val="none" w:sz="0" w:space="0" w:color="auto"/>
            <w:right w:val="none" w:sz="0" w:space="0" w:color="auto"/>
          </w:divBdr>
        </w:div>
        <w:div w:id="475608629">
          <w:marLeft w:val="480"/>
          <w:marRight w:val="0"/>
          <w:marTop w:val="0"/>
          <w:marBottom w:val="0"/>
          <w:divBdr>
            <w:top w:val="none" w:sz="0" w:space="0" w:color="auto"/>
            <w:left w:val="none" w:sz="0" w:space="0" w:color="auto"/>
            <w:bottom w:val="none" w:sz="0" w:space="0" w:color="auto"/>
            <w:right w:val="none" w:sz="0" w:space="0" w:color="auto"/>
          </w:divBdr>
        </w:div>
        <w:div w:id="475923796">
          <w:marLeft w:val="480"/>
          <w:marRight w:val="0"/>
          <w:marTop w:val="0"/>
          <w:marBottom w:val="0"/>
          <w:divBdr>
            <w:top w:val="none" w:sz="0" w:space="0" w:color="auto"/>
            <w:left w:val="none" w:sz="0" w:space="0" w:color="auto"/>
            <w:bottom w:val="none" w:sz="0" w:space="0" w:color="auto"/>
            <w:right w:val="none" w:sz="0" w:space="0" w:color="auto"/>
          </w:divBdr>
        </w:div>
        <w:div w:id="849834497">
          <w:marLeft w:val="480"/>
          <w:marRight w:val="0"/>
          <w:marTop w:val="0"/>
          <w:marBottom w:val="0"/>
          <w:divBdr>
            <w:top w:val="none" w:sz="0" w:space="0" w:color="auto"/>
            <w:left w:val="none" w:sz="0" w:space="0" w:color="auto"/>
            <w:bottom w:val="none" w:sz="0" w:space="0" w:color="auto"/>
            <w:right w:val="none" w:sz="0" w:space="0" w:color="auto"/>
          </w:divBdr>
        </w:div>
        <w:div w:id="928541017">
          <w:marLeft w:val="480"/>
          <w:marRight w:val="0"/>
          <w:marTop w:val="0"/>
          <w:marBottom w:val="0"/>
          <w:divBdr>
            <w:top w:val="none" w:sz="0" w:space="0" w:color="auto"/>
            <w:left w:val="none" w:sz="0" w:space="0" w:color="auto"/>
            <w:bottom w:val="none" w:sz="0" w:space="0" w:color="auto"/>
            <w:right w:val="none" w:sz="0" w:space="0" w:color="auto"/>
          </w:divBdr>
        </w:div>
        <w:div w:id="954286949">
          <w:marLeft w:val="480"/>
          <w:marRight w:val="0"/>
          <w:marTop w:val="0"/>
          <w:marBottom w:val="0"/>
          <w:divBdr>
            <w:top w:val="none" w:sz="0" w:space="0" w:color="auto"/>
            <w:left w:val="none" w:sz="0" w:space="0" w:color="auto"/>
            <w:bottom w:val="none" w:sz="0" w:space="0" w:color="auto"/>
            <w:right w:val="none" w:sz="0" w:space="0" w:color="auto"/>
          </w:divBdr>
        </w:div>
        <w:div w:id="994843973">
          <w:marLeft w:val="480"/>
          <w:marRight w:val="0"/>
          <w:marTop w:val="0"/>
          <w:marBottom w:val="0"/>
          <w:divBdr>
            <w:top w:val="none" w:sz="0" w:space="0" w:color="auto"/>
            <w:left w:val="none" w:sz="0" w:space="0" w:color="auto"/>
            <w:bottom w:val="none" w:sz="0" w:space="0" w:color="auto"/>
            <w:right w:val="none" w:sz="0" w:space="0" w:color="auto"/>
          </w:divBdr>
        </w:div>
        <w:div w:id="1030717079">
          <w:marLeft w:val="480"/>
          <w:marRight w:val="0"/>
          <w:marTop w:val="0"/>
          <w:marBottom w:val="0"/>
          <w:divBdr>
            <w:top w:val="none" w:sz="0" w:space="0" w:color="auto"/>
            <w:left w:val="none" w:sz="0" w:space="0" w:color="auto"/>
            <w:bottom w:val="none" w:sz="0" w:space="0" w:color="auto"/>
            <w:right w:val="none" w:sz="0" w:space="0" w:color="auto"/>
          </w:divBdr>
        </w:div>
        <w:div w:id="1210458493">
          <w:marLeft w:val="480"/>
          <w:marRight w:val="0"/>
          <w:marTop w:val="0"/>
          <w:marBottom w:val="0"/>
          <w:divBdr>
            <w:top w:val="none" w:sz="0" w:space="0" w:color="auto"/>
            <w:left w:val="none" w:sz="0" w:space="0" w:color="auto"/>
            <w:bottom w:val="none" w:sz="0" w:space="0" w:color="auto"/>
            <w:right w:val="none" w:sz="0" w:space="0" w:color="auto"/>
          </w:divBdr>
        </w:div>
        <w:div w:id="1906211477">
          <w:marLeft w:val="480"/>
          <w:marRight w:val="0"/>
          <w:marTop w:val="0"/>
          <w:marBottom w:val="0"/>
          <w:divBdr>
            <w:top w:val="none" w:sz="0" w:space="0" w:color="auto"/>
            <w:left w:val="none" w:sz="0" w:space="0" w:color="auto"/>
            <w:bottom w:val="none" w:sz="0" w:space="0" w:color="auto"/>
            <w:right w:val="none" w:sz="0" w:space="0" w:color="auto"/>
          </w:divBdr>
        </w:div>
        <w:div w:id="2082629362">
          <w:marLeft w:val="480"/>
          <w:marRight w:val="0"/>
          <w:marTop w:val="0"/>
          <w:marBottom w:val="0"/>
          <w:divBdr>
            <w:top w:val="none" w:sz="0" w:space="0" w:color="auto"/>
            <w:left w:val="none" w:sz="0" w:space="0" w:color="auto"/>
            <w:bottom w:val="none" w:sz="0" w:space="0" w:color="auto"/>
            <w:right w:val="none" w:sz="0" w:space="0" w:color="auto"/>
          </w:divBdr>
        </w:div>
        <w:div w:id="2127387268">
          <w:marLeft w:val="480"/>
          <w:marRight w:val="0"/>
          <w:marTop w:val="0"/>
          <w:marBottom w:val="0"/>
          <w:divBdr>
            <w:top w:val="none" w:sz="0" w:space="0" w:color="auto"/>
            <w:left w:val="none" w:sz="0" w:space="0" w:color="auto"/>
            <w:bottom w:val="none" w:sz="0" w:space="0" w:color="auto"/>
            <w:right w:val="none" w:sz="0" w:space="0" w:color="auto"/>
          </w:divBdr>
        </w:div>
      </w:divsChild>
    </w:div>
    <w:div w:id="1488663945">
      <w:bodyDiv w:val="1"/>
      <w:marLeft w:val="0"/>
      <w:marRight w:val="0"/>
      <w:marTop w:val="0"/>
      <w:marBottom w:val="0"/>
      <w:divBdr>
        <w:top w:val="none" w:sz="0" w:space="0" w:color="auto"/>
        <w:left w:val="none" w:sz="0" w:space="0" w:color="auto"/>
        <w:bottom w:val="none" w:sz="0" w:space="0" w:color="auto"/>
        <w:right w:val="none" w:sz="0" w:space="0" w:color="auto"/>
      </w:divBdr>
    </w:div>
    <w:div w:id="1488742371">
      <w:bodyDiv w:val="1"/>
      <w:marLeft w:val="0"/>
      <w:marRight w:val="0"/>
      <w:marTop w:val="0"/>
      <w:marBottom w:val="0"/>
      <w:divBdr>
        <w:top w:val="none" w:sz="0" w:space="0" w:color="auto"/>
        <w:left w:val="none" w:sz="0" w:space="0" w:color="auto"/>
        <w:bottom w:val="none" w:sz="0" w:space="0" w:color="auto"/>
        <w:right w:val="none" w:sz="0" w:space="0" w:color="auto"/>
      </w:divBdr>
      <w:divsChild>
        <w:div w:id="243415847">
          <w:marLeft w:val="480"/>
          <w:marRight w:val="0"/>
          <w:marTop w:val="0"/>
          <w:marBottom w:val="0"/>
          <w:divBdr>
            <w:top w:val="none" w:sz="0" w:space="0" w:color="auto"/>
            <w:left w:val="none" w:sz="0" w:space="0" w:color="auto"/>
            <w:bottom w:val="none" w:sz="0" w:space="0" w:color="auto"/>
            <w:right w:val="none" w:sz="0" w:space="0" w:color="auto"/>
          </w:divBdr>
        </w:div>
        <w:div w:id="384645145">
          <w:marLeft w:val="480"/>
          <w:marRight w:val="0"/>
          <w:marTop w:val="0"/>
          <w:marBottom w:val="0"/>
          <w:divBdr>
            <w:top w:val="none" w:sz="0" w:space="0" w:color="auto"/>
            <w:left w:val="none" w:sz="0" w:space="0" w:color="auto"/>
            <w:bottom w:val="none" w:sz="0" w:space="0" w:color="auto"/>
            <w:right w:val="none" w:sz="0" w:space="0" w:color="auto"/>
          </w:divBdr>
        </w:div>
        <w:div w:id="565919521">
          <w:marLeft w:val="480"/>
          <w:marRight w:val="0"/>
          <w:marTop w:val="0"/>
          <w:marBottom w:val="0"/>
          <w:divBdr>
            <w:top w:val="none" w:sz="0" w:space="0" w:color="auto"/>
            <w:left w:val="none" w:sz="0" w:space="0" w:color="auto"/>
            <w:bottom w:val="none" w:sz="0" w:space="0" w:color="auto"/>
            <w:right w:val="none" w:sz="0" w:space="0" w:color="auto"/>
          </w:divBdr>
        </w:div>
        <w:div w:id="658771291">
          <w:marLeft w:val="480"/>
          <w:marRight w:val="0"/>
          <w:marTop w:val="0"/>
          <w:marBottom w:val="0"/>
          <w:divBdr>
            <w:top w:val="none" w:sz="0" w:space="0" w:color="auto"/>
            <w:left w:val="none" w:sz="0" w:space="0" w:color="auto"/>
            <w:bottom w:val="none" w:sz="0" w:space="0" w:color="auto"/>
            <w:right w:val="none" w:sz="0" w:space="0" w:color="auto"/>
          </w:divBdr>
        </w:div>
        <w:div w:id="876087490">
          <w:marLeft w:val="480"/>
          <w:marRight w:val="0"/>
          <w:marTop w:val="0"/>
          <w:marBottom w:val="0"/>
          <w:divBdr>
            <w:top w:val="none" w:sz="0" w:space="0" w:color="auto"/>
            <w:left w:val="none" w:sz="0" w:space="0" w:color="auto"/>
            <w:bottom w:val="none" w:sz="0" w:space="0" w:color="auto"/>
            <w:right w:val="none" w:sz="0" w:space="0" w:color="auto"/>
          </w:divBdr>
        </w:div>
        <w:div w:id="941038280">
          <w:marLeft w:val="480"/>
          <w:marRight w:val="0"/>
          <w:marTop w:val="0"/>
          <w:marBottom w:val="0"/>
          <w:divBdr>
            <w:top w:val="none" w:sz="0" w:space="0" w:color="auto"/>
            <w:left w:val="none" w:sz="0" w:space="0" w:color="auto"/>
            <w:bottom w:val="none" w:sz="0" w:space="0" w:color="auto"/>
            <w:right w:val="none" w:sz="0" w:space="0" w:color="auto"/>
          </w:divBdr>
        </w:div>
        <w:div w:id="1164466341">
          <w:marLeft w:val="480"/>
          <w:marRight w:val="0"/>
          <w:marTop w:val="0"/>
          <w:marBottom w:val="0"/>
          <w:divBdr>
            <w:top w:val="none" w:sz="0" w:space="0" w:color="auto"/>
            <w:left w:val="none" w:sz="0" w:space="0" w:color="auto"/>
            <w:bottom w:val="none" w:sz="0" w:space="0" w:color="auto"/>
            <w:right w:val="none" w:sz="0" w:space="0" w:color="auto"/>
          </w:divBdr>
        </w:div>
        <w:div w:id="1293294467">
          <w:marLeft w:val="480"/>
          <w:marRight w:val="0"/>
          <w:marTop w:val="0"/>
          <w:marBottom w:val="0"/>
          <w:divBdr>
            <w:top w:val="none" w:sz="0" w:space="0" w:color="auto"/>
            <w:left w:val="none" w:sz="0" w:space="0" w:color="auto"/>
            <w:bottom w:val="none" w:sz="0" w:space="0" w:color="auto"/>
            <w:right w:val="none" w:sz="0" w:space="0" w:color="auto"/>
          </w:divBdr>
        </w:div>
        <w:div w:id="1461453803">
          <w:marLeft w:val="480"/>
          <w:marRight w:val="0"/>
          <w:marTop w:val="0"/>
          <w:marBottom w:val="0"/>
          <w:divBdr>
            <w:top w:val="none" w:sz="0" w:space="0" w:color="auto"/>
            <w:left w:val="none" w:sz="0" w:space="0" w:color="auto"/>
            <w:bottom w:val="none" w:sz="0" w:space="0" w:color="auto"/>
            <w:right w:val="none" w:sz="0" w:space="0" w:color="auto"/>
          </w:divBdr>
        </w:div>
        <w:div w:id="1489514461">
          <w:marLeft w:val="480"/>
          <w:marRight w:val="0"/>
          <w:marTop w:val="0"/>
          <w:marBottom w:val="0"/>
          <w:divBdr>
            <w:top w:val="none" w:sz="0" w:space="0" w:color="auto"/>
            <w:left w:val="none" w:sz="0" w:space="0" w:color="auto"/>
            <w:bottom w:val="none" w:sz="0" w:space="0" w:color="auto"/>
            <w:right w:val="none" w:sz="0" w:space="0" w:color="auto"/>
          </w:divBdr>
        </w:div>
        <w:div w:id="1545363050">
          <w:marLeft w:val="480"/>
          <w:marRight w:val="0"/>
          <w:marTop w:val="0"/>
          <w:marBottom w:val="0"/>
          <w:divBdr>
            <w:top w:val="none" w:sz="0" w:space="0" w:color="auto"/>
            <w:left w:val="none" w:sz="0" w:space="0" w:color="auto"/>
            <w:bottom w:val="none" w:sz="0" w:space="0" w:color="auto"/>
            <w:right w:val="none" w:sz="0" w:space="0" w:color="auto"/>
          </w:divBdr>
        </w:div>
        <w:div w:id="1679654832">
          <w:marLeft w:val="480"/>
          <w:marRight w:val="0"/>
          <w:marTop w:val="0"/>
          <w:marBottom w:val="0"/>
          <w:divBdr>
            <w:top w:val="none" w:sz="0" w:space="0" w:color="auto"/>
            <w:left w:val="none" w:sz="0" w:space="0" w:color="auto"/>
            <w:bottom w:val="none" w:sz="0" w:space="0" w:color="auto"/>
            <w:right w:val="none" w:sz="0" w:space="0" w:color="auto"/>
          </w:divBdr>
        </w:div>
        <w:div w:id="1863664526">
          <w:marLeft w:val="480"/>
          <w:marRight w:val="0"/>
          <w:marTop w:val="0"/>
          <w:marBottom w:val="0"/>
          <w:divBdr>
            <w:top w:val="none" w:sz="0" w:space="0" w:color="auto"/>
            <w:left w:val="none" w:sz="0" w:space="0" w:color="auto"/>
            <w:bottom w:val="none" w:sz="0" w:space="0" w:color="auto"/>
            <w:right w:val="none" w:sz="0" w:space="0" w:color="auto"/>
          </w:divBdr>
        </w:div>
        <w:div w:id="1956788385">
          <w:marLeft w:val="480"/>
          <w:marRight w:val="0"/>
          <w:marTop w:val="0"/>
          <w:marBottom w:val="0"/>
          <w:divBdr>
            <w:top w:val="none" w:sz="0" w:space="0" w:color="auto"/>
            <w:left w:val="none" w:sz="0" w:space="0" w:color="auto"/>
            <w:bottom w:val="none" w:sz="0" w:space="0" w:color="auto"/>
            <w:right w:val="none" w:sz="0" w:space="0" w:color="auto"/>
          </w:divBdr>
        </w:div>
        <w:div w:id="2109502786">
          <w:marLeft w:val="480"/>
          <w:marRight w:val="0"/>
          <w:marTop w:val="0"/>
          <w:marBottom w:val="0"/>
          <w:divBdr>
            <w:top w:val="none" w:sz="0" w:space="0" w:color="auto"/>
            <w:left w:val="none" w:sz="0" w:space="0" w:color="auto"/>
            <w:bottom w:val="none" w:sz="0" w:space="0" w:color="auto"/>
            <w:right w:val="none" w:sz="0" w:space="0" w:color="auto"/>
          </w:divBdr>
        </w:div>
      </w:divsChild>
    </w:div>
    <w:div w:id="1489204602">
      <w:bodyDiv w:val="1"/>
      <w:marLeft w:val="0"/>
      <w:marRight w:val="0"/>
      <w:marTop w:val="0"/>
      <w:marBottom w:val="0"/>
      <w:divBdr>
        <w:top w:val="none" w:sz="0" w:space="0" w:color="auto"/>
        <w:left w:val="none" w:sz="0" w:space="0" w:color="auto"/>
        <w:bottom w:val="none" w:sz="0" w:space="0" w:color="auto"/>
        <w:right w:val="none" w:sz="0" w:space="0" w:color="auto"/>
      </w:divBdr>
    </w:div>
    <w:div w:id="1490825549">
      <w:bodyDiv w:val="1"/>
      <w:marLeft w:val="0"/>
      <w:marRight w:val="0"/>
      <w:marTop w:val="0"/>
      <w:marBottom w:val="0"/>
      <w:divBdr>
        <w:top w:val="none" w:sz="0" w:space="0" w:color="auto"/>
        <w:left w:val="none" w:sz="0" w:space="0" w:color="auto"/>
        <w:bottom w:val="none" w:sz="0" w:space="0" w:color="auto"/>
        <w:right w:val="none" w:sz="0" w:space="0" w:color="auto"/>
      </w:divBdr>
      <w:divsChild>
        <w:div w:id="204369091">
          <w:marLeft w:val="480"/>
          <w:marRight w:val="0"/>
          <w:marTop w:val="0"/>
          <w:marBottom w:val="0"/>
          <w:divBdr>
            <w:top w:val="none" w:sz="0" w:space="0" w:color="auto"/>
            <w:left w:val="none" w:sz="0" w:space="0" w:color="auto"/>
            <w:bottom w:val="none" w:sz="0" w:space="0" w:color="auto"/>
            <w:right w:val="none" w:sz="0" w:space="0" w:color="auto"/>
          </w:divBdr>
        </w:div>
        <w:div w:id="698315937">
          <w:marLeft w:val="480"/>
          <w:marRight w:val="0"/>
          <w:marTop w:val="0"/>
          <w:marBottom w:val="0"/>
          <w:divBdr>
            <w:top w:val="none" w:sz="0" w:space="0" w:color="auto"/>
            <w:left w:val="none" w:sz="0" w:space="0" w:color="auto"/>
            <w:bottom w:val="none" w:sz="0" w:space="0" w:color="auto"/>
            <w:right w:val="none" w:sz="0" w:space="0" w:color="auto"/>
          </w:divBdr>
        </w:div>
        <w:div w:id="731655658">
          <w:marLeft w:val="480"/>
          <w:marRight w:val="0"/>
          <w:marTop w:val="0"/>
          <w:marBottom w:val="0"/>
          <w:divBdr>
            <w:top w:val="none" w:sz="0" w:space="0" w:color="auto"/>
            <w:left w:val="none" w:sz="0" w:space="0" w:color="auto"/>
            <w:bottom w:val="none" w:sz="0" w:space="0" w:color="auto"/>
            <w:right w:val="none" w:sz="0" w:space="0" w:color="auto"/>
          </w:divBdr>
        </w:div>
        <w:div w:id="762921719">
          <w:marLeft w:val="480"/>
          <w:marRight w:val="0"/>
          <w:marTop w:val="0"/>
          <w:marBottom w:val="0"/>
          <w:divBdr>
            <w:top w:val="none" w:sz="0" w:space="0" w:color="auto"/>
            <w:left w:val="none" w:sz="0" w:space="0" w:color="auto"/>
            <w:bottom w:val="none" w:sz="0" w:space="0" w:color="auto"/>
            <w:right w:val="none" w:sz="0" w:space="0" w:color="auto"/>
          </w:divBdr>
        </w:div>
        <w:div w:id="1061906351">
          <w:marLeft w:val="480"/>
          <w:marRight w:val="0"/>
          <w:marTop w:val="0"/>
          <w:marBottom w:val="0"/>
          <w:divBdr>
            <w:top w:val="none" w:sz="0" w:space="0" w:color="auto"/>
            <w:left w:val="none" w:sz="0" w:space="0" w:color="auto"/>
            <w:bottom w:val="none" w:sz="0" w:space="0" w:color="auto"/>
            <w:right w:val="none" w:sz="0" w:space="0" w:color="auto"/>
          </w:divBdr>
        </w:div>
        <w:div w:id="1238637405">
          <w:marLeft w:val="480"/>
          <w:marRight w:val="0"/>
          <w:marTop w:val="0"/>
          <w:marBottom w:val="0"/>
          <w:divBdr>
            <w:top w:val="none" w:sz="0" w:space="0" w:color="auto"/>
            <w:left w:val="none" w:sz="0" w:space="0" w:color="auto"/>
            <w:bottom w:val="none" w:sz="0" w:space="0" w:color="auto"/>
            <w:right w:val="none" w:sz="0" w:space="0" w:color="auto"/>
          </w:divBdr>
        </w:div>
        <w:div w:id="1348362547">
          <w:marLeft w:val="480"/>
          <w:marRight w:val="0"/>
          <w:marTop w:val="0"/>
          <w:marBottom w:val="0"/>
          <w:divBdr>
            <w:top w:val="none" w:sz="0" w:space="0" w:color="auto"/>
            <w:left w:val="none" w:sz="0" w:space="0" w:color="auto"/>
            <w:bottom w:val="none" w:sz="0" w:space="0" w:color="auto"/>
            <w:right w:val="none" w:sz="0" w:space="0" w:color="auto"/>
          </w:divBdr>
        </w:div>
        <w:div w:id="1569222844">
          <w:marLeft w:val="480"/>
          <w:marRight w:val="0"/>
          <w:marTop w:val="0"/>
          <w:marBottom w:val="0"/>
          <w:divBdr>
            <w:top w:val="none" w:sz="0" w:space="0" w:color="auto"/>
            <w:left w:val="none" w:sz="0" w:space="0" w:color="auto"/>
            <w:bottom w:val="none" w:sz="0" w:space="0" w:color="auto"/>
            <w:right w:val="none" w:sz="0" w:space="0" w:color="auto"/>
          </w:divBdr>
        </w:div>
        <w:div w:id="1691836894">
          <w:marLeft w:val="480"/>
          <w:marRight w:val="0"/>
          <w:marTop w:val="0"/>
          <w:marBottom w:val="0"/>
          <w:divBdr>
            <w:top w:val="none" w:sz="0" w:space="0" w:color="auto"/>
            <w:left w:val="none" w:sz="0" w:space="0" w:color="auto"/>
            <w:bottom w:val="none" w:sz="0" w:space="0" w:color="auto"/>
            <w:right w:val="none" w:sz="0" w:space="0" w:color="auto"/>
          </w:divBdr>
        </w:div>
        <w:div w:id="1746299879">
          <w:marLeft w:val="480"/>
          <w:marRight w:val="0"/>
          <w:marTop w:val="0"/>
          <w:marBottom w:val="0"/>
          <w:divBdr>
            <w:top w:val="none" w:sz="0" w:space="0" w:color="auto"/>
            <w:left w:val="none" w:sz="0" w:space="0" w:color="auto"/>
            <w:bottom w:val="none" w:sz="0" w:space="0" w:color="auto"/>
            <w:right w:val="none" w:sz="0" w:space="0" w:color="auto"/>
          </w:divBdr>
        </w:div>
        <w:div w:id="1800494123">
          <w:marLeft w:val="480"/>
          <w:marRight w:val="0"/>
          <w:marTop w:val="0"/>
          <w:marBottom w:val="0"/>
          <w:divBdr>
            <w:top w:val="none" w:sz="0" w:space="0" w:color="auto"/>
            <w:left w:val="none" w:sz="0" w:space="0" w:color="auto"/>
            <w:bottom w:val="none" w:sz="0" w:space="0" w:color="auto"/>
            <w:right w:val="none" w:sz="0" w:space="0" w:color="auto"/>
          </w:divBdr>
        </w:div>
        <w:div w:id="1818112559">
          <w:marLeft w:val="480"/>
          <w:marRight w:val="0"/>
          <w:marTop w:val="0"/>
          <w:marBottom w:val="0"/>
          <w:divBdr>
            <w:top w:val="none" w:sz="0" w:space="0" w:color="auto"/>
            <w:left w:val="none" w:sz="0" w:space="0" w:color="auto"/>
            <w:bottom w:val="none" w:sz="0" w:space="0" w:color="auto"/>
            <w:right w:val="none" w:sz="0" w:space="0" w:color="auto"/>
          </w:divBdr>
        </w:div>
        <w:div w:id="1838032133">
          <w:marLeft w:val="480"/>
          <w:marRight w:val="0"/>
          <w:marTop w:val="0"/>
          <w:marBottom w:val="0"/>
          <w:divBdr>
            <w:top w:val="none" w:sz="0" w:space="0" w:color="auto"/>
            <w:left w:val="none" w:sz="0" w:space="0" w:color="auto"/>
            <w:bottom w:val="none" w:sz="0" w:space="0" w:color="auto"/>
            <w:right w:val="none" w:sz="0" w:space="0" w:color="auto"/>
          </w:divBdr>
        </w:div>
      </w:divsChild>
    </w:div>
    <w:div w:id="1494024270">
      <w:bodyDiv w:val="1"/>
      <w:marLeft w:val="0"/>
      <w:marRight w:val="0"/>
      <w:marTop w:val="0"/>
      <w:marBottom w:val="0"/>
      <w:divBdr>
        <w:top w:val="none" w:sz="0" w:space="0" w:color="auto"/>
        <w:left w:val="none" w:sz="0" w:space="0" w:color="auto"/>
        <w:bottom w:val="none" w:sz="0" w:space="0" w:color="auto"/>
        <w:right w:val="none" w:sz="0" w:space="0" w:color="auto"/>
      </w:divBdr>
    </w:div>
    <w:div w:id="1494833017">
      <w:bodyDiv w:val="1"/>
      <w:marLeft w:val="0"/>
      <w:marRight w:val="0"/>
      <w:marTop w:val="0"/>
      <w:marBottom w:val="0"/>
      <w:divBdr>
        <w:top w:val="none" w:sz="0" w:space="0" w:color="auto"/>
        <w:left w:val="none" w:sz="0" w:space="0" w:color="auto"/>
        <w:bottom w:val="none" w:sz="0" w:space="0" w:color="auto"/>
        <w:right w:val="none" w:sz="0" w:space="0" w:color="auto"/>
      </w:divBdr>
    </w:div>
    <w:div w:id="1496384591">
      <w:bodyDiv w:val="1"/>
      <w:marLeft w:val="0"/>
      <w:marRight w:val="0"/>
      <w:marTop w:val="0"/>
      <w:marBottom w:val="0"/>
      <w:divBdr>
        <w:top w:val="none" w:sz="0" w:space="0" w:color="auto"/>
        <w:left w:val="none" w:sz="0" w:space="0" w:color="auto"/>
        <w:bottom w:val="none" w:sz="0" w:space="0" w:color="auto"/>
        <w:right w:val="none" w:sz="0" w:space="0" w:color="auto"/>
      </w:divBdr>
    </w:div>
    <w:div w:id="1496914351">
      <w:bodyDiv w:val="1"/>
      <w:marLeft w:val="0"/>
      <w:marRight w:val="0"/>
      <w:marTop w:val="0"/>
      <w:marBottom w:val="0"/>
      <w:divBdr>
        <w:top w:val="none" w:sz="0" w:space="0" w:color="auto"/>
        <w:left w:val="none" w:sz="0" w:space="0" w:color="auto"/>
        <w:bottom w:val="none" w:sz="0" w:space="0" w:color="auto"/>
        <w:right w:val="none" w:sz="0" w:space="0" w:color="auto"/>
      </w:divBdr>
    </w:div>
    <w:div w:id="1498644389">
      <w:bodyDiv w:val="1"/>
      <w:marLeft w:val="0"/>
      <w:marRight w:val="0"/>
      <w:marTop w:val="0"/>
      <w:marBottom w:val="0"/>
      <w:divBdr>
        <w:top w:val="none" w:sz="0" w:space="0" w:color="auto"/>
        <w:left w:val="none" w:sz="0" w:space="0" w:color="auto"/>
        <w:bottom w:val="none" w:sz="0" w:space="0" w:color="auto"/>
        <w:right w:val="none" w:sz="0" w:space="0" w:color="auto"/>
      </w:divBdr>
    </w:div>
    <w:div w:id="1499078894">
      <w:bodyDiv w:val="1"/>
      <w:marLeft w:val="0"/>
      <w:marRight w:val="0"/>
      <w:marTop w:val="0"/>
      <w:marBottom w:val="0"/>
      <w:divBdr>
        <w:top w:val="none" w:sz="0" w:space="0" w:color="auto"/>
        <w:left w:val="none" w:sz="0" w:space="0" w:color="auto"/>
        <w:bottom w:val="none" w:sz="0" w:space="0" w:color="auto"/>
        <w:right w:val="none" w:sz="0" w:space="0" w:color="auto"/>
      </w:divBdr>
      <w:divsChild>
        <w:div w:id="14504008">
          <w:marLeft w:val="480"/>
          <w:marRight w:val="0"/>
          <w:marTop w:val="0"/>
          <w:marBottom w:val="0"/>
          <w:divBdr>
            <w:top w:val="none" w:sz="0" w:space="0" w:color="auto"/>
            <w:left w:val="none" w:sz="0" w:space="0" w:color="auto"/>
            <w:bottom w:val="none" w:sz="0" w:space="0" w:color="auto"/>
            <w:right w:val="none" w:sz="0" w:space="0" w:color="auto"/>
          </w:divBdr>
        </w:div>
        <w:div w:id="50887412">
          <w:marLeft w:val="480"/>
          <w:marRight w:val="0"/>
          <w:marTop w:val="0"/>
          <w:marBottom w:val="0"/>
          <w:divBdr>
            <w:top w:val="none" w:sz="0" w:space="0" w:color="auto"/>
            <w:left w:val="none" w:sz="0" w:space="0" w:color="auto"/>
            <w:bottom w:val="none" w:sz="0" w:space="0" w:color="auto"/>
            <w:right w:val="none" w:sz="0" w:space="0" w:color="auto"/>
          </w:divBdr>
        </w:div>
        <w:div w:id="376975643">
          <w:marLeft w:val="480"/>
          <w:marRight w:val="0"/>
          <w:marTop w:val="0"/>
          <w:marBottom w:val="0"/>
          <w:divBdr>
            <w:top w:val="none" w:sz="0" w:space="0" w:color="auto"/>
            <w:left w:val="none" w:sz="0" w:space="0" w:color="auto"/>
            <w:bottom w:val="none" w:sz="0" w:space="0" w:color="auto"/>
            <w:right w:val="none" w:sz="0" w:space="0" w:color="auto"/>
          </w:divBdr>
        </w:div>
        <w:div w:id="707875984">
          <w:marLeft w:val="480"/>
          <w:marRight w:val="0"/>
          <w:marTop w:val="0"/>
          <w:marBottom w:val="0"/>
          <w:divBdr>
            <w:top w:val="none" w:sz="0" w:space="0" w:color="auto"/>
            <w:left w:val="none" w:sz="0" w:space="0" w:color="auto"/>
            <w:bottom w:val="none" w:sz="0" w:space="0" w:color="auto"/>
            <w:right w:val="none" w:sz="0" w:space="0" w:color="auto"/>
          </w:divBdr>
        </w:div>
        <w:div w:id="1338729781">
          <w:marLeft w:val="480"/>
          <w:marRight w:val="0"/>
          <w:marTop w:val="0"/>
          <w:marBottom w:val="0"/>
          <w:divBdr>
            <w:top w:val="none" w:sz="0" w:space="0" w:color="auto"/>
            <w:left w:val="none" w:sz="0" w:space="0" w:color="auto"/>
            <w:bottom w:val="none" w:sz="0" w:space="0" w:color="auto"/>
            <w:right w:val="none" w:sz="0" w:space="0" w:color="auto"/>
          </w:divBdr>
        </w:div>
        <w:div w:id="1406146701">
          <w:marLeft w:val="480"/>
          <w:marRight w:val="0"/>
          <w:marTop w:val="0"/>
          <w:marBottom w:val="0"/>
          <w:divBdr>
            <w:top w:val="none" w:sz="0" w:space="0" w:color="auto"/>
            <w:left w:val="none" w:sz="0" w:space="0" w:color="auto"/>
            <w:bottom w:val="none" w:sz="0" w:space="0" w:color="auto"/>
            <w:right w:val="none" w:sz="0" w:space="0" w:color="auto"/>
          </w:divBdr>
        </w:div>
        <w:div w:id="1505507772">
          <w:marLeft w:val="480"/>
          <w:marRight w:val="0"/>
          <w:marTop w:val="0"/>
          <w:marBottom w:val="0"/>
          <w:divBdr>
            <w:top w:val="none" w:sz="0" w:space="0" w:color="auto"/>
            <w:left w:val="none" w:sz="0" w:space="0" w:color="auto"/>
            <w:bottom w:val="none" w:sz="0" w:space="0" w:color="auto"/>
            <w:right w:val="none" w:sz="0" w:space="0" w:color="auto"/>
          </w:divBdr>
        </w:div>
        <w:div w:id="1650667766">
          <w:marLeft w:val="480"/>
          <w:marRight w:val="0"/>
          <w:marTop w:val="0"/>
          <w:marBottom w:val="0"/>
          <w:divBdr>
            <w:top w:val="none" w:sz="0" w:space="0" w:color="auto"/>
            <w:left w:val="none" w:sz="0" w:space="0" w:color="auto"/>
            <w:bottom w:val="none" w:sz="0" w:space="0" w:color="auto"/>
            <w:right w:val="none" w:sz="0" w:space="0" w:color="auto"/>
          </w:divBdr>
        </w:div>
        <w:div w:id="1969897208">
          <w:marLeft w:val="480"/>
          <w:marRight w:val="0"/>
          <w:marTop w:val="0"/>
          <w:marBottom w:val="0"/>
          <w:divBdr>
            <w:top w:val="none" w:sz="0" w:space="0" w:color="auto"/>
            <w:left w:val="none" w:sz="0" w:space="0" w:color="auto"/>
            <w:bottom w:val="none" w:sz="0" w:space="0" w:color="auto"/>
            <w:right w:val="none" w:sz="0" w:space="0" w:color="auto"/>
          </w:divBdr>
        </w:div>
        <w:div w:id="2063360931">
          <w:marLeft w:val="480"/>
          <w:marRight w:val="0"/>
          <w:marTop w:val="0"/>
          <w:marBottom w:val="0"/>
          <w:divBdr>
            <w:top w:val="none" w:sz="0" w:space="0" w:color="auto"/>
            <w:left w:val="none" w:sz="0" w:space="0" w:color="auto"/>
            <w:bottom w:val="none" w:sz="0" w:space="0" w:color="auto"/>
            <w:right w:val="none" w:sz="0" w:space="0" w:color="auto"/>
          </w:divBdr>
        </w:div>
        <w:div w:id="2120563754">
          <w:marLeft w:val="480"/>
          <w:marRight w:val="0"/>
          <w:marTop w:val="0"/>
          <w:marBottom w:val="0"/>
          <w:divBdr>
            <w:top w:val="none" w:sz="0" w:space="0" w:color="auto"/>
            <w:left w:val="none" w:sz="0" w:space="0" w:color="auto"/>
            <w:bottom w:val="none" w:sz="0" w:space="0" w:color="auto"/>
            <w:right w:val="none" w:sz="0" w:space="0" w:color="auto"/>
          </w:divBdr>
        </w:div>
      </w:divsChild>
    </w:div>
    <w:div w:id="1501194038">
      <w:bodyDiv w:val="1"/>
      <w:marLeft w:val="0"/>
      <w:marRight w:val="0"/>
      <w:marTop w:val="0"/>
      <w:marBottom w:val="0"/>
      <w:divBdr>
        <w:top w:val="none" w:sz="0" w:space="0" w:color="auto"/>
        <w:left w:val="none" w:sz="0" w:space="0" w:color="auto"/>
        <w:bottom w:val="none" w:sz="0" w:space="0" w:color="auto"/>
        <w:right w:val="none" w:sz="0" w:space="0" w:color="auto"/>
      </w:divBdr>
      <w:divsChild>
        <w:div w:id="136190535">
          <w:marLeft w:val="480"/>
          <w:marRight w:val="0"/>
          <w:marTop w:val="0"/>
          <w:marBottom w:val="0"/>
          <w:divBdr>
            <w:top w:val="none" w:sz="0" w:space="0" w:color="auto"/>
            <w:left w:val="none" w:sz="0" w:space="0" w:color="auto"/>
            <w:bottom w:val="none" w:sz="0" w:space="0" w:color="auto"/>
            <w:right w:val="none" w:sz="0" w:space="0" w:color="auto"/>
          </w:divBdr>
        </w:div>
        <w:div w:id="309095562">
          <w:marLeft w:val="480"/>
          <w:marRight w:val="0"/>
          <w:marTop w:val="0"/>
          <w:marBottom w:val="0"/>
          <w:divBdr>
            <w:top w:val="none" w:sz="0" w:space="0" w:color="auto"/>
            <w:left w:val="none" w:sz="0" w:space="0" w:color="auto"/>
            <w:bottom w:val="none" w:sz="0" w:space="0" w:color="auto"/>
            <w:right w:val="none" w:sz="0" w:space="0" w:color="auto"/>
          </w:divBdr>
        </w:div>
        <w:div w:id="312296383">
          <w:marLeft w:val="480"/>
          <w:marRight w:val="0"/>
          <w:marTop w:val="0"/>
          <w:marBottom w:val="0"/>
          <w:divBdr>
            <w:top w:val="none" w:sz="0" w:space="0" w:color="auto"/>
            <w:left w:val="none" w:sz="0" w:space="0" w:color="auto"/>
            <w:bottom w:val="none" w:sz="0" w:space="0" w:color="auto"/>
            <w:right w:val="none" w:sz="0" w:space="0" w:color="auto"/>
          </w:divBdr>
        </w:div>
        <w:div w:id="433862780">
          <w:marLeft w:val="480"/>
          <w:marRight w:val="0"/>
          <w:marTop w:val="0"/>
          <w:marBottom w:val="0"/>
          <w:divBdr>
            <w:top w:val="none" w:sz="0" w:space="0" w:color="auto"/>
            <w:left w:val="none" w:sz="0" w:space="0" w:color="auto"/>
            <w:bottom w:val="none" w:sz="0" w:space="0" w:color="auto"/>
            <w:right w:val="none" w:sz="0" w:space="0" w:color="auto"/>
          </w:divBdr>
        </w:div>
        <w:div w:id="671494105">
          <w:marLeft w:val="480"/>
          <w:marRight w:val="0"/>
          <w:marTop w:val="0"/>
          <w:marBottom w:val="0"/>
          <w:divBdr>
            <w:top w:val="none" w:sz="0" w:space="0" w:color="auto"/>
            <w:left w:val="none" w:sz="0" w:space="0" w:color="auto"/>
            <w:bottom w:val="none" w:sz="0" w:space="0" w:color="auto"/>
            <w:right w:val="none" w:sz="0" w:space="0" w:color="auto"/>
          </w:divBdr>
        </w:div>
        <w:div w:id="853497114">
          <w:marLeft w:val="480"/>
          <w:marRight w:val="0"/>
          <w:marTop w:val="0"/>
          <w:marBottom w:val="0"/>
          <w:divBdr>
            <w:top w:val="none" w:sz="0" w:space="0" w:color="auto"/>
            <w:left w:val="none" w:sz="0" w:space="0" w:color="auto"/>
            <w:bottom w:val="none" w:sz="0" w:space="0" w:color="auto"/>
            <w:right w:val="none" w:sz="0" w:space="0" w:color="auto"/>
          </w:divBdr>
        </w:div>
        <w:div w:id="855194236">
          <w:marLeft w:val="480"/>
          <w:marRight w:val="0"/>
          <w:marTop w:val="0"/>
          <w:marBottom w:val="0"/>
          <w:divBdr>
            <w:top w:val="none" w:sz="0" w:space="0" w:color="auto"/>
            <w:left w:val="none" w:sz="0" w:space="0" w:color="auto"/>
            <w:bottom w:val="none" w:sz="0" w:space="0" w:color="auto"/>
            <w:right w:val="none" w:sz="0" w:space="0" w:color="auto"/>
          </w:divBdr>
        </w:div>
        <w:div w:id="939870568">
          <w:marLeft w:val="480"/>
          <w:marRight w:val="0"/>
          <w:marTop w:val="0"/>
          <w:marBottom w:val="0"/>
          <w:divBdr>
            <w:top w:val="none" w:sz="0" w:space="0" w:color="auto"/>
            <w:left w:val="none" w:sz="0" w:space="0" w:color="auto"/>
            <w:bottom w:val="none" w:sz="0" w:space="0" w:color="auto"/>
            <w:right w:val="none" w:sz="0" w:space="0" w:color="auto"/>
          </w:divBdr>
        </w:div>
        <w:div w:id="1047493173">
          <w:marLeft w:val="480"/>
          <w:marRight w:val="0"/>
          <w:marTop w:val="0"/>
          <w:marBottom w:val="0"/>
          <w:divBdr>
            <w:top w:val="none" w:sz="0" w:space="0" w:color="auto"/>
            <w:left w:val="none" w:sz="0" w:space="0" w:color="auto"/>
            <w:bottom w:val="none" w:sz="0" w:space="0" w:color="auto"/>
            <w:right w:val="none" w:sz="0" w:space="0" w:color="auto"/>
          </w:divBdr>
        </w:div>
        <w:div w:id="1355106517">
          <w:marLeft w:val="480"/>
          <w:marRight w:val="0"/>
          <w:marTop w:val="0"/>
          <w:marBottom w:val="0"/>
          <w:divBdr>
            <w:top w:val="none" w:sz="0" w:space="0" w:color="auto"/>
            <w:left w:val="none" w:sz="0" w:space="0" w:color="auto"/>
            <w:bottom w:val="none" w:sz="0" w:space="0" w:color="auto"/>
            <w:right w:val="none" w:sz="0" w:space="0" w:color="auto"/>
          </w:divBdr>
        </w:div>
        <w:div w:id="1393575213">
          <w:marLeft w:val="480"/>
          <w:marRight w:val="0"/>
          <w:marTop w:val="0"/>
          <w:marBottom w:val="0"/>
          <w:divBdr>
            <w:top w:val="none" w:sz="0" w:space="0" w:color="auto"/>
            <w:left w:val="none" w:sz="0" w:space="0" w:color="auto"/>
            <w:bottom w:val="none" w:sz="0" w:space="0" w:color="auto"/>
            <w:right w:val="none" w:sz="0" w:space="0" w:color="auto"/>
          </w:divBdr>
        </w:div>
        <w:div w:id="1808543864">
          <w:marLeft w:val="480"/>
          <w:marRight w:val="0"/>
          <w:marTop w:val="0"/>
          <w:marBottom w:val="0"/>
          <w:divBdr>
            <w:top w:val="none" w:sz="0" w:space="0" w:color="auto"/>
            <w:left w:val="none" w:sz="0" w:space="0" w:color="auto"/>
            <w:bottom w:val="none" w:sz="0" w:space="0" w:color="auto"/>
            <w:right w:val="none" w:sz="0" w:space="0" w:color="auto"/>
          </w:divBdr>
        </w:div>
        <w:div w:id="1938173416">
          <w:marLeft w:val="480"/>
          <w:marRight w:val="0"/>
          <w:marTop w:val="0"/>
          <w:marBottom w:val="0"/>
          <w:divBdr>
            <w:top w:val="none" w:sz="0" w:space="0" w:color="auto"/>
            <w:left w:val="none" w:sz="0" w:space="0" w:color="auto"/>
            <w:bottom w:val="none" w:sz="0" w:space="0" w:color="auto"/>
            <w:right w:val="none" w:sz="0" w:space="0" w:color="auto"/>
          </w:divBdr>
        </w:div>
        <w:div w:id="1943613415">
          <w:marLeft w:val="480"/>
          <w:marRight w:val="0"/>
          <w:marTop w:val="0"/>
          <w:marBottom w:val="0"/>
          <w:divBdr>
            <w:top w:val="none" w:sz="0" w:space="0" w:color="auto"/>
            <w:left w:val="none" w:sz="0" w:space="0" w:color="auto"/>
            <w:bottom w:val="none" w:sz="0" w:space="0" w:color="auto"/>
            <w:right w:val="none" w:sz="0" w:space="0" w:color="auto"/>
          </w:divBdr>
        </w:div>
        <w:div w:id="1980918560">
          <w:marLeft w:val="480"/>
          <w:marRight w:val="0"/>
          <w:marTop w:val="0"/>
          <w:marBottom w:val="0"/>
          <w:divBdr>
            <w:top w:val="none" w:sz="0" w:space="0" w:color="auto"/>
            <w:left w:val="none" w:sz="0" w:space="0" w:color="auto"/>
            <w:bottom w:val="none" w:sz="0" w:space="0" w:color="auto"/>
            <w:right w:val="none" w:sz="0" w:space="0" w:color="auto"/>
          </w:divBdr>
        </w:div>
      </w:divsChild>
    </w:div>
    <w:div w:id="1501504638">
      <w:bodyDiv w:val="1"/>
      <w:marLeft w:val="0"/>
      <w:marRight w:val="0"/>
      <w:marTop w:val="0"/>
      <w:marBottom w:val="0"/>
      <w:divBdr>
        <w:top w:val="none" w:sz="0" w:space="0" w:color="auto"/>
        <w:left w:val="none" w:sz="0" w:space="0" w:color="auto"/>
        <w:bottom w:val="none" w:sz="0" w:space="0" w:color="auto"/>
        <w:right w:val="none" w:sz="0" w:space="0" w:color="auto"/>
      </w:divBdr>
      <w:divsChild>
        <w:div w:id="86199674">
          <w:marLeft w:val="480"/>
          <w:marRight w:val="0"/>
          <w:marTop w:val="0"/>
          <w:marBottom w:val="0"/>
          <w:divBdr>
            <w:top w:val="none" w:sz="0" w:space="0" w:color="auto"/>
            <w:left w:val="none" w:sz="0" w:space="0" w:color="auto"/>
            <w:bottom w:val="none" w:sz="0" w:space="0" w:color="auto"/>
            <w:right w:val="none" w:sz="0" w:space="0" w:color="auto"/>
          </w:divBdr>
        </w:div>
        <w:div w:id="256671518">
          <w:marLeft w:val="480"/>
          <w:marRight w:val="0"/>
          <w:marTop w:val="0"/>
          <w:marBottom w:val="0"/>
          <w:divBdr>
            <w:top w:val="none" w:sz="0" w:space="0" w:color="auto"/>
            <w:left w:val="none" w:sz="0" w:space="0" w:color="auto"/>
            <w:bottom w:val="none" w:sz="0" w:space="0" w:color="auto"/>
            <w:right w:val="none" w:sz="0" w:space="0" w:color="auto"/>
          </w:divBdr>
        </w:div>
        <w:div w:id="284702903">
          <w:marLeft w:val="480"/>
          <w:marRight w:val="0"/>
          <w:marTop w:val="0"/>
          <w:marBottom w:val="0"/>
          <w:divBdr>
            <w:top w:val="none" w:sz="0" w:space="0" w:color="auto"/>
            <w:left w:val="none" w:sz="0" w:space="0" w:color="auto"/>
            <w:bottom w:val="none" w:sz="0" w:space="0" w:color="auto"/>
            <w:right w:val="none" w:sz="0" w:space="0" w:color="auto"/>
          </w:divBdr>
        </w:div>
        <w:div w:id="1252204387">
          <w:marLeft w:val="480"/>
          <w:marRight w:val="0"/>
          <w:marTop w:val="0"/>
          <w:marBottom w:val="0"/>
          <w:divBdr>
            <w:top w:val="none" w:sz="0" w:space="0" w:color="auto"/>
            <w:left w:val="none" w:sz="0" w:space="0" w:color="auto"/>
            <w:bottom w:val="none" w:sz="0" w:space="0" w:color="auto"/>
            <w:right w:val="none" w:sz="0" w:space="0" w:color="auto"/>
          </w:divBdr>
        </w:div>
        <w:div w:id="1526989880">
          <w:marLeft w:val="480"/>
          <w:marRight w:val="0"/>
          <w:marTop w:val="0"/>
          <w:marBottom w:val="0"/>
          <w:divBdr>
            <w:top w:val="none" w:sz="0" w:space="0" w:color="auto"/>
            <w:left w:val="none" w:sz="0" w:space="0" w:color="auto"/>
            <w:bottom w:val="none" w:sz="0" w:space="0" w:color="auto"/>
            <w:right w:val="none" w:sz="0" w:space="0" w:color="auto"/>
          </w:divBdr>
        </w:div>
        <w:div w:id="1728529263">
          <w:marLeft w:val="480"/>
          <w:marRight w:val="0"/>
          <w:marTop w:val="0"/>
          <w:marBottom w:val="0"/>
          <w:divBdr>
            <w:top w:val="none" w:sz="0" w:space="0" w:color="auto"/>
            <w:left w:val="none" w:sz="0" w:space="0" w:color="auto"/>
            <w:bottom w:val="none" w:sz="0" w:space="0" w:color="auto"/>
            <w:right w:val="none" w:sz="0" w:space="0" w:color="auto"/>
          </w:divBdr>
        </w:div>
      </w:divsChild>
    </w:div>
    <w:div w:id="1504513348">
      <w:bodyDiv w:val="1"/>
      <w:marLeft w:val="0"/>
      <w:marRight w:val="0"/>
      <w:marTop w:val="0"/>
      <w:marBottom w:val="0"/>
      <w:divBdr>
        <w:top w:val="none" w:sz="0" w:space="0" w:color="auto"/>
        <w:left w:val="none" w:sz="0" w:space="0" w:color="auto"/>
        <w:bottom w:val="none" w:sz="0" w:space="0" w:color="auto"/>
        <w:right w:val="none" w:sz="0" w:space="0" w:color="auto"/>
      </w:divBdr>
    </w:div>
    <w:div w:id="1505780455">
      <w:bodyDiv w:val="1"/>
      <w:marLeft w:val="0"/>
      <w:marRight w:val="0"/>
      <w:marTop w:val="0"/>
      <w:marBottom w:val="0"/>
      <w:divBdr>
        <w:top w:val="none" w:sz="0" w:space="0" w:color="auto"/>
        <w:left w:val="none" w:sz="0" w:space="0" w:color="auto"/>
        <w:bottom w:val="none" w:sz="0" w:space="0" w:color="auto"/>
        <w:right w:val="none" w:sz="0" w:space="0" w:color="auto"/>
      </w:divBdr>
    </w:div>
    <w:div w:id="1505902082">
      <w:bodyDiv w:val="1"/>
      <w:marLeft w:val="0"/>
      <w:marRight w:val="0"/>
      <w:marTop w:val="0"/>
      <w:marBottom w:val="0"/>
      <w:divBdr>
        <w:top w:val="none" w:sz="0" w:space="0" w:color="auto"/>
        <w:left w:val="none" w:sz="0" w:space="0" w:color="auto"/>
        <w:bottom w:val="none" w:sz="0" w:space="0" w:color="auto"/>
        <w:right w:val="none" w:sz="0" w:space="0" w:color="auto"/>
      </w:divBdr>
    </w:div>
    <w:div w:id="1506944867">
      <w:bodyDiv w:val="1"/>
      <w:marLeft w:val="0"/>
      <w:marRight w:val="0"/>
      <w:marTop w:val="0"/>
      <w:marBottom w:val="0"/>
      <w:divBdr>
        <w:top w:val="none" w:sz="0" w:space="0" w:color="auto"/>
        <w:left w:val="none" w:sz="0" w:space="0" w:color="auto"/>
        <w:bottom w:val="none" w:sz="0" w:space="0" w:color="auto"/>
        <w:right w:val="none" w:sz="0" w:space="0" w:color="auto"/>
      </w:divBdr>
    </w:div>
    <w:div w:id="1507094926">
      <w:bodyDiv w:val="1"/>
      <w:marLeft w:val="0"/>
      <w:marRight w:val="0"/>
      <w:marTop w:val="0"/>
      <w:marBottom w:val="0"/>
      <w:divBdr>
        <w:top w:val="none" w:sz="0" w:space="0" w:color="auto"/>
        <w:left w:val="none" w:sz="0" w:space="0" w:color="auto"/>
        <w:bottom w:val="none" w:sz="0" w:space="0" w:color="auto"/>
        <w:right w:val="none" w:sz="0" w:space="0" w:color="auto"/>
      </w:divBdr>
      <w:divsChild>
        <w:div w:id="213320759">
          <w:marLeft w:val="480"/>
          <w:marRight w:val="0"/>
          <w:marTop w:val="0"/>
          <w:marBottom w:val="0"/>
          <w:divBdr>
            <w:top w:val="none" w:sz="0" w:space="0" w:color="auto"/>
            <w:left w:val="none" w:sz="0" w:space="0" w:color="auto"/>
            <w:bottom w:val="none" w:sz="0" w:space="0" w:color="auto"/>
            <w:right w:val="none" w:sz="0" w:space="0" w:color="auto"/>
          </w:divBdr>
        </w:div>
        <w:div w:id="245266182">
          <w:marLeft w:val="480"/>
          <w:marRight w:val="0"/>
          <w:marTop w:val="0"/>
          <w:marBottom w:val="0"/>
          <w:divBdr>
            <w:top w:val="none" w:sz="0" w:space="0" w:color="auto"/>
            <w:left w:val="none" w:sz="0" w:space="0" w:color="auto"/>
            <w:bottom w:val="none" w:sz="0" w:space="0" w:color="auto"/>
            <w:right w:val="none" w:sz="0" w:space="0" w:color="auto"/>
          </w:divBdr>
        </w:div>
        <w:div w:id="457408480">
          <w:marLeft w:val="480"/>
          <w:marRight w:val="0"/>
          <w:marTop w:val="0"/>
          <w:marBottom w:val="0"/>
          <w:divBdr>
            <w:top w:val="none" w:sz="0" w:space="0" w:color="auto"/>
            <w:left w:val="none" w:sz="0" w:space="0" w:color="auto"/>
            <w:bottom w:val="none" w:sz="0" w:space="0" w:color="auto"/>
            <w:right w:val="none" w:sz="0" w:space="0" w:color="auto"/>
          </w:divBdr>
        </w:div>
        <w:div w:id="754395922">
          <w:marLeft w:val="480"/>
          <w:marRight w:val="0"/>
          <w:marTop w:val="0"/>
          <w:marBottom w:val="0"/>
          <w:divBdr>
            <w:top w:val="none" w:sz="0" w:space="0" w:color="auto"/>
            <w:left w:val="none" w:sz="0" w:space="0" w:color="auto"/>
            <w:bottom w:val="none" w:sz="0" w:space="0" w:color="auto"/>
            <w:right w:val="none" w:sz="0" w:space="0" w:color="auto"/>
          </w:divBdr>
        </w:div>
        <w:div w:id="880241158">
          <w:marLeft w:val="480"/>
          <w:marRight w:val="0"/>
          <w:marTop w:val="0"/>
          <w:marBottom w:val="0"/>
          <w:divBdr>
            <w:top w:val="none" w:sz="0" w:space="0" w:color="auto"/>
            <w:left w:val="none" w:sz="0" w:space="0" w:color="auto"/>
            <w:bottom w:val="none" w:sz="0" w:space="0" w:color="auto"/>
            <w:right w:val="none" w:sz="0" w:space="0" w:color="auto"/>
          </w:divBdr>
        </w:div>
        <w:div w:id="991182100">
          <w:marLeft w:val="480"/>
          <w:marRight w:val="0"/>
          <w:marTop w:val="0"/>
          <w:marBottom w:val="0"/>
          <w:divBdr>
            <w:top w:val="none" w:sz="0" w:space="0" w:color="auto"/>
            <w:left w:val="none" w:sz="0" w:space="0" w:color="auto"/>
            <w:bottom w:val="none" w:sz="0" w:space="0" w:color="auto"/>
            <w:right w:val="none" w:sz="0" w:space="0" w:color="auto"/>
          </w:divBdr>
        </w:div>
        <w:div w:id="1016418841">
          <w:marLeft w:val="480"/>
          <w:marRight w:val="0"/>
          <w:marTop w:val="0"/>
          <w:marBottom w:val="0"/>
          <w:divBdr>
            <w:top w:val="none" w:sz="0" w:space="0" w:color="auto"/>
            <w:left w:val="none" w:sz="0" w:space="0" w:color="auto"/>
            <w:bottom w:val="none" w:sz="0" w:space="0" w:color="auto"/>
            <w:right w:val="none" w:sz="0" w:space="0" w:color="auto"/>
          </w:divBdr>
        </w:div>
        <w:div w:id="1221139722">
          <w:marLeft w:val="480"/>
          <w:marRight w:val="0"/>
          <w:marTop w:val="0"/>
          <w:marBottom w:val="0"/>
          <w:divBdr>
            <w:top w:val="none" w:sz="0" w:space="0" w:color="auto"/>
            <w:left w:val="none" w:sz="0" w:space="0" w:color="auto"/>
            <w:bottom w:val="none" w:sz="0" w:space="0" w:color="auto"/>
            <w:right w:val="none" w:sz="0" w:space="0" w:color="auto"/>
          </w:divBdr>
        </w:div>
        <w:div w:id="1409883618">
          <w:marLeft w:val="480"/>
          <w:marRight w:val="0"/>
          <w:marTop w:val="0"/>
          <w:marBottom w:val="0"/>
          <w:divBdr>
            <w:top w:val="none" w:sz="0" w:space="0" w:color="auto"/>
            <w:left w:val="none" w:sz="0" w:space="0" w:color="auto"/>
            <w:bottom w:val="none" w:sz="0" w:space="0" w:color="auto"/>
            <w:right w:val="none" w:sz="0" w:space="0" w:color="auto"/>
          </w:divBdr>
        </w:div>
        <w:div w:id="1640115280">
          <w:marLeft w:val="480"/>
          <w:marRight w:val="0"/>
          <w:marTop w:val="0"/>
          <w:marBottom w:val="0"/>
          <w:divBdr>
            <w:top w:val="none" w:sz="0" w:space="0" w:color="auto"/>
            <w:left w:val="none" w:sz="0" w:space="0" w:color="auto"/>
            <w:bottom w:val="none" w:sz="0" w:space="0" w:color="auto"/>
            <w:right w:val="none" w:sz="0" w:space="0" w:color="auto"/>
          </w:divBdr>
        </w:div>
        <w:div w:id="1970283500">
          <w:marLeft w:val="480"/>
          <w:marRight w:val="0"/>
          <w:marTop w:val="0"/>
          <w:marBottom w:val="0"/>
          <w:divBdr>
            <w:top w:val="none" w:sz="0" w:space="0" w:color="auto"/>
            <w:left w:val="none" w:sz="0" w:space="0" w:color="auto"/>
            <w:bottom w:val="none" w:sz="0" w:space="0" w:color="auto"/>
            <w:right w:val="none" w:sz="0" w:space="0" w:color="auto"/>
          </w:divBdr>
        </w:div>
        <w:div w:id="2001276872">
          <w:marLeft w:val="480"/>
          <w:marRight w:val="0"/>
          <w:marTop w:val="0"/>
          <w:marBottom w:val="0"/>
          <w:divBdr>
            <w:top w:val="none" w:sz="0" w:space="0" w:color="auto"/>
            <w:left w:val="none" w:sz="0" w:space="0" w:color="auto"/>
            <w:bottom w:val="none" w:sz="0" w:space="0" w:color="auto"/>
            <w:right w:val="none" w:sz="0" w:space="0" w:color="auto"/>
          </w:divBdr>
        </w:div>
        <w:div w:id="2088139654">
          <w:marLeft w:val="480"/>
          <w:marRight w:val="0"/>
          <w:marTop w:val="0"/>
          <w:marBottom w:val="0"/>
          <w:divBdr>
            <w:top w:val="none" w:sz="0" w:space="0" w:color="auto"/>
            <w:left w:val="none" w:sz="0" w:space="0" w:color="auto"/>
            <w:bottom w:val="none" w:sz="0" w:space="0" w:color="auto"/>
            <w:right w:val="none" w:sz="0" w:space="0" w:color="auto"/>
          </w:divBdr>
        </w:div>
        <w:div w:id="2146776163">
          <w:marLeft w:val="480"/>
          <w:marRight w:val="0"/>
          <w:marTop w:val="0"/>
          <w:marBottom w:val="0"/>
          <w:divBdr>
            <w:top w:val="none" w:sz="0" w:space="0" w:color="auto"/>
            <w:left w:val="none" w:sz="0" w:space="0" w:color="auto"/>
            <w:bottom w:val="none" w:sz="0" w:space="0" w:color="auto"/>
            <w:right w:val="none" w:sz="0" w:space="0" w:color="auto"/>
          </w:divBdr>
        </w:div>
      </w:divsChild>
    </w:div>
    <w:div w:id="1510174607">
      <w:bodyDiv w:val="1"/>
      <w:marLeft w:val="0"/>
      <w:marRight w:val="0"/>
      <w:marTop w:val="0"/>
      <w:marBottom w:val="0"/>
      <w:divBdr>
        <w:top w:val="none" w:sz="0" w:space="0" w:color="auto"/>
        <w:left w:val="none" w:sz="0" w:space="0" w:color="auto"/>
        <w:bottom w:val="none" w:sz="0" w:space="0" w:color="auto"/>
        <w:right w:val="none" w:sz="0" w:space="0" w:color="auto"/>
      </w:divBdr>
    </w:div>
    <w:div w:id="1510214344">
      <w:bodyDiv w:val="1"/>
      <w:marLeft w:val="0"/>
      <w:marRight w:val="0"/>
      <w:marTop w:val="0"/>
      <w:marBottom w:val="0"/>
      <w:divBdr>
        <w:top w:val="none" w:sz="0" w:space="0" w:color="auto"/>
        <w:left w:val="none" w:sz="0" w:space="0" w:color="auto"/>
        <w:bottom w:val="none" w:sz="0" w:space="0" w:color="auto"/>
        <w:right w:val="none" w:sz="0" w:space="0" w:color="auto"/>
      </w:divBdr>
      <w:divsChild>
        <w:div w:id="95491970">
          <w:marLeft w:val="480"/>
          <w:marRight w:val="0"/>
          <w:marTop w:val="0"/>
          <w:marBottom w:val="0"/>
          <w:divBdr>
            <w:top w:val="none" w:sz="0" w:space="0" w:color="auto"/>
            <w:left w:val="none" w:sz="0" w:space="0" w:color="auto"/>
            <w:bottom w:val="none" w:sz="0" w:space="0" w:color="auto"/>
            <w:right w:val="none" w:sz="0" w:space="0" w:color="auto"/>
          </w:divBdr>
        </w:div>
        <w:div w:id="135296134">
          <w:marLeft w:val="480"/>
          <w:marRight w:val="0"/>
          <w:marTop w:val="0"/>
          <w:marBottom w:val="0"/>
          <w:divBdr>
            <w:top w:val="none" w:sz="0" w:space="0" w:color="auto"/>
            <w:left w:val="none" w:sz="0" w:space="0" w:color="auto"/>
            <w:bottom w:val="none" w:sz="0" w:space="0" w:color="auto"/>
            <w:right w:val="none" w:sz="0" w:space="0" w:color="auto"/>
          </w:divBdr>
        </w:div>
        <w:div w:id="368527368">
          <w:marLeft w:val="480"/>
          <w:marRight w:val="0"/>
          <w:marTop w:val="0"/>
          <w:marBottom w:val="0"/>
          <w:divBdr>
            <w:top w:val="none" w:sz="0" w:space="0" w:color="auto"/>
            <w:left w:val="none" w:sz="0" w:space="0" w:color="auto"/>
            <w:bottom w:val="none" w:sz="0" w:space="0" w:color="auto"/>
            <w:right w:val="none" w:sz="0" w:space="0" w:color="auto"/>
          </w:divBdr>
        </w:div>
        <w:div w:id="410660700">
          <w:marLeft w:val="480"/>
          <w:marRight w:val="0"/>
          <w:marTop w:val="0"/>
          <w:marBottom w:val="0"/>
          <w:divBdr>
            <w:top w:val="none" w:sz="0" w:space="0" w:color="auto"/>
            <w:left w:val="none" w:sz="0" w:space="0" w:color="auto"/>
            <w:bottom w:val="none" w:sz="0" w:space="0" w:color="auto"/>
            <w:right w:val="none" w:sz="0" w:space="0" w:color="auto"/>
          </w:divBdr>
        </w:div>
        <w:div w:id="609900381">
          <w:marLeft w:val="480"/>
          <w:marRight w:val="0"/>
          <w:marTop w:val="0"/>
          <w:marBottom w:val="0"/>
          <w:divBdr>
            <w:top w:val="none" w:sz="0" w:space="0" w:color="auto"/>
            <w:left w:val="none" w:sz="0" w:space="0" w:color="auto"/>
            <w:bottom w:val="none" w:sz="0" w:space="0" w:color="auto"/>
            <w:right w:val="none" w:sz="0" w:space="0" w:color="auto"/>
          </w:divBdr>
        </w:div>
        <w:div w:id="840586457">
          <w:marLeft w:val="480"/>
          <w:marRight w:val="0"/>
          <w:marTop w:val="0"/>
          <w:marBottom w:val="0"/>
          <w:divBdr>
            <w:top w:val="none" w:sz="0" w:space="0" w:color="auto"/>
            <w:left w:val="none" w:sz="0" w:space="0" w:color="auto"/>
            <w:bottom w:val="none" w:sz="0" w:space="0" w:color="auto"/>
            <w:right w:val="none" w:sz="0" w:space="0" w:color="auto"/>
          </w:divBdr>
        </w:div>
        <w:div w:id="1145045730">
          <w:marLeft w:val="480"/>
          <w:marRight w:val="0"/>
          <w:marTop w:val="0"/>
          <w:marBottom w:val="0"/>
          <w:divBdr>
            <w:top w:val="none" w:sz="0" w:space="0" w:color="auto"/>
            <w:left w:val="none" w:sz="0" w:space="0" w:color="auto"/>
            <w:bottom w:val="none" w:sz="0" w:space="0" w:color="auto"/>
            <w:right w:val="none" w:sz="0" w:space="0" w:color="auto"/>
          </w:divBdr>
        </w:div>
      </w:divsChild>
    </w:div>
    <w:div w:id="1510751332">
      <w:bodyDiv w:val="1"/>
      <w:marLeft w:val="0"/>
      <w:marRight w:val="0"/>
      <w:marTop w:val="0"/>
      <w:marBottom w:val="0"/>
      <w:divBdr>
        <w:top w:val="none" w:sz="0" w:space="0" w:color="auto"/>
        <w:left w:val="none" w:sz="0" w:space="0" w:color="auto"/>
        <w:bottom w:val="none" w:sz="0" w:space="0" w:color="auto"/>
        <w:right w:val="none" w:sz="0" w:space="0" w:color="auto"/>
      </w:divBdr>
    </w:div>
    <w:div w:id="1511066886">
      <w:bodyDiv w:val="1"/>
      <w:marLeft w:val="0"/>
      <w:marRight w:val="0"/>
      <w:marTop w:val="0"/>
      <w:marBottom w:val="0"/>
      <w:divBdr>
        <w:top w:val="none" w:sz="0" w:space="0" w:color="auto"/>
        <w:left w:val="none" w:sz="0" w:space="0" w:color="auto"/>
        <w:bottom w:val="none" w:sz="0" w:space="0" w:color="auto"/>
        <w:right w:val="none" w:sz="0" w:space="0" w:color="auto"/>
      </w:divBdr>
    </w:div>
    <w:div w:id="1511868955">
      <w:bodyDiv w:val="1"/>
      <w:marLeft w:val="0"/>
      <w:marRight w:val="0"/>
      <w:marTop w:val="0"/>
      <w:marBottom w:val="0"/>
      <w:divBdr>
        <w:top w:val="none" w:sz="0" w:space="0" w:color="auto"/>
        <w:left w:val="none" w:sz="0" w:space="0" w:color="auto"/>
        <w:bottom w:val="none" w:sz="0" w:space="0" w:color="auto"/>
        <w:right w:val="none" w:sz="0" w:space="0" w:color="auto"/>
      </w:divBdr>
    </w:div>
    <w:div w:id="1514109484">
      <w:bodyDiv w:val="1"/>
      <w:marLeft w:val="0"/>
      <w:marRight w:val="0"/>
      <w:marTop w:val="0"/>
      <w:marBottom w:val="0"/>
      <w:divBdr>
        <w:top w:val="none" w:sz="0" w:space="0" w:color="auto"/>
        <w:left w:val="none" w:sz="0" w:space="0" w:color="auto"/>
        <w:bottom w:val="none" w:sz="0" w:space="0" w:color="auto"/>
        <w:right w:val="none" w:sz="0" w:space="0" w:color="auto"/>
      </w:divBdr>
    </w:div>
    <w:div w:id="1514419359">
      <w:bodyDiv w:val="1"/>
      <w:marLeft w:val="0"/>
      <w:marRight w:val="0"/>
      <w:marTop w:val="0"/>
      <w:marBottom w:val="0"/>
      <w:divBdr>
        <w:top w:val="none" w:sz="0" w:space="0" w:color="auto"/>
        <w:left w:val="none" w:sz="0" w:space="0" w:color="auto"/>
        <w:bottom w:val="none" w:sz="0" w:space="0" w:color="auto"/>
        <w:right w:val="none" w:sz="0" w:space="0" w:color="auto"/>
      </w:divBdr>
    </w:div>
    <w:div w:id="1517962507">
      <w:bodyDiv w:val="1"/>
      <w:marLeft w:val="0"/>
      <w:marRight w:val="0"/>
      <w:marTop w:val="0"/>
      <w:marBottom w:val="0"/>
      <w:divBdr>
        <w:top w:val="none" w:sz="0" w:space="0" w:color="auto"/>
        <w:left w:val="none" w:sz="0" w:space="0" w:color="auto"/>
        <w:bottom w:val="none" w:sz="0" w:space="0" w:color="auto"/>
        <w:right w:val="none" w:sz="0" w:space="0" w:color="auto"/>
      </w:divBdr>
      <w:divsChild>
        <w:div w:id="263996487">
          <w:marLeft w:val="480"/>
          <w:marRight w:val="0"/>
          <w:marTop w:val="0"/>
          <w:marBottom w:val="0"/>
          <w:divBdr>
            <w:top w:val="none" w:sz="0" w:space="0" w:color="auto"/>
            <w:left w:val="none" w:sz="0" w:space="0" w:color="auto"/>
            <w:bottom w:val="none" w:sz="0" w:space="0" w:color="auto"/>
            <w:right w:val="none" w:sz="0" w:space="0" w:color="auto"/>
          </w:divBdr>
        </w:div>
        <w:div w:id="490027954">
          <w:marLeft w:val="480"/>
          <w:marRight w:val="0"/>
          <w:marTop w:val="0"/>
          <w:marBottom w:val="0"/>
          <w:divBdr>
            <w:top w:val="none" w:sz="0" w:space="0" w:color="auto"/>
            <w:left w:val="none" w:sz="0" w:space="0" w:color="auto"/>
            <w:bottom w:val="none" w:sz="0" w:space="0" w:color="auto"/>
            <w:right w:val="none" w:sz="0" w:space="0" w:color="auto"/>
          </w:divBdr>
        </w:div>
        <w:div w:id="501942239">
          <w:marLeft w:val="480"/>
          <w:marRight w:val="0"/>
          <w:marTop w:val="0"/>
          <w:marBottom w:val="0"/>
          <w:divBdr>
            <w:top w:val="none" w:sz="0" w:space="0" w:color="auto"/>
            <w:left w:val="none" w:sz="0" w:space="0" w:color="auto"/>
            <w:bottom w:val="none" w:sz="0" w:space="0" w:color="auto"/>
            <w:right w:val="none" w:sz="0" w:space="0" w:color="auto"/>
          </w:divBdr>
        </w:div>
        <w:div w:id="1155217673">
          <w:marLeft w:val="480"/>
          <w:marRight w:val="0"/>
          <w:marTop w:val="0"/>
          <w:marBottom w:val="0"/>
          <w:divBdr>
            <w:top w:val="none" w:sz="0" w:space="0" w:color="auto"/>
            <w:left w:val="none" w:sz="0" w:space="0" w:color="auto"/>
            <w:bottom w:val="none" w:sz="0" w:space="0" w:color="auto"/>
            <w:right w:val="none" w:sz="0" w:space="0" w:color="auto"/>
          </w:divBdr>
        </w:div>
        <w:div w:id="1378895860">
          <w:marLeft w:val="480"/>
          <w:marRight w:val="0"/>
          <w:marTop w:val="0"/>
          <w:marBottom w:val="0"/>
          <w:divBdr>
            <w:top w:val="none" w:sz="0" w:space="0" w:color="auto"/>
            <w:left w:val="none" w:sz="0" w:space="0" w:color="auto"/>
            <w:bottom w:val="none" w:sz="0" w:space="0" w:color="auto"/>
            <w:right w:val="none" w:sz="0" w:space="0" w:color="auto"/>
          </w:divBdr>
        </w:div>
        <w:div w:id="2020496494">
          <w:marLeft w:val="480"/>
          <w:marRight w:val="0"/>
          <w:marTop w:val="0"/>
          <w:marBottom w:val="0"/>
          <w:divBdr>
            <w:top w:val="none" w:sz="0" w:space="0" w:color="auto"/>
            <w:left w:val="none" w:sz="0" w:space="0" w:color="auto"/>
            <w:bottom w:val="none" w:sz="0" w:space="0" w:color="auto"/>
            <w:right w:val="none" w:sz="0" w:space="0" w:color="auto"/>
          </w:divBdr>
        </w:div>
      </w:divsChild>
    </w:div>
    <w:div w:id="1521580996">
      <w:bodyDiv w:val="1"/>
      <w:marLeft w:val="0"/>
      <w:marRight w:val="0"/>
      <w:marTop w:val="0"/>
      <w:marBottom w:val="0"/>
      <w:divBdr>
        <w:top w:val="none" w:sz="0" w:space="0" w:color="auto"/>
        <w:left w:val="none" w:sz="0" w:space="0" w:color="auto"/>
        <w:bottom w:val="none" w:sz="0" w:space="0" w:color="auto"/>
        <w:right w:val="none" w:sz="0" w:space="0" w:color="auto"/>
      </w:divBdr>
    </w:div>
    <w:div w:id="1522664485">
      <w:bodyDiv w:val="1"/>
      <w:marLeft w:val="0"/>
      <w:marRight w:val="0"/>
      <w:marTop w:val="0"/>
      <w:marBottom w:val="0"/>
      <w:divBdr>
        <w:top w:val="none" w:sz="0" w:space="0" w:color="auto"/>
        <w:left w:val="none" w:sz="0" w:space="0" w:color="auto"/>
        <w:bottom w:val="none" w:sz="0" w:space="0" w:color="auto"/>
        <w:right w:val="none" w:sz="0" w:space="0" w:color="auto"/>
      </w:divBdr>
      <w:divsChild>
        <w:div w:id="136069050">
          <w:marLeft w:val="480"/>
          <w:marRight w:val="0"/>
          <w:marTop w:val="0"/>
          <w:marBottom w:val="0"/>
          <w:divBdr>
            <w:top w:val="none" w:sz="0" w:space="0" w:color="auto"/>
            <w:left w:val="none" w:sz="0" w:space="0" w:color="auto"/>
            <w:bottom w:val="none" w:sz="0" w:space="0" w:color="auto"/>
            <w:right w:val="none" w:sz="0" w:space="0" w:color="auto"/>
          </w:divBdr>
        </w:div>
        <w:div w:id="140124460">
          <w:marLeft w:val="480"/>
          <w:marRight w:val="0"/>
          <w:marTop w:val="0"/>
          <w:marBottom w:val="0"/>
          <w:divBdr>
            <w:top w:val="none" w:sz="0" w:space="0" w:color="auto"/>
            <w:left w:val="none" w:sz="0" w:space="0" w:color="auto"/>
            <w:bottom w:val="none" w:sz="0" w:space="0" w:color="auto"/>
            <w:right w:val="none" w:sz="0" w:space="0" w:color="auto"/>
          </w:divBdr>
        </w:div>
        <w:div w:id="298582365">
          <w:marLeft w:val="480"/>
          <w:marRight w:val="0"/>
          <w:marTop w:val="0"/>
          <w:marBottom w:val="0"/>
          <w:divBdr>
            <w:top w:val="none" w:sz="0" w:space="0" w:color="auto"/>
            <w:left w:val="none" w:sz="0" w:space="0" w:color="auto"/>
            <w:bottom w:val="none" w:sz="0" w:space="0" w:color="auto"/>
            <w:right w:val="none" w:sz="0" w:space="0" w:color="auto"/>
          </w:divBdr>
        </w:div>
        <w:div w:id="453403389">
          <w:marLeft w:val="480"/>
          <w:marRight w:val="0"/>
          <w:marTop w:val="0"/>
          <w:marBottom w:val="0"/>
          <w:divBdr>
            <w:top w:val="none" w:sz="0" w:space="0" w:color="auto"/>
            <w:left w:val="none" w:sz="0" w:space="0" w:color="auto"/>
            <w:bottom w:val="none" w:sz="0" w:space="0" w:color="auto"/>
            <w:right w:val="none" w:sz="0" w:space="0" w:color="auto"/>
          </w:divBdr>
        </w:div>
        <w:div w:id="636380070">
          <w:marLeft w:val="480"/>
          <w:marRight w:val="0"/>
          <w:marTop w:val="0"/>
          <w:marBottom w:val="0"/>
          <w:divBdr>
            <w:top w:val="none" w:sz="0" w:space="0" w:color="auto"/>
            <w:left w:val="none" w:sz="0" w:space="0" w:color="auto"/>
            <w:bottom w:val="none" w:sz="0" w:space="0" w:color="auto"/>
            <w:right w:val="none" w:sz="0" w:space="0" w:color="auto"/>
          </w:divBdr>
        </w:div>
        <w:div w:id="671370583">
          <w:marLeft w:val="480"/>
          <w:marRight w:val="0"/>
          <w:marTop w:val="0"/>
          <w:marBottom w:val="0"/>
          <w:divBdr>
            <w:top w:val="none" w:sz="0" w:space="0" w:color="auto"/>
            <w:left w:val="none" w:sz="0" w:space="0" w:color="auto"/>
            <w:bottom w:val="none" w:sz="0" w:space="0" w:color="auto"/>
            <w:right w:val="none" w:sz="0" w:space="0" w:color="auto"/>
          </w:divBdr>
        </w:div>
        <w:div w:id="760446775">
          <w:marLeft w:val="480"/>
          <w:marRight w:val="0"/>
          <w:marTop w:val="0"/>
          <w:marBottom w:val="0"/>
          <w:divBdr>
            <w:top w:val="none" w:sz="0" w:space="0" w:color="auto"/>
            <w:left w:val="none" w:sz="0" w:space="0" w:color="auto"/>
            <w:bottom w:val="none" w:sz="0" w:space="0" w:color="auto"/>
            <w:right w:val="none" w:sz="0" w:space="0" w:color="auto"/>
          </w:divBdr>
        </w:div>
        <w:div w:id="820580598">
          <w:marLeft w:val="480"/>
          <w:marRight w:val="0"/>
          <w:marTop w:val="0"/>
          <w:marBottom w:val="0"/>
          <w:divBdr>
            <w:top w:val="none" w:sz="0" w:space="0" w:color="auto"/>
            <w:left w:val="none" w:sz="0" w:space="0" w:color="auto"/>
            <w:bottom w:val="none" w:sz="0" w:space="0" w:color="auto"/>
            <w:right w:val="none" w:sz="0" w:space="0" w:color="auto"/>
          </w:divBdr>
        </w:div>
        <w:div w:id="1108505808">
          <w:marLeft w:val="480"/>
          <w:marRight w:val="0"/>
          <w:marTop w:val="0"/>
          <w:marBottom w:val="0"/>
          <w:divBdr>
            <w:top w:val="none" w:sz="0" w:space="0" w:color="auto"/>
            <w:left w:val="none" w:sz="0" w:space="0" w:color="auto"/>
            <w:bottom w:val="none" w:sz="0" w:space="0" w:color="auto"/>
            <w:right w:val="none" w:sz="0" w:space="0" w:color="auto"/>
          </w:divBdr>
        </w:div>
        <w:div w:id="1235579349">
          <w:marLeft w:val="480"/>
          <w:marRight w:val="0"/>
          <w:marTop w:val="0"/>
          <w:marBottom w:val="0"/>
          <w:divBdr>
            <w:top w:val="none" w:sz="0" w:space="0" w:color="auto"/>
            <w:left w:val="none" w:sz="0" w:space="0" w:color="auto"/>
            <w:bottom w:val="none" w:sz="0" w:space="0" w:color="auto"/>
            <w:right w:val="none" w:sz="0" w:space="0" w:color="auto"/>
          </w:divBdr>
        </w:div>
        <w:div w:id="1280449371">
          <w:marLeft w:val="480"/>
          <w:marRight w:val="0"/>
          <w:marTop w:val="0"/>
          <w:marBottom w:val="0"/>
          <w:divBdr>
            <w:top w:val="none" w:sz="0" w:space="0" w:color="auto"/>
            <w:left w:val="none" w:sz="0" w:space="0" w:color="auto"/>
            <w:bottom w:val="none" w:sz="0" w:space="0" w:color="auto"/>
            <w:right w:val="none" w:sz="0" w:space="0" w:color="auto"/>
          </w:divBdr>
        </w:div>
        <w:div w:id="1401177258">
          <w:marLeft w:val="480"/>
          <w:marRight w:val="0"/>
          <w:marTop w:val="0"/>
          <w:marBottom w:val="0"/>
          <w:divBdr>
            <w:top w:val="none" w:sz="0" w:space="0" w:color="auto"/>
            <w:left w:val="none" w:sz="0" w:space="0" w:color="auto"/>
            <w:bottom w:val="none" w:sz="0" w:space="0" w:color="auto"/>
            <w:right w:val="none" w:sz="0" w:space="0" w:color="auto"/>
          </w:divBdr>
        </w:div>
        <w:div w:id="1482847331">
          <w:marLeft w:val="480"/>
          <w:marRight w:val="0"/>
          <w:marTop w:val="0"/>
          <w:marBottom w:val="0"/>
          <w:divBdr>
            <w:top w:val="none" w:sz="0" w:space="0" w:color="auto"/>
            <w:left w:val="none" w:sz="0" w:space="0" w:color="auto"/>
            <w:bottom w:val="none" w:sz="0" w:space="0" w:color="auto"/>
            <w:right w:val="none" w:sz="0" w:space="0" w:color="auto"/>
          </w:divBdr>
        </w:div>
        <w:div w:id="1505049326">
          <w:marLeft w:val="480"/>
          <w:marRight w:val="0"/>
          <w:marTop w:val="0"/>
          <w:marBottom w:val="0"/>
          <w:divBdr>
            <w:top w:val="none" w:sz="0" w:space="0" w:color="auto"/>
            <w:left w:val="none" w:sz="0" w:space="0" w:color="auto"/>
            <w:bottom w:val="none" w:sz="0" w:space="0" w:color="auto"/>
            <w:right w:val="none" w:sz="0" w:space="0" w:color="auto"/>
          </w:divBdr>
        </w:div>
        <w:div w:id="1810124540">
          <w:marLeft w:val="480"/>
          <w:marRight w:val="0"/>
          <w:marTop w:val="0"/>
          <w:marBottom w:val="0"/>
          <w:divBdr>
            <w:top w:val="none" w:sz="0" w:space="0" w:color="auto"/>
            <w:left w:val="none" w:sz="0" w:space="0" w:color="auto"/>
            <w:bottom w:val="none" w:sz="0" w:space="0" w:color="auto"/>
            <w:right w:val="none" w:sz="0" w:space="0" w:color="auto"/>
          </w:divBdr>
        </w:div>
      </w:divsChild>
    </w:div>
    <w:div w:id="1523208276">
      <w:bodyDiv w:val="1"/>
      <w:marLeft w:val="0"/>
      <w:marRight w:val="0"/>
      <w:marTop w:val="0"/>
      <w:marBottom w:val="0"/>
      <w:divBdr>
        <w:top w:val="none" w:sz="0" w:space="0" w:color="auto"/>
        <w:left w:val="none" w:sz="0" w:space="0" w:color="auto"/>
        <w:bottom w:val="none" w:sz="0" w:space="0" w:color="auto"/>
        <w:right w:val="none" w:sz="0" w:space="0" w:color="auto"/>
      </w:divBdr>
      <w:divsChild>
        <w:div w:id="167913072">
          <w:marLeft w:val="480"/>
          <w:marRight w:val="0"/>
          <w:marTop w:val="0"/>
          <w:marBottom w:val="0"/>
          <w:divBdr>
            <w:top w:val="none" w:sz="0" w:space="0" w:color="auto"/>
            <w:left w:val="none" w:sz="0" w:space="0" w:color="auto"/>
            <w:bottom w:val="none" w:sz="0" w:space="0" w:color="auto"/>
            <w:right w:val="none" w:sz="0" w:space="0" w:color="auto"/>
          </w:divBdr>
        </w:div>
        <w:div w:id="700470325">
          <w:marLeft w:val="480"/>
          <w:marRight w:val="0"/>
          <w:marTop w:val="0"/>
          <w:marBottom w:val="0"/>
          <w:divBdr>
            <w:top w:val="none" w:sz="0" w:space="0" w:color="auto"/>
            <w:left w:val="none" w:sz="0" w:space="0" w:color="auto"/>
            <w:bottom w:val="none" w:sz="0" w:space="0" w:color="auto"/>
            <w:right w:val="none" w:sz="0" w:space="0" w:color="auto"/>
          </w:divBdr>
        </w:div>
        <w:div w:id="865828379">
          <w:marLeft w:val="480"/>
          <w:marRight w:val="0"/>
          <w:marTop w:val="0"/>
          <w:marBottom w:val="0"/>
          <w:divBdr>
            <w:top w:val="none" w:sz="0" w:space="0" w:color="auto"/>
            <w:left w:val="none" w:sz="0" w:space="0" w:color="auto"/>
            <w:bottom w:val="none" w:sz="0" w:space="0" w:color="auto"/>
            <w:right w:val="none" w:sz="0" w:space="0" w:color="auto"/>
          </w:divBdr>
        </w:div>
        <w:div w:id="1206911223">
          <w:marLeft w:val="480"/>
          <w:marRight w:val="0"/>
          <w:marTop w:val="0"/>
          <w:marBottom w:val="0"/>
          <w:divBdr>
            <w:top w:val="none" w:sz="0" w:space="0" w:color="auto"/>
            <w:left w:val="none" w:sz="0" w:space="0" w:color="auto"/>
            <w:bottom w:val="none" w:sz="0" w:space="0" w:color="auto"/>
            <w:right w:val="none" w:sz="0" w:space="0" w:color="auto"/>
          </w:divBdr>
        </w:div>
        <w:div w:id="1210537362">
          <w:marLeft w:val="480"/>
          <w:marRight w:val="0"/>
          <w:marTop w:val="0"/>
          <w:marBottom w:val="0"/>
          <w:divBdr>
            <w:top w:val="none" w:sz="0" w:space="0" w:color="auto"/>
            <w:left w:val="none" w:sz="0" w:space="0" w:color="auto"/>
            <w:bottom w:val="none" w:sz="0" w:space="0" w:color="auto"/>
            <w:right w:val="none" w:sz="0" w:space="0" w:color="auto"/>
          </w:divBdr>
        </w:div>
        <w:div w:id="1384016492">
          <w:marLeft w:val="480"/>
          <w:marRight w:val="0"/>
          <w:marTop w:val="0"/>
          <w:marBottom w:val="0"/>
          <w:divBdr>
            <w:top w:val="none" w:sz="0" w:space="0" w:color="auto"/>
            <w:left w:val="none" w:sz="0" w:space="0" w:color="auto"/>
            <w:bottom w:val="none" w:sz="0" w:space="0" w:color="auto"/>
            <w:right w:val="none" w:sz="0" w:space="0" w:color="auto"/>
          </w:divBdr>
        </w:div>
        <w:div w:id="1525094809">
          <w:marLeft w:val="480"/>
          <w:marRight w:val="0"/>
          <w:marTop w:val="0"/>
          <w:marBottom w:val="0"/>
          <w:divBdr>
            <w:top w:val="none" w:sz="0" w:space="0" w:color="auto"/>
            <w:left w:val="none" w:sz="0" w:space="0" w:color="auto"/>
            <w:bottom w:val="none" w:sz="0" w:space="0" w:color="auto"/>
            <w:right w:val="none" w:sz="0" w:space="0" w:color="auto"/>
          </w:divBdr>
        </w:div>
        <w:div w:id="1680815976">
          <w:marLeft w:val="480"/>
          <w:marRight w:val="0"/>
          <w:marTop w:val="0"/>
          <w:marBottom w:val="0"/>
          <w:divBdr>
            <w:top w:val="none" w:sz="0" w:space="0" w:color="auto"/>
            <w:left w:val="none" w:sz="0" w:space="0" w:color="auto"/>
            <w:bottom w:val="none" w:sz="0" w:space="0" w:color="auto"/>
            <w:right w:val="none" w:sz="0" w:space="0" w:color="auto"/>
          </w:divBdr>
        </w:div>
        <w:div w:id="1796409329">
          <w:marLeft w:val="480"/>
          <w:marRight w:val="0"/>
          <w:marTop w:val="0"/>
          <w:marBottom w:val="0"/>
          <w:divBdr>
            <w:top w:val="none" w:sz="0" w:space="0" w:color="auto"/>
            <w:left w:val="none" w:sz="0" w:space="0" w:color="auto"/>
            <w:bottom w:val="none" w:sz="0" w:space="0" w:color="auto"/>
            <w:right w:val="none" w:sz="0" w:space="0" w:color="auto"/>
          </w:divBdr>
        </w:div>
        <w:div w:id="1809394459">
          <w:marLeft w:val="480"/>
          <w:marRight w:val="0"/>
          <w:marTop w:val="0"/>
          <w:marBottom w:val="0"/>
          <w:divBdr>
            <w:top w:val="none" w:sz="0" w:space="0" w:color="auto"/>
            <w:left w:val="none" w:sz="0" w:space="0" w:color="auto"/>
            <w:bottom w:val="none" w:sz="0" w:space="0" w:color="auto"/>
            <w:right w:val="none" w:sz="0" w:space="0" w:color="auto"/>
          </w:divBdr>
        </w:div>
        <w:div w:id="1988046542">
          <w:marLeft w:val="480"/>
          <w:marRight w:val="0"/>
          <w:marTop w:val="0"/>
          <w:marBottom w:val="0"/>
          <w:divBdr>
            <w:top w:val="none" w:sz="0" w:space="0" w:color="auto"/>
            <w:left w:val="none" w:sz="0" w:space="0" w:color="auto"/>
            <w:bottom w:val="none" w:sz="0" w:space="0" w:color="auto"/>
            <w:right w:val="none" w:sz="0" w:space="0" w:color="auto"/>
          </w:divBdr>
        </w:div>
        <w:div w:id="2126800465">
          <w:marLeft w:val="480"/>
          <w:marRight w:val="0"/>
          <w:marTop w:val="0"/>
          <w:marBottom w:val="0"/>
          <w:divBdr>
            <w:top w:val="none" w:sz="0" w:space="0" w:color="auto"/>
            <w:left w:val="none" w:sz="0" w:space="0" w:color="auto"/>
            <w:bottom w:val="none" w:sz="0" w:space="0" w:color="auto"/>
            <w:right w:val="none" w:sz="0" w:space="0" w:color="auto"/>
          </w:divBdr>
        </w:div>
      </w:divsChild>
    </w:div>
    <w:div w:id="1523933906">
      <w:bodyDiv w:val="1"/>
      <w:marLeft w:val="0"/>
      <w:marRight w:val="0"/>
      <w:marTop w:val="0"/>
      <w:marBottom w:val="0"/>
      <w:divBdr>
        <w:top w:val="none" w:sz="0" w:space="0" w:color="auto"/>
        <w:left w:val="none" w:sz="0" w:space="0" w:color="auto"/>
        <w:bottom w:val="none" w:sz="0" w:space="0" w:color="auto"/>
        <w:right w:val="none" w:sz="0" w:space="0" w:color="auto"/>
      </w:divBdr>
    </w:div>
    <w:div w:id="1524634875">
      <w:bodyDiv w:val="1"/>
      <w:marLeft w:val="0"/>
      <w:marRight w:val="0"/>
      <w:marTop w:val="0"/>
      <w:marBottom w:val="0"/>
      <w:divBdr>
        <w:top w:val="none" w:sz="0" w:space="0" w:color="auto"/>
        <w:left w:val="none" w:sz="0" w:space="0" w:color="auto"/>
        <w:bottom w:val="none" w:sz="0" w:space="0" w:color="auto"/>
        <w:right w:val="none" w:sz="0" w:space="0" w:color="auto"/>
      </w:divBdr>
    </w:div>
    <w:div w:id="1524711665">
      <w:bodyDiv w:val="1"/>
      <w:marLeft w:val="0"/>
      <w:marRight w:val="0"/>
      <w:marTop w:val="0"/>
      <w:marBottom w:val="0"/>
      <w:divBdr>
        <w:top w:val="none" w:sz="0" w:space="0" w:color="auto"/>
        <w:left w:val="none" w:sz="0" w:space="0" w:color="auto"/>
        <w:bottom w:val="none" w:sz="0" w:space="0" w:color="auto"/>
        <w:right w:val="none" w:sz="0" w:space="0" w:color="auto"/>
      </w:divBdr>
    </w:div>
    <w:div w:id="1524900251">
      <w:bodyDiv w:val="1"/>
      <w:marLeft w:val="0"/>
      <w:marRight w:val="0"/>
      <w:marTop w:val="0"/>
      <w:marBottom w:val="0"/>
      <w:divBdr>
        <w:top w:val="none" w:sz="0" w:space="0" w:color="auto"/>
        <w:left w:val="none" w:sz="0" w:space="0" w:color="auto"/>
        <w:bottom w:val="none" w:sz="0" w:space="0" w:color="auto"/>
        <w:right w:val="none" w:sz="0" w:space="0" w:color="auto"/>
      </w:divBdr>
      <w:divsChild>
        <w:div w:id="106585941">
          <w:marLeft w:val="480"/>
          <w:marRight w:val="0"/>
          <w:marTop w:val="0"/>
          <w:marBottom w:val="0"/>
          <w:divBdr>
            <w:top w:val="none" w:sz="0" w:space="0" w:color="auto"/>
            <w:left w:val="none" w:sz="0" w:space="0" w:color="auto"/>
            <w:bottom w:val="none" w:sz="0" w:space="0" w:color="auto"/>
            <w:right w:val="none" w:sz="0" w:space="0" w:color="auto"/>
          </w:divBdr>
        </w:div>
        <w:div w:id="311182882">
          <w:marLeft w:val="480"/>
          <w:marRight w:val="0"/>
          <w:marTop w:val="0"/>
          <w:marBottom w:val="0"/>
          <w:divBdr>
            <w:top w:val="none" w:sz="0" w:space="0" w:color="auto"/>
            <w:left w:val="none" w:sz="0" w:space="0" w:color="auto"/>
            <w:bottom w:val="none" w:sz="0" w:space="0" w:color="auto"/>
            <w:right w:val="none" w:sz="0" w:space="0" w:color="auto"/>
          </w:divBdr>
        </w:div>
        <w:div w:id="341780161">
          <w:marLeft w:val="480"/>
          <w:marRight w:val="0"/>
          <w:marTop w:val="0"/>
          <w:marBottom w:val="0"/>
          <w:divBdr>
            <w:top w:val="none" w:sz="0" w:space="0" w:color="auto"/>
            <w:left w:val="none" w:sz="0" w:space="0" w:color="auto"/>
            <w:bottom w:val="none" w:sz="0" w:space="0" w:color="auto"/>
            <w:right w:val="none" w:sz="0" w:space="0" w:color="auto"/>
          </w:divBdr>
        </w:div>
        <w:div w:id="443228427">
          <w:marLeft w:val="480"/>
          <w:marRight w:val="0"/>
          <w:marTop w:val="0"/>
          <w:marBottom w:val="0"/>
          <w:divBdr>
            <w:top w:val="none" w:sz="0" w:space="0" w:color="auto"/>
            <w:left w:val="none" w:sz="0" w:space="0" w:color="auto"/>
            <w:bottom w:val="none" w:sz="0" w:space="0" w:color="auto"/>
            <w:right w:val="none" w:sz="0" w:space="0" w:color="auto"/>
          </w:divBdr>
        </w:div>
        <w:div w:id="489830437">
          <w:marLeft w:val="480"/>
          <w:marRight w:val="0"/>
          <w:marTop w:val="0"/>
          <w:marBottom w:val="0"/>
          <w:divBdr>
            <w:top w:val="none" w:sz="0" w:space="0" w:color="auto"/>
            <w:left w:val="none" w:sz="0" w:space="0" w:color="auto"/>
            <w:bottom w:val="none" w:sz="0" w:space="0" w:color="auto"/>
            <w:right w:val="none" w:sz="0" w:space="0" w:color="auto"/>
          </w:divBdr>
        </w:div>
        <w:div w:id="512036006">
          <w:marLeft w:val="480"/>
          <w:marRight w:val="0"/>
          <w:marTop w:val="0"/>
          <w:marBottom w:val="0"/>
          <w:divBdr>
            <w:top w:val="none" w:sz="0" w:space="0" w:color="auto"/>
            <w:left w:val="none" w:sz="0" w:space="0" w:color="auto"/>
            <w:bottom w:val="none" w:sz="0" w:space="0" w:color="auto"/>
            <w:right w:val="none" w:sz="0" w:space="0" w:color="auto"/>
          </w:divBdr>
        </w:div>
        <w:div w:id="1242526298">
          <w:marLeft w:val="480"/>
          <w:marRight w:val="0"/>
          <w:marTop w:val="0"/>
          <w:marBottom w:val="0"/>
          <w:divBdr>
            <w:top w:val="none" w:sz="0" w:space="0" w:color="auto"/>
            <w:left w:val="none" w:sz="0" w:space="0" w:color="auto"/>
            <w:bottom w:val="none" w:sz="0" w:space="0" w:color="auto"/>
            <w:right w:val="none" w:sz="0" w:space="0" w:color="auto"/>
          </w:divBdr>
        </w:div>
        <w:div w:id="1265263675">
          <w:marLeft w:val="480"/>
          <w:marRight w:val="0"/>
          <w:marTop w:val="0"/>
          <w:marBottom w:val="0"/>
          <w:divBdr>
            <w:top w:val="none" w:sz="0" w:space="0" w:color="auto"/>
            <w:left w:val="none" w:sz="0" w:space="0" w:color="auto"/>
            <w:bottom w:val="none" w:sz="0" w:space="0" w:color="auto"/>
            <w:right w:val="none" w:sz="0" w:space="0" w:color="auto"/>
          </w:divBdr>
        </w:div>
        <w:div w:id="1304771745">
          <w:marLeft w:val="480"/>
          <w:marRight w:val="0"/>
          <w:marTop w:val="0"/>
          <w:marBottom w:val="0"/>
          <w:divBdr>
            <w:top w:val="none" w:sz="0" w:space="0" w:color="auto"/>
            <w:left w:val="none" w:sz="0" w:space="0" w:color="auto"/>
            <w:bottom w:val="none" w:sz="0" w:space="0" w:color="auto"/>
            <w:right w:val="none" w:sz="0" w:space="0" w:color="auto"/>
          </w:divBdr>
        </w:div>
        <w:div w:id="1367828616">
          <w:marLeft w:val="480"/>
          <w:marRight w:val="0"/>
          <w:marTop w:val="0"/>
          <w:marBottom w:val="0"/>
          <w:divBdr>
            <w:top w:val="none" w:sz="0" w:space="0" w:color="auto"/>
            <w:left w:val="none" w:sz="0" w:space="0" w:color="auto"/>
            <w:bottom w:val="none" w:sz="0" w:space="0" w:color="auto"/>
            <w:right w:val="none" w:sz="0" w:space="0" w:color="auto"/>
          </w:divBdr>
        </w:div>
        <w:div w:id="1710639813">
          <w:marLeft w:val="480"/>
          <w:marRight w:val="0"/>
          <w:marTop w:val="0"/>
          <w:marBottom w:val="0"/>
          <w:divBdr>
            <w:top w:val="none" w:sz="0" w:space="0" w:color="auto"/>
            <w:left w:val="none" w:sz="0" w:space="0" w:color="auto"/>
            <w:bottom w:val="none" w:sz="0" w:space="0" w:color="auto"/>
            <w:right w:val="none" w:sz="0" w:space="0" w:color="auto"/>
          </w:divBdr>
        </w:div>
        <w:div w:id="1770662206">
          <w:marLeft w:val="480"/>
          <w:marRight w:val="0"/>
          <w:marTop w:val="0"/>
          <w:marBottom w:val="0"/>
          <w:divBdr>
            <w:top w:val="none" w:sz="0" w:space="0" w:color="auto"/>
            <w:left w:val="none" w:sz="0" w:space="0" w:color="auto"/>
            <w:bottom w:val="none" w:sz="0" w:space="0" w:color="auto"/>
            <w:right w:val="none" w:sz="0" w:space="0" w:color="auto"/>
          </w:divBdr>
        </w:div>
        <w:div w:id="1811820581">
          <w:marLeft w:val="480"/>
          <w:marRight w:val="0"/>
          <w:marTop w:val="0"/>
          <w:marBottom w:val="0"/>
          <w:divBdr>
            <w:top w:val="none" w:sz="0" w:space="0" w:color="auto"/>
            <w:left w:val="none" w:sz="0" w:space="0" w:color="auto"/>
            <w:bottom w:val="none" w:sz="0" w:space="0" w:color="auto"/>
            <w:right w:val="none" w:sz="0" w:space="0" w:color="auto"/>
          </w:divBdr>
        </w:div>
        <w:div w:id="1917277957">
          <w:marLeft w:val="480"/>
          <w:marRight w:val="0"/>
          <w:marTop w:val="0"/>
          <w:marBottom w:val="0"/>
          <w:divBdr>
            <w:top w:val="none" w:sz="0" w:space="0" w:color="auto"/>
            <w:left w:val="none" w:sz="0" w:space="0" w:color="auto"/>
            <w:bottom w:val="none" w:sz="0" w:space="0" w:color="auto"/>
            <w:right w:val="none" w:sz="0" w:space="0" w:color="auto"/>
          </w:divBdr>
        </w:div>
        <w:div w:id="2049449112">
          <w:marLeft w:val="480"/>
          <w:marRight w:val="0"/>
          <w:marTop w:val="0"/>
          <w:marBottom w:val="0"/>
          <w:divBdr>
            <w:top w:val="none" w:sz="0" w:space="0" w:color="auto"/>
            <w:left w:val="none" w:sz="0" w:space="0" w:color="auto"/>
            <w:bottom w:val="none" w:sz="0" w:space="0" w:color="auto"/>
            <w:right w:val="none" w:sz="0" w:space="0" w:color="auto"/>
          </w:divBdr>
        </w:div>
      </w:divsChild>
    </w:div>
    <w:div w:id="1525561175">
      <w:bodyDiv w:val="1"/>
      <w:marLeft w:val="0"/>
      <w:marRight w:val="0"/>
      <w:marTop w:val="0"/>
      <w:marBottom w:val="0"/>
      <w:divBdr>
        <w:top w:val="none" w:sz="0" w:space="0" w:color="auto"/>
        <w:left w:val="none" w:sz="0" w:space="0" w:color="auto"/>
        <w:bottom w:val="none" w:sz="0" w:space="0" w:color="auto"/>
        <w:right w:val="none" w:sz="0" w:space="0" w:color="auto"/>
      </w:divBdr>
    </w:div>
    <w:div w:id="1526212215">
      <w:bodyDiv w:val="1"/>
      <w:marLeft w:val="0"/>
      <w:marRight w:val="0"/>
      <w:marTop w:val="0"/>
      <w:marBottom w:val="0"/>
      <w:divBdr>
        <w:top w:val="none" w:sz="0" w:space="0" w:color="auto"/>
        <w:left w:val="none" w:sz="0" w:space="0" w:color="auto"/>
        <w:bottom w:val="none" w:sz="0" w:space="0" w:color="auto"/>
        <w:right w:val="none" w:sz="0" w:space="0" w:color="auto"/>
      </w:divBdr>
    </w:div>
    <w:div w:id="1526363646">
      <w:bodyDiv w:val="1"/>
      <w:marLeft w:val="0"/>
      <w:marRight w:val="0"/>
      <w:marTop w:val="0"/>
      <w:marBottom w:val="0"/>
      <w:divBdr>
        <w:top w:val="none" w:sz="0" w:space="0" w:color="auto"/>
        <w:left w:val="none" w:sz="0" w:space="0" w:color="auto"/>
        <w:bottom w:val="none" w:sz="0" w:space="0" w:color="auto"/>
        <w:right w:val="none" w:sz="0" w:space="0" w:color="auto"/>
      </w:divBdr>
    </w:div>
    <w:div w:id="1527326098">
      <w:bodyDiv w:val="1"/>
      <w:marLeft w:val="0"/>
      <w:marRight w:val="0"/>
      <w:marTop w:val="0"/>
      <w:marBottom w:val="0"/>
      <w:divBdr>
        <w:top w:val="none" w:sz="0" w:space="0" w:color="auto"/>
        <w:left w:val="none" w:sz="0" w:space="0" w:color="auto"/>
        <w:bottom w:val="none" w:sz="0" w:space="0" w:color="auto"/>
        <w:right w:val="none" w:sz="0" w:space="0" w:color="auto"/>
      </w:divBdr>
    </w:div>
    <w:div w:id="1527789155">
      <w:bodyDiv w:val="1"/>
      <w:marLeft w:val="0"/>
      <w:marRight w:val="0"/>
      <w:marTop w:val="0"/>
      <w:marBottom w:val="0"/>
      <w:divBdr>
        <w:top w:val="none" w:sz="0" w:space="0" w:color="auto"/>
        <w:left w:val="none" w:sz="0" w:space="0" w:color="auto"/>
        <w:bottom w:val="none" w:sz="0" w:space="0" w:color="auto"/>
        <w:right w:val="none" w:sz="0" w:space="0" w:color="auto"/>
      </w:divBdr>
    </w:div>
    <w:div w:id="1528442302">
      <w:bodyDiv w:val="1"/>
      <w:marLeft w:val="0"/>
      <w:marRight w:val="0"/>
      <w:marTop w:val="0"/>
      <w:marBottom w:val="0"/>
      <w:divBdr>
        <w:top w:val="none" w:sz="0" w:space="0" w:color="auto"/>
        <w:left w:val="none" w:sz="0" w:space="0" w:color="auto"/>
        <w:bottom w:val="none" w:sz="0" w:space="0" w:color="auto"/>
        <w:right w:val="none" w:sz="0" w:space="0" w:color="auto"/>
      </w:divBdr>
    </w:div>
    <w:div w:id="1528829361">
      <w:bodyDiv w:val="1"/>
      <w:marLeft w:val="0"/>
      <w:marRight w:val="0"/>
      <w:marTop w:val="0"/>
      <w:marBottom w:val="0"/>
      <w:divBdr>
        <w:top w:val="none" w:sz="0" w:space="0" w:color="auto"/>
        <w:left w:val="none" w:sz="0" w:space="0" w:color="auto"/>
        <w:bottom w:val="none" w:sz="0" w:space="0" w:color="auto"/>
        <w:right w:val="none" w:sz="0" w:space="0" w:color="auto"/>
      </w:divBdr>
      <w:divsChild>
        <w:div w:id="39015098">
          <w:marLeft w:val="480"/>
          <w:marRight w:val="0"/>
          <w:marTop w:val="0"/>
          <w:marBottom w:val="0"/>
          <w:divBdr>
            <w:top w:val="none" w:sz="0" w:space="0" w:color="auto"/>
            <w:left w:val="none" w:sz="0" w:space="0" w:color="auto"/>
            <w:bottom w:val="none" w:sz="0" w:space="0" w:color="auto"/>
            <w:right w:val="none" w:sz="0" w:space="0" w:color="auto"/>
          </w:divBdr>
        </w:div>
        <w:div w:id="318535741">
          <w:marLeft w:val="480"/>
          <w:marRight w:val="0"/>
          <w:marTop w:val="0"/>
          <w:marBottom w:val="0"/>
          <w:divBdr>
            <w:top w:val="none" w:sz="0" w:space="0" w:color="auto"/>
            <w:left w:val="none" w:sz="0" w:space="0" w:color="auto"/>
            <w:bottom w:val="none" w:sz="0" w:space="0" w:color="auto"/>
            <w:right w:val="none" w:sz="0" w:space="0" w:color="auto"/>
          </w:divBdr>
        </w:div>
        <w:div w:id="745760334">
          <w:marLeft w:val="480"/>
          <w:marRight w:val="0"/>
          <w:marTop w:val="0"/>
          <w:marBottom w:val="0"/>
          <w:divBdr>
            <w:top w:val="none" w:sz="0" w:space="0" w:color="auto"/>
            <w:left w:val="none" w:sz="0" w:space="0" w:color="auto"/>
            <w:bottom w:val="none" w:sz="0" w:space="0" w:color="auto"/>
            <w:right w:val="none" w:sz="0" w:space="0" w:color="auto"/>
          </w:divBdr>
        </w:div>
        <w:div w:id="871574004">
          <w:marLeft w:val="480"/>
          <w:marRight w:val="0"/>
          <w:marTop w:val="0"/>
          <w:marBottom w:val="0"/>
          <w:divBdr>
            <w:top w:val="none" w:sz="0" w:space="0" w:color="auto"/>
            <w:left w:val="none" w:sz="0" w:space="0" w:color="auto"/>
            <w:bottom w:val="none" w:sz="0" w:space="0" w:color="auto"/>
            <w:right w:val="none" w:sz="0" w:space="0" w:color="auto"/>
          </w:divBdr>
        </w:div>
        <w:div w:id="1157497983">
          <w:marLeft w:val="480"/>
          <w:marRight w:val="0"/>
          <w:marTop w:val="0"/>
          <w:marBottom w:val="0"/>
          <w:divBdr>
            <w:top w:val="none" w:sz="0" w:space="0" w:color="auto"/>
            <w:left w:val="none" w:sz="0" w:space="0" w:color="auto"/>
            <w:bottom w:val="none" w:sz="0" w:space="0" w:color="auto"/>
            <w:right w:val="none" w:sz="0" w:space="0" w:color="auto"/>
          </w:divBdr>
        </w:div>
        <w:div w:id="1501313735">
          <w:marLeft w:val="480"/>
          <w:marRight w:val="0"/>
          <w:marTop w:val="0"/>
          <w:marBottom w:val="0"/>
          <w:divBdr>
            <w:top w:val="none" w:sz="0" w:space="0" w:color="auto"/>
            <w:left w:val="none" w:sz="0" w:space="0" w:color="auto"/>
            <w:bottom w:val="none" w:sz="0" w:space="0" w:color="auto"/>
            <w:right w:val="none" w:sz="0" w:space="0" w:color="auto"/>
          </w:divBdr>
        </w:div>
        <w:div w:id="1976448029">
          <w:marLeft w:val="480"/>
          <w:marRight w:val="0"/>
          <w:marTop w:val="0"/>
          <w:marBottom w:val="0"/>
          <w:divBdr>
            <w:top w:val="none" w:sz="0" w:space="0" w:color="auto"/>
            <w:left w:val="none" w:sz="0" w:space="0" w:color="auto"/>
            <w:bottom w:val="none" w:sz="0" w:space="0" w:color="auto"/>
            <w:right w:val="none" w:sz="0" w:space="0" w:color="auto"/>
          </w:divBdr>
        </w:div>
      </w:divsChild>
    </w:div>
    <w:div w:id="1529640084">
      <w:bodyDiv w:val="1"/>
      <w:marLeft w:val="0"/>
      <w:marRight w:val="0"/>
      <w:marTop w:val="0"/>
      <w:marBottom w:val="0"/>
      <w:divBdr>
        <w:top w:val="none" w:sz="0" w:space="0" w:color="auto"/>
        <w:left w:val="none" w:sz="0" w:space="0" w:color="auto"/>
        <w:bottom w:val="none" w:sz="0" w:space="0" w:color="auto"/>
        <w:right w:val="none" w:sz="0" w:space="0" w:color="auto"/>
      </w:divBdr>
    </w:div>
    <w:div w:id="1532259734">
      <w:bodyDiv w:val="1"/>
      <w:marLeft w:val="0"/>
      <w:marRight w:val="0"/>
      <w:marTop w:val="0"/>
      <w:marBottom w:val="0"/>
      <w:divBdr>
        <w:top w:val="none" w:sz="0" w:space="0" w:color="auto"/>
        <w:left w:val="none" w:sz="0" w:space="0" w:color="auto"/>
        <w:bottom w:val="none" w:sz="0" w:space="0" w:color="auto"/>
        <w:right w:val="none" w:sz="0" w:space="0" w:color="auto"/>
      </w:divBdr>
    </w:div>
    <w:div w:id="1534928665">
      <w:bodyDiv w:val="1"/>
      <w:marLeft w:val="0"/>
      <w:marRight w:val="0"/>
      <w:marTop w:val="0"/>
      <w:marBottom w:val="0"/>
      <w:divBdr>
        <w:top w:val="none" w:sz="0" w:space="0" w:color="auto"/>
        <w:left w:val="none" w:sz="0" w:space="0" w:color="auto"/>
        <w:bottom w:val="none" w:sz="0" w:space="0" w:color="auto"/>
        <w:right w:val="none" w:sz="0" w:space="0" w:color="auto"/>
      </w:divBdr>
      <w:divsChild>
        <w:div w:id="531185591">
          <w:marLeft w:val="480"/>
          <w:marRight w:val="0"/>
          <w:marTop w:val="0"/>
          <w:marBottom w:val="0"/>
          <w:divBdr>
            <w:top w:val="none" w:sz="0" w:space="0" w:color="auto"/>
            <w:left w:val="none" w:sz="0" w:space="0" w:color="auto"/>
            <w:bottom w:val="none" w:sz="0" w:space="0" w:color="auto"/>
            <w:right w:val="none" w:sz="0" w:space="0" w:color="auto"/>
          </w:divBdr>
        </w:div>
        <w:div w:id="771710556">
          <w:marLeft w:val="480"/>
          <w:marRight w:val="0"/>
          <w:marTop w:val="0"/>
          <w:marBottom w:val="0"/>
          <w:divBdr>
            <w:top w:val="none" w:sz="0" w:space="0" w:color="auto"/>
            <w:left w:val="none" w:sz="0" w:space="0" w:color="auto"/>
            <w:bottom w:val="none" w:sz="0" w:space="0" w:color="auto"/>
            <w:right w:val="none" w:sz="0" w:space="0" w:color="auto"/>
          </w:divBdr>
        </w:div>
        <w:div w:id="779177819">
          <w:marLeft w:val="480"/>
          <w:marRight w:val="0"/>
          <w:marTop w:val="0"/>
          <w:marBottom w:val="0"/>
          <w:divBdr>
            <w:top w:val="none" w:sz="0" w:space="0" w:color="auto"/>
            <w:left w:val="none" w:sz="0" w:space="0" w:color="auto"/>
            <w:bottom w:val="none" w:sz="0" w:space="0" w:color="auto"/>
            <w:right w:val="none" w:sz="0" w:space="0" w:color="auto"/>
          </w:divBdr>
        </w:div>
        <w:div w:id="1427847917">
          <w:marLeft w:val="480"/>
          <w:marRight w:val="0"/>
          <w:marTop w:val="0"/>
          <w:marBottom w:val="0"/>
          <w:divBdr>
            <w:top w:val="none" w:sz="0" w:space="0" w:color="auto"/>
            <w:left w:val="none" w:sz="0" w:space="0" w:color="auto"/>
            <w:bottom w:val="none" w:sz="0" w:space="0" w:color="auto"/>
            <w:right w:val="none" w:sz="0" w:space="0" w:color="auto"/>
          </w:divBdr>
        </w:div>
        <w:div w:id="1929732367">
          <w:marLeft w:val="480"/>
          <w:marRight w:val="0"/>
          <w:marTop w:val="0"/>
          <w:marBottom w:val="0"/>
          <w:divBdr>
            <w:top w:val="none" w:sz="0" w:space="0" w:color="auto"/>
            <w:left w:val="none" w:sz="0" w:space="0" w:color="auto"/>
            <w:bottom w:val="none" w:sz="0" w:space="0" w:color="auto"/>
            <w:right w:val="none" w:sz="0" w:space="0" w:color="auto"/>
          </w:divBdr>
        </w:div>
        <w:div w:id="2014139262">
          <w:marLeft w:val="480"/>
          <w:marRight w:val="0"/>
          <w:marTop w:val="0"/>
          <w:marBottom w:val="0"/>
          <w:divBdr>
            <w:top w:val="none" w:sz="0" w:space="0" w:color="auto"/>
            <w:left w:val="none" w:sz="0" w:space="0" w:color="auto"/>
            <w:bottom w:val="none" w:sz="0" w:space="0" w:color="auto"/>
            <w:right w:val="none" w:sz="0" w:space="0" w:color="auto"/>
          </w:divBdr>
        </w:div>
      </w:divsChild>
    </w:div>
    <w:div w:id="1535189252">
      <w:bodyDiv w:val="1"/>
      <w:marLeft w:val="0"/>
      <w:marRight w:val="0"/>
      <w:marTop w:val="0"/>
      <w:marBottom w:val="0"/>
      <w:divBdr>
        <w:top w:val="none" w:sz="0" w:space="0" w:color="auto"/>
        <w:left w:val="none" w:sz="0" w:space="0" w:color="auto"/>
        <w:bottom w:val="none" w:sz="0" w:space="0" w:color="auto"/>
        <w:right w:val="none" w:sz="0" w:space="0" w:color="auto"/>
      </w:divBdr>
    </w:div>
    <w:div w:id="1537503402">
      <w:bodyDiv w:val="1"/>
      <w:marLeft w:val="0"/>
      <w:marRight w:val="0"/>
      <w:marTop w:val="0"/>
      <w:marBottom w:val="0"/>
      <w:divBdr>
        <w:top w:val="none" w:sz="0" w:space="0" w:color="auto"/>
        <w:left w:val="none" w:sz="0" w:space="0" w:color="auto"/>
        <w:bottom w:val="none" w:sz="0" w:space="0" w:color="auto"/>
        <w:right w:val="none" w:sz="0" w:space="0" w:color="auto"/>
      </w:divBdr>
    </w:div>
    <w:div w:id="1539050371">
      <w:bodyDiv w:val="1"/>
      <w:marLeft w:val="0"/>
      <w:marRight w:val="0"/>
      <w:marTop w:val="0"/>
      <w:marBottom w:val="0"/>
      <w:divBdr>
        <w:top w:val="none" w:sz="0" w:space="0" w:color="auto"/>
        <w:left w:val="none" w:sz="0" w:space="0" w:color="auto"/>
        <w:bottom w:val="none" w:sz="0" w:space="0" w:color="auto"/>
        <w:right w:val="none" w:sz="0" w:space="0" w:color="auto"/>
      </w:divBdr>
    </w:div>
    <w:div w:id="1540511174">
      <w:bodyDiv w:val="1"/>
      <w:marLeft w:val="0"/>
      <w:marRight w:val="0"/>
      <w:marTop w:val="0"/>
      <w:marBottom w:val="0"/>
      <w:divBdr>
        <w:top w:val="none" w:sz="0" w:space="0" w:color="auto"/>
        <w:left w:val="none" w:sz="0" w:space="0" w:color="auto"/>
        <w:bottom w:val="none" w:sz="0" w:space="0" w:color="auto"/>
        <w:right w:val="none" w:sz="0" w:space="0" w:color="auto"/>
      </w:divBdr>
    </w:div>
    <w:div w:id="1540706416">
      <w:bodyDiv w:val="1"/>
      <w:marLeft w:val="0"/>
      <w:marRight w:val="0"/>
      <w:marTop w:val="0"/>
      <w:marBottom w:val="0"/>
      <w:divBdr>
        <w:top w:val="none" w:sz="0" w:space="0" w:color="auto"/>
        <w:left w:val="none" w:sz="0" w:space="0" w:color="auto"/>
        <w:bottom w:val="none" w:sz="0" w:space="0" w:color="auto"/>
        <w:right w:val="none" w:sz="0" w:space="0" w:color="auto"/>
      </w:divBdr>
    </w:div>
    <w:div w:id="1541891820">
      <w:bodyDiv w:val="1"/>
      <w:marLeft w:val="0"/>
      <w:marRight w:val="0"/>
      <w:marTop w:val="0"/>
      <w:marBottom w:val="0"/>
      <w:divBdr>
        <w:top w:val="none" w:sz="0" w:space="0" w:color="auto"/>
        <w:left w:val="none" w:sz="0" w:space="0" w:color="auto"/>
        <w:bottom w:val="none" w:sz="0" w:space="0" w:color="auto"/>
        <w:right w:val="none" w:sz="0" w:space="0" w:color="auto"/>
      </w:divBdr>
    </w:div>
    <w:div w:id="1543714932">
      <w:bodyDiv w:val="1"/>
      <w:marLeft w:val="0"/>
      <w:marRight w:val="0"/>
      <w:marTop w:val="0"/>
      <w:marBottom w:val="0"/>
      <w:divBdr>
        <w:top w:val="none" w:sz="0" w:space="0" w:color="auto"/>
        <w:left w:val="none" w:sz="0" w:space="0" w:color="auto"/>
        <w:bottom w:val="none" w:sz="0" w:space="0" w:color="auto"/>
        <w:right w:val="none" w:sz="0" w:space="0" w:color="auto"/>
      </w:divBdr>
    </w:div>
    <w:div w:id="1544365373">
      <w:bodyDiv w:val="1"/>
      <w:marLeft w:val="0"/>
      <w:marRight w:val="0"/>
      <w:marTop w:val="0"/>
      <w:marBottom w:val="0"/>
      <w:divBdr>
        <w:top w:val="none" w:sz="0" w:space="0" w:color="auto"/>
        <w:left w:val="none" w:sz="0" w:space="0" w:color="auto"/>
        <w:bottom w:val="none" w:sz="0" w:space="0" w:color="auto"/>
        <w:right w:val="none" w:sz="0" w:space="0" w:color="auto"/>
      </w:divBdr>
    </w:div>
    <w:div w:id="1544753402">
      <w:bodyDiv w:val="1"/>
      <w:marLeft w:val="0"/>
      <w:marRight w:val="0"/>
      <w:marTop w:val="0"/>
      <w:marBottom w:val="0"/>
      <w:divBdr>
        <w:top w:val="none" w:sz="0" w:space="0" w:color="auto"/>
        <w:left w:val="none" w:sz="0" w:space="0" w:color="auto"/>
        <w:bottom w:val="none" w:sz="0" w:space="0" w:color="auto"/>
        <w:right w:val="none" w:sz="0" w:space="0" w:color="auto"/>
      </w:divBdr>
    </w:div>
    <w:div w:id="1546209904">
      <w:bodyDiv w:val="1"/>
      <w:marLeft w:val="0"/>
      <w:marRight w:val="0"/>
      <w:marTop w:val="0"/>
      <w:marBottom w:val="0"/>
      <w:divBdr>
        <w:top w:val="none" w:sz="0" w:space="0" w:color="auto"/>
        <w:left w:val="none" w:sz="0" w:space="0" w:color="auto"/>
        <w:bottom w:val="none" w:sz="0" w:space="0" w:color="auto"/>
        <w:right w:val="none" w:sz="0" w:space="0" w:color="auto"/>
      </w:divBdr>
    </w:div>
    <w:div w:id="1550797021">
      <w:bodyDiv w:val="1"/>
      <w:marLeft w:val="0"/>
      <w:marRight w:val="0"/>
      <w:marTop w:val="0"/>
      <w:marBottom w:val="0"/>
      <w:divBdr>
        <w:top w:val="none" w:sz="0" w:space="0" w:color="auto"/>
        <w:left w:val="none" w:sz="0" w:space="0" w:color="auto"/>
        <w:bottom w:val="none" w:sz="0" w:space="0" w:color="auto"/>
        <w:right w:val="none" w:sz="0" w:space="0" w:color="auto"/>
      </w:divBdr>
      <w:divsChild>
        <w:div w:id="112797713">
          <w:marLeft w:val="480"/>
          <w:marRight w:val="0"/>
          <w:marTop w:val="0"/>
          <w:marBottom w:val="0"/>
          <w:divBdr>
            <w:top w:val="none" w:sz="0" w:space="0" w:color="auto"/>
            <w:left w:val="none" w:sz="0" w:space="0" w:color="auto"/>
            <w:bottom w:val="none" w:sz="0" w:space="0" w:color="auto"/>
            <w:right w:val="none" w:sz="0" w:space="0" w:color="auto"/>
          </w:divBdr>
        </w:div>
        <w:div w:id="175466434">
          <w:marLeft w:val="480"/>
          <w:marRight w:val="0"/>
          <w:marTop w:val="0"/>
          <w:marBottom w:val="0"/>
          <w:divBdr>
            <w:top w:val="none" w:sz="0" w:space="0" w:color="auto"/>
            <w:left w:val="none" w:sz="0" w:space="0" w:color="auto"/>
            <w:bottom w:val="none" w:sz="0" w:space="0" w:color="auto"/>
            <w:right w:val="none" w:sz="0" w:space="0" w:color="auto"/>
          </w:divBdr>
        </w:div>
        <w:div w:id="270013606">
          <w:marLeft w:val="480"/>
          <w:marRight w:val="0"/>
          <w:marTop w:val="0"/>
          <w:marBottom w:val="0"/>
          <w:divBdr>
            <w:top w:val="none" w:sz="0" w:space="0" w:color="auto"/>
            <w:left w:val="none" w:sz="0" w:space="0" w:color="auto"/>
            <w:bottom w:val="none" w:sz="0" w:space="0" w:color="auto"/>
            <w:right w:val="none" w:sz="0" w:space="0" w:color="auto"/>
          </w:divBdr>
        </w:div>
        <w:div w:id="552816983">
          <w:marLeft w:val="480"/>
          <w:marRight w:val="0"/>
          <w:marTop w:val="0"/>
          <w:marBottom w:val="0"/>
          <w:divBdr>
            <w:top w:val="none" w:sz="0" w:space="0" w:color="auto"/>
            <w:left w:val="none" w:sz="0" w:space="0" w:color="auto"/>
            <w:bottom w:val="none" w:sz="0" w:space="0" w:color="auto"/>
            <w:right w:val="none" w:sz="0" w:space="0" w:color="auto"/>
          </w:divBdr>
        </w:div>
        <w:div w:id="559749024">
          <w:marLeft w:val="480"/>
          <w:marRight w:val="0"/>
          <w:marTop w:val="0"/>
          <w:marBottom w:val="0"/>
          <w:divBdr>
            <w:top w:val="none" w:sz="0" w:space="0" w:color="auto"/>
            <w:left w:val="none" w:sz="0" w:space="0" w:color="auto"/>
            <w:bottom w:val="none" w:sz="0" w:space="0" w:color="auto"/>
            <w:right w:val="none" w:sz="0" w:space="0" w:color="auto"/>
          </w:divBdr>
        </w:div>
        <w:div w:id="992374747">
          <w:marLeft w:val="480"/>
          <w:marRight w:val="0"/>
          <w:marTop w:val="0"/>
          <w:marBottom w:val="0"/>
          <w:divBdr>
            <w:top w:val="none" w:sz="0" w:space="0" w:color="auto"/>
            <w:left w:val="none" w:sz="0" w:space="0" w:color="auto"/>
            <w:bottom w:val="none" w:sz="0" w:space="0" w:color="auto"/>
            <w:right w:val="none" w:sz="0" w:space="0" w:color="auto"/>
          </w:divBdr>
        </w:div>
        <w:div w:id="1239902730">
          <w:marLeft w:val="480"/>
          <w:marRight w:val="0"/>
          <w:marTop w:val="0"/>
          <w:marBottom w:val="0"/>
          <w:divBdr>
            <w:top w:val="none" w:sz="0" w:space="0" w:color="auto"/>
            <w:left w:val="none" w:sz="0" w:space="0" w:color="auto"/>
            <w:bottom w:val="none" w:sz="0" w:space="0" w:color="auto"/>
            <w:right w:val="none" w:sz="0" w:space="0" w:color="auto"/>
          </w:divBdr>
        </w:div>
        <w:div w:id="1361977925">
          <w:marLeft w:val="480"/>
          <w:marRight w:val="0"/>
          <w:marTop w:val="0"/>
          <w:marBottom w:val="0"/>
          <w:divBdr>
            <w:top w:val="none" w:sz="0" w:space="0" w:color="auto"/>
            <w:left w:val="none" w:sz="0" w:space="0" w:color="auto"/>
            <w:bottom w:val="none" w:sz="0" w:space="0" w:color="auto"/>
            <w:right w:val="none" w:sz="0" w:space="0" w:color="auto"/>
          </w:divBdr>
        </w:div>
        <w:div w:id="1411612484">
          <w:marLeft w:val="480"/>
          <w:marRight w:val="0"/>
          <w:marTop w:val="0"/>
          <w:marBottom w:val="0"/>
          <w:divBdr>
            <w:top w:val="none" w:sz="0" w:space="0" w:color="auto"/>
            <w:left w:val="none" w:sz="0" w:space="0" w:color="auto"/>
            <w:bottom w:val="none" w:sz="0" w:space="0" w:color="auto"/>
            <w:right w:val="none" w:sz="0" w:space="0" w:color="auto"/>
          </w:divBdr>
        </w:div>
        <w:div w:id="1449158405">
          <w:marLeft w:val="480"/>
          <w:marRight w:val="0"/>
          <w:marTop w:val="0"/>
          <w:marBottom w:val="0"/>
          <w:divBdr>
            <w:top w:val="none" w:sz="0" w:space="0" w:color="auto"/>
            <w:left w:val="none" w:sz="0" w:space="0" w:color="auto"/>
            <w:bottom w:val="none" w:sz="0" w:space="0" w:color="auto"/>
            <w:right w:val="none" w:sz="0" w:space="0" w:color="auto"/>
          </w:divBdr>
        </w:div>
        <w:div w:id="1791505893">
          <w:marLeft w:val="480"/>
          <w:marRight w:val="0"/>
          <w:marTop w:val="0"/>
          <w:marBottom w:val="0"/>
          <w:divBdr>
            <w:top w:val="none" w:sz="0" w:space="0" w:color="auto"/>
            <w:left w:val="none" w:sz="0" w:space="0" w:color="auto"/>
            <w:bottom w:val="none" w:sz="0" w:space="0" w:color="auto"/>
            <w:right w:val="none" w:sz="0" w:space="0" w:color="auto"/>
          </w:divBdr>
        </w:div>
        <w:div w:id="1810240914">
          <w:marLeft w:val="480"/>
          <w:marRight w:val="0"/>
          <w:marTop w:val="0"/>
          <w:marBottom w:val="0"/>
          <w:divBdr>
            <w:top w:val="none" w:sz="0" w:space="0" w:color="auto"/>
            <w:left w:val="none" w:sz="0" w:space="0" w:color="auto"/>
            <w:bottom w:val="none" w:sz="0" w:space="0" w:color="auto"/>
            <w:right w:val="none" w:sz="0" w:space="0" w:color="auto"/>
          </w:divBdr>
        </w:div>
        <w:div w:id="2073118750">
          <w:marLeft w:val="480"/>
          <w:marRight w:val="0"/>
          <w:marTop w:val="0"/>
          <w:marBottom w:val="0"/>
          <w:divBdr>
            <w:top w:val="none" w:sz="0" w:space="0" w:color="auto"/>
            <w:left w:val="none" w:sz="0" w:space="0" w:color="auto"/>
            <w:bottom w:val="none" w:sz="0" w:space="0" w:color="auto"/>
            <w:right w:val="none" w:sz="0" w:space="0" w:color="auto"/>
          </w:divBdr>
        </w:div>
        <w:div w:id="2141996500">
          <w:marLeft w:val="480"/>
          <w:marRight w:val="0"/>
          <w:marTop w:val="0"/>
          <w:marBottom w:val="0"/>
          <w:divBdr>
            <w:top w:val="none" w:sz="0" w:space="0" w:color="auto"/>
            <w:left w:val="none" w:sz="0" w:space="0" w:color="auto"/>
            <w:bottom w:val="none" w:sz="0" w:space="0" w:color="auto"/>
            <w:right w:val="none" w:sz="0" w:space="0" w:color="auto"/>
          </w:divBdr>
        </w:div>
      </w:divsChild>
    </w:div>
    <w:div w:id="1551989231">
      <w:bodyDiv w:val="1"/>
      <w:marLeft w:val="0"/>
      <w:marRight w:val="0"/>
      <w:marTop w:val="0"/>
      <w:marBottom w:val="0"/>
      <w:divBdr>
        <w:top w:val="none" w:sz="0" w:space="0" w:color="auto"/>
        <w:left w:val="none" w:sz="0" w:space="0" w:color="auto"/>
        <w:bottom w:val="none" w:sz="0" w:space="0" w:color="auto"/>
        <w:right w:val="none" w:sz="0" w:space="0" w:color="auto"/>
      </w:divBdr>
    </w:div>
    <w:div w:id="1553038277">
      <w:bodyDiv w:val="1"/>
      <w:marLeft w:val="0"/>
      <w:marRight w:val="0"/>
      <w:marTop w:val="0"/>
      <w:marBottom w:val="0"/>
      <w:divBdr>
        <w:top w:val="none" w:sz="0" w:space="0" w:color="auto"/>
        <w:left w:val="none" w:sz="0" w:space="0" w:color="auto"/>
        <w:bottom w:val="none" w:sz="0" w:space="0" w:color="auto"/>
        <w:right w:val="none" w:sz="0" w:space="0" w:color="auto"/>
      </w:divBdr>
    </w:div>
    <w:div w:id="1554467613">
      <w:bodyDiv w:val="1"/>
      <w:marLeft w:val="0"/>
      <w:marRight w:val="0"/>
      <w:marTop w:val="0"/>
      <w:marBottom w:val="0"/>
      <w:divBdr>
        <w:top w:val="none" w:sz="0" w:space="0" w:color="auto"/>
        <w:left w:val="none" w:sz="0" w:space="0" w:color="auto"/>
        <w:bottom w:val="none" w:sz="0" w:space="0" w:color="auto"/>
        <w:right w:val="none" w:sz="0" w:space="0" w:color="auto"/>
      </w:divBdr>
    </w:div>
    <w:div w:id="1556157335">
      <w:bodyDiv w:val="1"/>
      <w:marLeft w:val="0"/>
      <w:marRight w:val="0"/>
      <w:marTop w:val="0"/>
      <w:marBottom w:val="0"/>
      <w:divBdr>
        <w:top w:val="none" w:sz="0" w:space="0" w:color="auto"/>
        <w:left w:val="none" w:sz="0" w:space="0" w:color="auto"/>
        <w:bottom w:val="none" w:sz="0" w:space="0" w:color="auto"/>
        <w:right w:val="none" w:sz="0" w:space="0" w:color="auto"/>
      </w:divBdr>
      <w:divsChild>
        <w:div w:id="570770441">
          <w:marLeft w:val="480"/>
          <w:marRight w:val="0"/>
          <w:marTop w:val="0"/>
          <w:marBottom w:val="0"/>
          <w:divBdr>
            <w:top w:val="none" w:sz="0" w:space="0" w:color="auto"/>
            <w:left w:val="none" w:sz="0" w:space="0" w:color="auto"/>
            <w:bottom w:val="none" w:sz="0" w:space="0" w:color="auto"/>
            <w:right w:val="none" w:sz="0" w:space="0" w:color="auto"/>
          </w:divBdr>
        </w:div>
        <w:div w:id="584996074">
          <w:marLeft w:val="480"/>
          <w:marRight w:val="0"/>
          <w:marTop w:val="0"/>
          <w:marBottom w:val="0"/>
          <w:divBdr>
            <w:top w:val="none" w:sz="0" w:space="0" w:color="auto"/>
            <w:left w:val="none" w:sz="0" w:space="0" w:color="auto"/>
            <w:bottom w:val="none" w:sz="0" w:space="0" w:color="auto"/>
            <w:right w:val="none" w:sz="0" w:space="0" w:color="auto"/>
          </w:divBdr>
        </w:div>
        <w:div w:id="600838887">
          <w:marLeft w:val="480"/>
          <w:marRight w:val="0"/>
          <w:marTop w:val="0"/>
          <w:marBottom w:val="0"/>
          <w:divBdr>
            <w:top w:val="none" w:sz="0" w:space="0" w:color="auto"/>
            <w:left w:val="none" w:sz="0" w:space="0" w:color="auto"/>
            <w:bottom w:val="none" w:sz="0" w:space="0" w:color="auto"/>
            <w:right w:val="none" w:sz="0" w:space="0" w:color="auto"/>
          </w:divBdr>
        </w:div>
        <w:div w:id="701980105">
          <w:marLeft w:val="480"/>
          <w:marRight w:val="0"/>
          <w:marTop w:val="0"/>
          <w:marBottom w:val="0"/>
          <w:divBdr>
            <w:top w:val="none" w:sz="0" w:space="0" w:color="auto"/>
            <w:left w:val="none" w:sz="0" w:space="0" w:color="auto"/>
            <w:bottom w:val="none" w:sz="0" w:space="0" w:color="auto"/>
            <w:right w:val="none" w:sz="0" w:space="0" w:color="auto"/>
          </w:divBdr>
        </w:div>
        <w:div w:id="854074793">
          <w:marLeft w:val="480"/>
          <w:marRight w:val="0"/>
          <w:marTop w:val="0"/>
          <w:marBottom w:val="0"/>
          <w:divBdr>
            <w:top w:val="none" w:sz="0" w:space="0" w:color="auto"/>
            <w:left w:val="none" w:sz="0" w:space="0" w:color="auto"/>
            <w:bottom w:val="none" w:sz="0" w:space="0" w:color="auto"/>
            <w:right w:val="none" w:sz="0" w:space="0" w:color="auto"/>
          </w:divBdr>
        </w:div>
        <w:div w:id="863402369">
          <w:marLeft w:val="480"/>
          <w:marRight w:val="0"/>
          <w:marTop w:val="0"/>
          <w:marBottom w:val="0"/>
          <w:divBdr>
            <w:top w:val="none" w:sz="0" w:space="0" w:color="auto"/>
            <w:left w:val="none" w:sz="0" w:space="0" w:color="auto"/>
            <w:bottom w:val="none" w:sz="0" w:space="0" w:color="auto"/>
            <w:right w:val="none" w:sz="0" w:space="0" w:color="auto"/>
          </w:divBdr>
        </w:div>
        <w:div w:id="1024408604">
          <w:marLeft w:val="480"/>
          <w:marRight w:val="0"/>
          <w:marTop w:val="0"/>
          <w:marBottom w:val="0"/>
          <w:divBdr>
            <w:top w:val="none" w:sz="0" w:space="0" w:color="auto"/>
            <w:left w:val="none" w:sz="0" w:space="0" w:color="auto"/>
            <w:bottom w:val="none" w:sz="0" w:space="0" w:color="auto"/>
            <w:right w:val="none" w:sz="0" w:space="0" w:color="auto"/>
          </w:divBdr>
        </w:div>
        <w:div w:id="1298143581">
          <w:marLeft w:val="480"/>
          <w:marRight w:val="0"/>
          <w:marTop w:val="0"/>
          <w:marBottom w:val="0"/>
          <w:divBdr>
            <w:top w:val="none" w:sz="0" w:space="0" w:color="auto"/>
            <w:left w:val="none" w:sz="0" w:space="0" w:color="auto"/>
            <w:bottom w:val="none" w:sz="0" w:space="0" w:color="auto"/>
            <w:right w:val="none" w:sz="0" w:space="0" w:color="auto"/>
          </w:divBdr>
        </w:div>
        <w:div w:id="1606111799">
          <w:marLeft w:val="480"/>
          <w:marRight w:val="0"/>
          <w:marTop w:val="0"/>
          <w:marBottom w:val="0"/>
          <w:divBdr>
            <w:top w:val="none" w:sz="0" w:space="0" w:color="auto"/>
            <w:left w:val="none" w:sz="0" w:space="0" w:color="auto"/>
            <w:bottom w:val="none" w:sz="0" w:space="0" w:color="auto"/>
            <w:right w:val="none" w:sz="0" w:space="0" w:color="auto"/>
          </w:divBdr>
        </w:div>
        <w:div w:id="1724333537">
          <w:marLeft w:val="480"/>
          <w:marRight w:val="0"/>
          <w:marTop w:val="0"/>
          <w:marBottom w:val="0"/>
          <w:divBdr>
            <w:top w:val="none" w:sz="0" w:space="0" w:color="auto"/>
            <w:left w:val="none" w:sz="0" w:space="0" w:color="auto"/>
            <w:bottom w:val="none" w:sz="0" w:space="0" w:color="auto"/>
            <w:right w:val="none" w:sz="0" w:space="0" w:color="auto"/>
          </w:divBdr>
        </w:div>
        <w:div w:id="1756170723">
          <w:marLeft w:val="480"/>
          <w:marRight w:val="0"/>
          <w:marTop w:val="0"/>
          <w:marBottom w:val="0"/>
          <w:divBdr>
            <w:top w:val="none" w:sz="0" w:space="0" w:color="auto"/>
            <w:left w:val="none" w:sz="0" w:space="0" w:color="auto"/>
            <w:bottom w:val="none" w:sz="0" w:space="0" w:color="auto"/>
            <w:right w:val="none" w:sz="0" w:space="0" w:color="auto"/>
          </w:divBdr>
        </w:div>
        <w:div w:id="1866476805">
          <w:marLeft w:val="480"/>
          <w:marRight w:val="0"/>
          <w:marTop w:val="0"/>
          <w:marBottom w:val="0"/>
          <w:divBdr>
            <w:top w:val="none" w:sz="0" w:space="0" w:color="auto"/>
            <w:left w:val="none" w:sz="0" w:space="0" w:color="auto"/>
            <w:bottom w:val="none" w:sz="0" w:space="0" w:color="auto"/>
            <w:right w:val="none" w:sz="0" w:space="0" w:color="auto"/>
          </w:divBdr>
        </w:div>
      </w:divsChild>
    </w:div>
    <w:div w:id="1556308787">
      <w:bodyDiv w:val="1"/>
      <w:marLeft w:val="0"/>
      <w:marRight w:val="0"/>
      <w:marTop w:val="0"/>
      <w:marBottom w:val="0"/>
      <w:divBdr>
        <w:top w:val="none" w:sz="0" w:space="0" w:color="auto"/>
        <w:left w:val="none" w:sz="0" w:space="0" w:color="auto"/>
        <w:bottom w:val="none" w:sz="0" w:space="0" w:color="auto"/>
        <w:right w:val="none" w:sz="0" w:space="0" w:color="auto"/>
      </w:divBdr>
    </w:div>
    <w:div w:id="1556550183">
      <w:bodyDiv w:val="1"/>
      <w:marLeft w:val="0"/>
      <w:marRight w:val="0"/>
      <w:marTop w:val="0"/>
      <w:marBottom w:val="0"/>
      <w:divBdr>
        <w:top w:val="none" w:sz="0" w:space="0" w:color="auto"/>
        <w:left w:val="none" w:sz="0" w:space="0" w:color="auto"/>
        <w:bottom w:val="none" w:sz="0" w:space="0" w:color="auto"/>
        <w:right w:val="none" w:sz="0" w:space="0" w:color="auto"/>
      </w:divBdr>
      <w:divsChild>
        <w:div w:id="63067750">
          <w:marLeft w:val="480"/>
          <w:marRight w:val="0"/>
          <w:marTop w:val="0"/>
          <w:marBottom w:val="0"/>
          <w:divBdr>
            <w:top w:val="none" w:sz="0" w:space="0" w:color="auto"/>
            <w:left w:val="none" w:sz="0" w:space="0" w:color="auto"/>
            <w:bottom w:val="none" w:sz="0" w:space="0" w:color="auto"/>
            <w:right w:val="none" w:sz="0" w:space="0" w:color="auto"/>
          </w:divBdr>
        </w:div>
        <w:div w:id="144980705">
          <w:marLeft w:val="480"/>
          <w:marRight w:val="0"/>
          <w:marTop w:val="0"/>
          <w:marBottom w:val="0"/>
          <w:divBdr>
            <w:top w:val="none" w:sz="0" w:space="0" w:color="auto"/>
            <w:left w:val="none" w:sz="0" w:space="0" w:color="auto"/>
            <w:bottom w:val="none" w:sz="0" w:space="0" w:color="auto"/>
            <w:right w:val="none" w:sz="0" w:space="0" w:color="auto"/>
          </w:divBdr>
        </w:div>
        <w:div w:id="180093688">
          <w:marLeft w:val="480"/>
          <w:marRight w:val="0"/>
          <w:marTop w:val="0"/>
          <w:marBottom w:val="0"/>
          <w:divBdr>
            <w:top w:val="none" w:sz="0" w:space="0" w:color="auto"/>
            <w:left w:val="none" w:sz="0" w:space="0" w:color="auto"/>
            <w:bottom w:val="none" w:sz="0" w:space="0" w:color="auto"/>
            <w:right w:val="none" w:sz="0" w:space="0" w:color="auto"/>
          </w:divBdr>
        </w:div>
        <w:div w:id="253903517">
          <w:marLeft w:val="480"/>
          <w:marRight w:val="0"/>
          <w:marTop w:val="0"/>
          <w:marBottom w:val="0"/>
          <w:divBdr>
            <w:top w:val="none" w:sz="0" w:space="0" w:color="auto"/>
            <w:left w:val="none" w:sz="0" w:space="0" w:color="auto"/>
            <w:bottom w:val="none" w:sz="0" w:space="0" w:color="auto"/>
            <w:right w:val="none" w:sz="0" w:space="0" w:color="auto"/>
          </w:divBdr>
        </w:div>
        <w:div w:id="380055827">
          <w:marLeft w:val="480"/>
          <w:marRight w:val="0"/>
          <w:marTop w:val="0"/>
          <w:marBottom w:val="0"/>
          <w:divBdr>
            <w:top w:val="none" w:sz="0" w:space="0" w:color="auto"/>
            <w:left w:val="none" w:sz="0" w:space="0" w:color="auto"/>
            <w:bottom w:val="none" w:sz="0" w:space="0" w:color="auto"/>
            <w:right w:val="none" w:sz="0" w:space="0" w:color="auto"/>
          </w:divBdr>
        </w:div>
        <w:div w:id="765614983">
          <w:marLeft w:val="480"/>
          <w:marRight w:val="0"/>
          <w:marTop w:val="0"/>
          <w:marBottom w:val="0"/>
          <w:divBdr>
            <w:top w:val="none" w:sz="0" w:space="0" w:color="auto"/>
            <w:left w:val="none" w:sz="0" w:space="0" w:color="auto"/>
            <w:bottom w:val="none" w:sz="0" w:space="0" w:color="auto"/>
            <w:right w:val="none" w:sz="0" w:space="0" w:color="auto"/>
          </w:divBdr>
        </w:div>
        <w:div w:id="839390884">
          <w:marLeft w:val="480"/>
          <w:marRight w:val="0"/>
          <w:marTop w:val="0"/>
          <w:marBottom w:val="0"/>
          <w:divBdr>
            <w:top w:val="none" w:sz="0" w:space="0" w:color="auto"/>
            <w:left w:val="none" w:sz="0" w:space="0" w:color="auto"/>
            <w:bottom w:val="none" w:sz="0" w:space="0" w:color="auto"/>
            <w:right w:val="none" w:sz="0" w:space="0" w:color="auto"/>
          </w:divBdr>
        </w:div>
        <w:div w:id="841815532">
          <w:marLeft w:val="480"/>
          <w:marRight w:val="0"/>
          <w:marTop w:val="0"/>
          <w:marBottom w:val="0"/>
          <w:divBdr>
            <w:top w:val="none" w:sz="0" w:space="0" w:color="auto"/>
            <w:left w:val="none" w:sz="0" w:space="0" w:color="auto"/>
            <w:bottom w:val="none" w:sz="0" w:space="0" w:color="auto"/>
            <w:right w:val="none" w:sz="0" w:space="0" w:color="auto"/>
          </w:divBdr>
        </w:div>
        <w:div w:id="1063986345">
          <w:marLeft w:val="480"/>
          <w:marRight w:val="0"/>
          <w:marTop w:val="0"/>
          <w:marBottom w:val="0"/>
          <w:divBdr>
            <w:top w:val="none" w:sz="0" w:space="0" w:color="auto"/>
            <w:left w:val="none" w:sz="0" w:space="0" w:color="auto"/>
            <w:bottom w:val="none" w:sz="0" w:space="0" w:color="auto"/>
            <w:right w:val="none" w:sz="0" w:space="0" w:color="auto"/>
          </w:divBdr>
        </w:div>
        <w:div w:id="1346008704">
          <w:marLeft w:val="480"/>
          <w:marRight w:val="0"/>
          <w:marTop w:val="0"/>
          <w:marBottom w:val="0"/>
          <w:divBdr>
            <w:top w:val="none" w:sz="0" w:space="0" w:color="auto"/>
            <w:left w:val="none" w:sz="0" w:space="0" w:color="auto"/>
            <w:bottom w:val="none" w:sz="0" w:space="0" w:color="auto"/>
            <w:right w:val="none" w:sz="0" w:space="0" w:color="auto"/>
          </w:divBdr>
        </w:div>
        <w:div w:id="1470442198">
          <w:marLeft w:val="480"/>
          <w:marRight w:val="0"/>
          <w:marTop w:val="0"/>
          <w:marBottom w:val="0"/>
          <w:divBdr>
            <w:top w:val="none" w:sz="0" w:space="0" w:color="auto"/>
            <w:left w:val="none" w:sz="0" w:space="0" w:color="auto"/>
            <w:bottom w:val="none" w:sz="0" w:space="0" w:color="auto"/>
            <w:right w:val="none" w:sz="0" w:space="0" w:color="auto"/>
          </w:divBdr>
        </w:div>
        <w:div w:id="1666586584">
          <w:marLeft w:val="480"/>
          <w:marRight w:val="0"/>
          <w:marTop w:val="0"/>
          <w:marBottom w:val="0"/>
          <w:divBdr>
            <w:top w:val="none" w:sz="0" w:space="0" w:color="auto"/>
            <w:left w:val="none" w:sz="0" w:space="0" w:color="auto"/>
            <w:bottom w:val="none" w:sz="0" w:space="0" w:color="auto"/>
            <w:right w:val="none" w:sz="0" w:space="0" w:color="auto"/>
          </w:divBdr>
        </w:div>
        <w:div w:id="1751731600">
          <w:marLeft w:val="480"/>
          <w:marRight w:val="0"/>
          <w:marTop w:val="0"/>
          <w:marBottom w:val="0"/>
          <w:divBdr>
            <w:top w:val="none" w:sz="0" w:space="0" w:color="auto"/>
            <w:left w:val="none" w:sz="0" w:space="0" w:color="auto"/>
            <w:bottom w:val="none" w:sz="0" w:space="0" w:color="auto"/>
            <w:right w:val="none" w:sz="0" w:space="0" w:color="auto"/>
          </w:divBdr>
        </w:div>
        <w:div w:id="2022463457">
          <w:marLeft w:val="480"/>
          <w:marRight w:val="0"/>
          <w:marTop w:val="0"/>
          <w:marBottom w:val="0"/>
          <w:divBdr>
            <w:top w:val="none" w:sz="0" w:space="0" w:color="auto"/>
            <w:left w:val="none" w:sz="0" w:space="0" w:color="auto"/>
            <w:bottom w:val="none" w:sz="0" w:space="0" w:color="auto"/>
            <w:right w:val="none" w:sz="0" w:space="0" w:color="auto"/>
          </w:divBdr>
        </w:div>
        <w:div w:id="2112774004">
          <w:marLeft w:val="480"/>
          <w:marRight w:val="0"/>
          <w:marTop w:val="0"/>
          <w:marBottom w:val="0"/>
          <w:divBdr>
            <w:top w:val="none" w:sz="0" w:space="0" w:color="auto"/>
            <w:left w:val="none" w:sz="0" w:space="0" w:color="auto"/>
            <w:bottom w:val="none" w:sz="0" w:space="0" w:color="auto"/>
            <w:right w:val="none" w:sz="0" w:space="0" w:color="auto"/>
          </w:divBdr>
        </w:div>
      </w:divsChild>
    </w:div>
    <w:div w:id="1556627751">
      <w:bodyDiv w:val="1"/>
      <w:marLeft w:val="0"/>
      <w:marRight w:val="0"/>
      <w:marTop w:val="0"/>
      <w:marBottom w:val="0"/>
      <w:divBdr>
        <w:top w:val="none" w:sz="0" w:space="0" w:color="auto"/>
        <w:left w:val="none" w:sz="0" w:space="0" w:color="auto"/>
        <w:bottom w:val="none" w:sz="0" w:space="0" w:color="auto"/>
        <w:right w:val="none" w:sz="0" w:space="0" w:color="auto"/>
      </w:divBdr>
      <w:divsChild>
        <w:div w:id="176820561">
          <w:marLeft w:val="480"/>
          <w:marRight w:val="0"/>
          <w:marTop w:val="0"/>
          <w:marBottom w:val="0"/>
          <w:divBdr>
            <w:top w:val="none" w:sz="0" w:space="0" w:color="auto"/>
            <w:left w:val="none" w:sz="0" w:space="0" w:color="auto"/>
            <w:bottom w:val="none" w:sz="0" w:space="0" w:color="auto"/>
            <w:right w:val="none" w:sz="0" w:space="0" w:color="auto"/>
          </w:divBdr>
        </w:div>
        <w:div w:id="392578856">
          <w:marLeft w:val="480"/>
          <w:marRight w:val="0"/>
          <w:marTop w:val="0"/>
          <w:marBottom w:val="0"/>
          <w:divBdr>
            <w:top w:val="none" w:sz="0" w:space="0" w:color="auto"/>
            <w:left w:val="none" w:sz="0" w:space="0" w:color="auto"/>
            <w:bottom w:val="none" w:sz="0" w:space="0" w:color="auto"/>
            <w:right w:val="none" w:sz="0" w:space="0" w:color="auto"/>
          </w:divBdr>
        </w:div>
        <w:div w:id="574825704">
          <w:marLeft w:val="480"/>
          <w:marRight w:val="0"/>
          <w:marTop w:val="0"/>
          <w:marBottom w:val="0"/>
          <w:divBdr>
            <w:top w:val="none" w:sz="0" w:space="0" w:color="auto"/>
            <w:left w:val="none" w:sz="0" w:space="0" w:color="auto"/>
            <w:bottom w:val="none" w:sz="0" w:space="0" w:color="auto"/>
            <w:right w:val="none" w:sz="0" w:space="0" w:color="auto"/>
          </w:divBdr>
        </w:div>
        <w:div w:id="969551421">
          <w:marLeft w:val="480"/>
          <w:marRight w:val="0"/>
          <w:marTop w:val="0"/>
          <w:marBottom w:val="0"/>
          <w:divBdr>
            <w:top w:val="none" w:sz="0" w:space="0" w:color="auto"/>
            <w:left w:val="none" w:sz="0" w:space="0" w:color="auto"/>
            <w:bottom w:val="none" w:sz="0" w:space="0" w:color="auto"/>
            <w:right w:val="none" w:sz="0" w:space="0" w:color="auto"/>
          </w:divBdr>
        </w:div>
        <w:div w:id="989139598">
          <w:marLeft w:val="480"/>
          <w:marRight w:val="0"/>
          <w:marTop w:val="0"/>
          <w:marBottom w:val="0"/>
          <w:divBdr>
            <w:top w:val="none" w:sz="0" w:space="0" w:color="auto"/>
            <w:left w:val="none" w:sz="0" w:space="0" w:color="auto"/>
            <w:bottom w:val="none" w:sz="0" w:space="0" w:color="auto"/>
            <w:right w:val="none" w:sz="0" w:space="0" w:color="auto"/>
          </w:divBdr>
        </w:div>
        <w:div w:id="1005210120">
          <w:marLeft w:val="480"/>
          <w:marRight w:val="0"/>
          <w:marTop w:val="0"/>
          <w:marBottom w:val="0"/>
          <w:divBdr>
            <w:top w:val="none" w:sz="0" w:space="0" w:color="auto"/>
            <w:left w:val="none" w:sz="0" w:space="0" w:color="auto"/>
            <w:bottom w:val="none" w:sz="0" w:space="0" w:color="auto"/>
            <w:right w:val="none" w:sz="0" w:space="0" w:color="auto"/>
          </w:divBdr>
        </w:div>
        <w:div w:id="1019744698">
          <w:marLeft w:val="480"/>
          <w:marRight w:val="0"/>
          <w:marTop w:val="0"/>
          <w:marBottom w:val="0"/>
          <w:divBdr>
            <w:top w:val="none" w:sz="0" w:space="0" w:color="auto"/>
            <w:left w:val="none" w:sz="0" w:space="0" w:color="auto"/>
            <w:bottom w:val="none" w:sz="0" w:space="0" w:color="auto"/>
            <w:right w:val="none" w:sz="0" w:space="0" w:color="auto"/>
          </w:divBdr>
        </w:div>
        <w:div w:id="1137719220">
          <w:marLeft w:val="480"/>
          <w:marRight w:val="0"/>
          <w:marTop w:val="0"/>
          <w:marBottom w:val="0"/>
          <w:divBdr>
            <w:top w:val="none" w:sz="0" w:space="0" w:color="auto"/>
            <w:left w:val="none" w:sz="0" w:space="0" w:color="auto"/>
            <w:bottom w:val="none" w:sz="0" w:space="0" w:color="auto"/>
            <w:right w:val="none" w:sz="0" w:space="0" w:color="auto"/>
          </w:divBdr>
        </w:div>
        <w:div w:id="1187720694">
          <w:marLeft w:val="480"/>
          <w:marRight w:val="0"/>
          <w:marTop w:val="0"/>
          <w:marBottom w:val="0"/>
          <w:divBdr>
            <w:top w:val="none" w:sz="0" w:space="0" w:color="auto"/>
            <w:left w:val="none" w:sz="0" w:space="0" w:color="auto"/>
            <w:bottom w:val="none" w:sz="0" w:space="0" w:color="auto"/>
            <w:right w:val="none" w:sz="0" w:space="0" w:color="auto"/>
          </w:divBdr>
        </w:div>
        <w:div w:id="1203784063">
          <w:marLeft w:val="480"/>
          <w:marRight w:val="0"/>
          <w:marTop w:val="0"/>
          <w:marBottom w:val="0"/>
          <w:divBdr>
            <w:top w:val="none" w:sz="0" w:space="0" w:color="auto"/>
            <w:left w:val="none" w:sz="0" w:space="0" w:color="auto"/>
            <w:bottom w:val="none" w:sz="0" w:space="0" w:color="auto"/>
            <w:right w:val="none" w:sz="0" w:space="0" w:color="auto"/>
          </w:divBdr>
        </w:div>
        <w:div w:id="1246844321">
          <w:marLeft w:val="480"/>
          <w:marRight w:val="0"/>
          <w:marTop w:val="0"/>
          <w:marBottom w:val="0"/>
          <w:divBdr>
            <w:top w:val="none" w:sz="0" w:space="0" w:color="auto"/>
            <w:left w:val="none" w:sz="0" w:space="0" w:color="auto"/>
            <w:bottom w:val="none" w:sz="0" w:space="0" w:color="auto"/>
            <w:right w:val="none" w:sz="0" w:space="0" w:color="auto"/>
          </w:divBdr>
        </w:div>
        <w:div w:id="1511673464">
          <w:marLeft w:val="480"/>
          <w:marRight w:val="0"/>
          <w:marTop w:val="0"/>
          <w:marBottom w:val="0"/>
          <w:divBdr>
            <w:top w:val="none" w:sz="0" w:space="0" w:color="auto"/>
            <w:left w:val="none" w:sz="0" w:space="0" w:color="auto"/>
            <w:bottom w:val="none" w:sz="0" w:space="0" w:color="auto"/>
            <w:right w:val="none" w:sz="0" w:space="0" w:color="auto"/>
          </w:divBdr>
        </w:div>
        <w:div w:id="1716076557">
          <w:marLeft w:val="480"/>
          <w:marRight w:val="0"/>
          <w:marTop w:val="0"/>
          <w:marBottom w:val="0"/>
          <w:divBdr>
            <w:top w:val="none" w:sz="0" w:space="0" w:color="auto"/>
            <w:left w:val="none" w:sz="0" w:space="0" w:color="auto"/>
            <w:bottom w:val="none" w:sz="0" w:space="0" w:color="auto"/>
            <w:right w:val="none" w:sz="0" w:space="0" w:color="auto"/>
          </w:divBdr>
        </w:div>
        <w:div w:id="1881014281">
          <w:marLeft w:val="480"/>
          <w:marRight w:val="0"/>
          <w:marTop w:val="0"/>
          <w:marBottom w:val="0"/>
          <w:divBdr>
            <w:top w:val="none" w:sz="0" w:space="0" w:color="auto"/>
            <w:left w:val="none" w:sz="0" w:space="0" w:color="auto"/>
            <w:bottom w:val="none" w:sz="0" w:space="0" w:color="auto"/>
            <w:right w:val="none" w:sz="0" w:space="0" w:color="auto"/>
          </w:divBdr>
        </w:div>
        <w:div w:id="2088725236">
          <w:marLeft w:val="480"/>
          <w:marRight w:val="0"/>
          <w:marTop w:val="0"/>
          <w:marBottom w:val="0"/>
          <w:divBdr>
            <w:top w:val="none" w:sz="0" w:space="0" w:color="auto"/>
            <w:left w:val="none" w:sz="0" w:space="0" w:color="auto"/>
            <w:bottom w:val="none" w:sz="0" w:space="0" w:color="auto"/>
            <w:right w:val="none" w:sz="0" w:space="0" w:color="auto"/>
          </w:divBdr>
        </w:div>
      </w:divsChild>
    </w:div>
    <w:div w:id="1556745724">
      <w:bodyDiv w:val="1"/>
      <w:marLeft w:val="0"/>
      <w:marRight w:val="0"/>
      <w:marTop w:val="0"/>
      <w:marBottom w:val="0"/>
      <w:divBdr>
        <w:top w:val="none" w:sz="0" w:space="0" w:color="auto"/>
        <w:left w:val="none" w:sz="0" w:space="0" w:color="auto"/>
        <w:bottom w:val="none" w:sz="0" w:space="0" w:color="auto"/>
        <w:right w:val="none" w:sz="0" w:space="0" w:color="auto"/>
      </w:divBdr>
    </w:div>
    <w:div w:id="1556815324">
      <w:bodyDiv w:val="1"/>
      <w:marLeft w:val="0"/>
      <w:marRight w:val="0"/>
      <w:marTop w:val="0"/>
      <w:marBottom w:val="0"/>
      <w:divBdr>
        <w:top w:val="none" w:sz="0" w:space="0" w:color="auto"/>
        <w:left w:val="none" w:sz="0" w:space="0" w:color="auto"/>
        <w:bottom w:val="none" w:sz="0" w:space="0" w:color="auto"/>
        <w:right w:val="none" w:sz="0" w:space="0" w:color="auto"/>
      </w:divBdr>
    </w:div>
    <w:div w:id="1560507628">
      <w:bodyDiv w:val="1"/>
      <w:marLeft w:val="0"/>
      <w:marRight w:val="0"/>
      <w:marTop w:val="0"/>
      <w:marBottom w:val="0"/>
      <w:divBdr>
        <w:top w:val="none" w:sz="0" w:space="0" w:color="auto"/>
        <w:left w:val="none" w:sz="0" w:space="0" w:color="auto"/>
        <w:bottom w:val="none" w:sz="0" w:space="0" w:color="auto"/>
        <w:right w:val="none" w:sz="0" w:space="0" w:color="auto"/>
      </w:divBdr>
    </w:div>
    <w:div w:id="1560752608">
      <w:bodyDiv w:val="1"/>
      <w:marLeft w:val="0"/>
      <w:marRight w:val="0"/>
      <w:marTop w:val="0"/>
      <w:marBottom w:val="0"/>
      <w:divBdr>
        <w:top w:val="none" w:sz="0" w:space="0" w:color="auto"/>
        <w:left w:val="none" w:sz="0" w:space="0" w:color="auto"/>
        <w:bottom w:val="none" w:sz="0" w:space="0" w:color="auto"/>
        <w:right w:val="none" w:sz="0" w:space="0" w:color="auto"/>
      </w:divBdr>
    </w:div>
    <w:div w:id="1562130662">
      <w:bodyDiv w:val="1"/>
      <w:marLeft w:val="0"/>
      <w:marRight w:val="0"/>
      <w:marTop w:val="0"/>
      <w:marBottom w:val="0"/>
      <w:divBdr>
        <w:top w:val="none" w:sz="0" w:space="0" w:color="auto"/>
        <w:left w:val="none" w:sz="0" w:space="0" w:color="auto"/>
        <w:bottom w:val="none" w:sz="0" w:space="0" w:color="auto"/>
        <w:right w:val="none" w:sz="0" w:space="0" w:color="auto"/>
      </w:divBdr>
    </w:div>
    <w:div w:id="1562475210">
      <w:bodyDiv w:val="1"/>
      <w:marLeft w:val="0"/>
      <w:marRight w:val="0"/>
      <w:marTop w:val="0"/>
      <w:marBottom w:val="0"/>
      <w:divBdr>
        <w:top w:val="none" w:sz="0" w:space="0" w:color="auto"/>
        <w:left w:val="none" w:sz="0" w:space="0" w:color="auto"/>
        <w:bottom w:val="none" w:sz="0" w:space="0" w:color="auto"/>
        <w:right w:val="none" w:sz="0" w:space="0" w:color="auto"/>
      </w:divBdr>
    </w:div>
    <w:div w:id="1562595311">
      <w:bodyDiv w:val="1"/>
      <w:marLeft w:val="0"/>
      <w:marRight w:val="0"/>
      <w:marTop w:val="0"/>
      <w:marBottom w:val="0"/>
      <w:divBdr>
        <w:top w:val="none" w:sz="0" w:space="0" w:color="auto"/>
        <w:left w:val="none" w:sz="0" w:space="0" w:color="auto"/>
        <w:bottom w:val="none" w:sz="0" w:space="0" w:color="auto"/>
        <w:right w:val="none" w:sz="0" w:space="0" w:color="auto"/>
      </w:divBdr>
    </w:div>
    <w:div w:id="1566263552">
      <w:bodyDiv w:val="1"/>
      <w:marLeft w:val="0"/>
      <w:marRight w:val="0"/>
      <w:marTop w:val="0"/>
      <w:marBottom w:val="0"/>
      <w:divBdr>
        <w:top w:val="none" w:sz="0" w:space="0" w:color="auto"/>
        <w:left w:val="none" w:sz="0" w:space="0" w:color="auto"/>
        <w:bottom w:val="none" w:sz="0" w:space="0" w:color="auto"/>
        <w:right w:val="none" w:sz="0" w:space="0" w:color="auto"/>
      </w:divBdr>
    </w:div>
    <w:div w:id="1567717737">
      <w:bodyDiv w:val="1"/>
      <w:marLeft w:val="0"/>
      <w:marRight w:val="0"/>
      <w:marTop w:val="0"/>
      <w:marBottom w:val="0"/>
      <w:divBdr>
        <w:top w:val="none" w:sz="0" w:space="0" w:color="auto"/>
        <w:left w:val="none" w:sz="0" w:space="0" w:color="auto"/>
        <w:bottom w:val="none" w:sz="0" w:space="0" w:color="auto"/>
        <w:right w:val="none" w:sz="0" w:space="0" w:color="auto"/>
      </w:divBdr>
      <w:divsChild>
        <w:div w:id="210312438">
          <w:marLeft w:val="480"/>
          <w:marRight w:val="0"/>
          <w:marTop w:val="0"/>
          <w:marBottom w:val="0"/>
          <w:divBdr>
            <w:top w:val="none" w:sz="0" w:space="0" w:color="auto"/>
            <w:left w:val="none" w:sz="0" w:space="0" w:color="auto"/>
            <w:bottom w:val="none" w:sz="0" w:space="0" w:color="auto"/>
            <w:right w:val="none" w:sz="0" w:space="0" w:color="auto"/>
          </w:divBdr>
        </w:div>
        <w:div w:id="267660366">
          <w:marLeft w:val="480"/>
          <w:marRight w:val="0"/>
          <w:marTop w:val="0"/>
          <w:marBottom w:val="0"/>
          <w:divBdr>
            <w:top w:val="none" w:sz="0" w:space="0" w:color="auto"/>
            <w:left w:val="none" w:sz="0" w:space="0" w:color="auto"/>
            <w:bottom w:val="none" w:sz="0" w:space="0" w:color="auto"/>
            <w:right w:val="none" w:sz="0" w:space="0" w:color="auto"/>
          </w:divBdr>
        </w:div>
        <w:div w:id="274293357">
          <w:marLeft w:val="480"/>
          <w:marRight w:val="0"/>
          <w:marTop w:val="0"/>
          <w:marBottom w:val="0"/>
          <w:divBdr>
            <w:top w:val="none" w:sz="0" w:space="0" w:color="auto"/>
            <w:left w:val="none" w:sz="0" w:space="0" w:color="auto"/>
            <w:bottom w:val="none" w:sz="0" w:space="0" w:color="auto"/>
            <w:right w:val="none" w:sz="0" w:space="0" w:color="auto"/>
          </w:divBdr>
        </w:div>
        <w:div w:id="278994920">
          <w:marLeft w:val="480"/>
          <w:marRight w:val="0"/>
          <w:marTop w:val="0"/>
          <w:marBottom w:val="0"/>
          <w:divBdr>
            <w:top w:val="none" w:sz="0" w:space="0" w:color="auto"/>
            <w:left w:val="none" w:sz="0" w:space="0" w:color="auto"/>
            <w:bottom w:val="none" w:sz="0" w:space="0" w:color="auto"/>
            <w:right w:val="none" w:sz="0" w:space="0" w:color="auto"/>
          </w:divBdr>
        </w:div>
        <w:div w:id="448162882">
          <w:marLeft w:val="480"/>
          <w:marRight w:val="0"/>
          <w:marTop w:val="0"/>
          <w:marBottom w:val="0"/>
          <w:divBdr>
            <w:top w:val="none" w:sz="0" w:space="0" w:color="auto"/>
            <w:left w:val="none" w:sz="0" w:space="0" w:color="auto"/>
            <w:bottom w:val="none" w:sz="0" w:space="0" w:color="auto"/>
            <w:right w:val="none" w:sz="0" w:space="0" w:color="auto"/>
          </w:divBdr>
        </w:div>
        <w:div w:id="501899356">
          <w:marLeft w:val="480"/>
          <w:marRight w:val="0"/>
          <w:marTop w:val="0"/>
          <w:marBottom w:val="0"/>
          <w:divBdr>
            <w:top w:val="none" w:sz="0" w:space="0" w:color="auto"/>
            <w:left w:val="none" w:sz="0" w:space="0" w:color="auto"/>
            <w:bottom w:val="none" w:sz="0" w:space="0" w:color="auto"/>
            <w:right w:val="none" w:sz="0" w:space="0" w:color="auto"/>
          </w:divBdr>
        </w:div>
        <w:div w:id="653025208">
          <w:marLeft w:val="480"/>
          <w:marRight w:val="0"/>
          <w:marTop w:val="0"/>
          <w:marBottom w:val="0"/>
          <w:divBdr>
            <w:top w:val="none" w:sz="0" w:space="0" w:color="auto"/>
            <w:left w:val="none" w:sz="0" w:space="0" w:color="auto"/>
            <w:bottom w:val="none" w:sz="0" w:space="0" w:color="auto"/>
            <w:right w:val="none" w:sz="0" w:space="0" w:color="auto"/>
          </w:divBdr>
        </w:div>
        <w:div w:id="919370509">
          <w:marLeft w:val="480"/>
          <w:marRight w:val="0"/>
          <w:marTop w:val="0"/>
          <w:marBottom w:val="0"/>
          <w:divBdr>
            <w:top w:val="none" w:sz="0" w:space="0" w:color="auto"/>
            <w:left w:val="none" w:sz="0" w:space="0" w:color="auto"/>
            <w:bottom w:val="none" w:sz="0" w:space="0" w:color="auto"/>
            <w:right w:val="none" w:sz="0" w:space="0" w:color="auto"/>
          </w:divBdr>
        </w:div>
        <w:div w:id="1057045611">
          <w:marLeft w:val="480"/>
          <w:marRight w:val="0"/>
          <w:marTop w:val="0"/>
          <w:marBottom w:val="0"/>
          <w:divBdr>
            <w:top w:val="none" w:sz="0" w:space="0" w:color="auto"/>
            <w:left w:val="none" w:sz="0" w:space="0" w:color="auto"/>
            <w:bottom w:val="none" w:sz="0" w:space="0" w:color="auto"/>
            <w:right w:val="none" w:sz="0" w:space="0" w:color="auto"/>
          </w:divBdr>
        </w:div>
        <w:div w:id="1469204458">
          <w:marLeft w:val="480"/>
          <w:marRight w:val="0"/>
          <w:marTop w:val="0"/>
          <w:marBottom w:val="0"/>
          <w:divBdr>
            <w:top w:val="none" w:sz="0" w:space="0" w:color="auto"/>
            <w:left w:val="none" w:sz="0" w:space="0" w:color="auto"/>
            <w:bottom w:val="none" w:sz="0" w:space="0" w:color="auto"/>
            <w:right w:val="none" w:sz="0" w:space="0" w:color="auto"/>
          </w:divBdr>
        </w:div>
        <w:div w:id="1469932560">
          <w:marLeft w:val="480"/>
          <w:marRight w:val="0"/>
          <w:marTop w:val="0"/>
          <w:marBottom w:val="0"/>
          <w:divBdr>
            <w:top w:val="none" w:sz="0" w:space="0" w:color="auto"/>
            <w:left w:val="none" w:sz="0" w:space="0" w:color="auto"/>
            <w:bottom w:val="none" w:sz="0" w:space="0" w:color="auto"/>
            <w:right w:val="none" w:sz="0" w:space="0" w:color="auto"/>
          </w:divBdr>
        </w:div>
        <w:div w:id="1897207039">
          <w:marLeft w:val="480"/>
          <w:marRight w:val="0"/>
          <w:marTop w:val="0"/>
          <w:marBottom w:val="0"/>
          <w:divBdr>
            <w:top w:val="none" w:sz="0" w:space="0" w:color="auto"/>
            <w:left w:val="none" w:sz="0" w:space="0" w:color="auto"/>
            <w:bottom w:val="none" w:sz="0" w:space="0" w:color="auto"/>
            <w:right w:val="none" w:sz="0" w:space="0" w:color="auto"/>
          </w:divBdr>
        </w:div>
        <w:div w:id="2065059051">
          <w:marLeft w:val="480"/>
          <w:marRight w:val="0"/>
          <w:marTop w:val="0"/>
          <w:marBottom w:val="0"/>
          <w:divBdr>
            <w:top w:val="none" w:sz="0" w:space="0" w:color="auto"/>
            <w:left w:val="none" w:sz="0" w:space="0" w:color="auto"/>
            <w:bottom w:val="none" w:sz="0" w:space="0" w:color="auto"/>
            <w:right w:val="none" w:sz="0" w:space="0" w:color="auto"/>
          </w:divBdr>
        </w:div>
        <w:div w:id="2065251649">
          <w:marLeft w:val="480"/>
          <w:marRight w:val="0"/>
          <w:marTop w:val="0"/>
          <w:marBottom w:val="0"/>
          <w:divBdr>
            <w:top w:val="none" w:sz="0" w:space="0" w:color="auto"/>
            <w:left w:val="none" w:sz="0" w:space="0" w:color="auto"/>
            <w:bottom w:val="none" w:sz="0" w:space="0" w:color="auto"/>
            <w:right w:val="none" w:sz="0" w:space="0" w:color="auto"/>
          </w:divBdr>
        </w:div>
        <w:div w:id="2069911566">
          <w:marLeft w:val="480"/>
          <w:marRight w:val="0"/>
          <w:marTop w:val="0"/>
          <w:marBottom w:val="0"/>
          <w:divBdr>
            <w:top w:val="none" w:sz="0" w:space="0" w:color="auto"/>
            <w:left w:val="none" w:sz="0" w:space="0" w:color="auto"/>
            <w:bottom w:val="none" w:sz="0" w:space="0" w:color="auto"/>
            <w:right w:val="none" w:sz="0" w:space="0" w:color="auto"/>
          </w:divBdr>
        </w:div>
      </w:divsChild>
    </w:div>
    <w:div w:id="1567839944">
      <w:bodyDiv w:val="1"/>
      <w:marLeft w:val="0"/>
      <w:marRight w:val="0"/>
      <w:marTop w:val="0"/>
      <w:marBottom w:val="0"/>
      <w:divBdr>
        <w:top w:val="none" w:sz="0" w:space="0" w:color="auto"/>
        <w:left w:val="none" w:sz="0" w:space="0" w:color="auto"/>
        <w:bottom w:val="none" w:sz="0" w:space="0" w:color="auto"/>
        <w:right w:val="none" w:sz="0" w:space="0" w:color="auto"/>
      </w:divBdr>
      <w:divsChild>
        <w:div w:id="31465767">
          <w:marLeft w:val="480"/>
          <w:marRight w:val="0"/>
          <w:marTop w:val="0"/>
          <w:marBottom w:val="0"/>
          <w:divBdr>
            <w:top w:val="none" w:sz="0" w:space="0" w:color="auto"/>
            <w:left w:val="none" w:sz="0" w:space="0" w:color="auto"/>
            <w:bottom w:val="none" w:sz="0" w:space="0" w:color="auto"/>
            <w:right w:val="none" w:sz="0" w:space="0" w:color="auto"/>
          </w:divBdr>
        </w:div>
        <w:div w:id="198052622">
          <w:marLeft w:val="480"/>
          <w:marRight w:val="0"/>
          <w:marTop w:val="0"/>
          <w:marBottom w:val="0"/>
          <w:divBdr>
            <w:top w:val="none" w:sz="0" w:space="0" w:color="auto"/>
            <w:left w:val="none" w:sz="0" w:space="0" w:color="auto"/>
            <w:bottom w:val="none" w:sz="0" w:space="0" w:color="auto"/>
            <w:right w:val="none" w:sz="0" w:space="0" w:color="auto"/>
          </w:divBdr>
        </w:div>
        <w:div w:id="393966811">
          <w:marLeft w:val="480"/>
          <w:marRight w:val="0"/>
          <w:marTop w:val="0"/>
          <w:marBottom w:val="0"/>
          <w:divBdr>
            <w:top w:val="none" w:sz="0" w:space="0" w:color="auto"/>
            <w:left w:val="none" w:sz="0" w:space="0" w:color="auto"/>
            <w:bottom w:val="none" w:sz="0" w:space="0" w:color="auto"/>
            <w:right w:val="none" w:sz="0" w:space="0" w:color="auto"/>
          </w:divBdr>
        </w:div>
        <w:div w:id="542135828">
          <w:marLeft w:val="480"/>
          <w:marRight w:val="0"/>
          <w:marTop w:val="0"/>
          <w:marBottom w:val="0"/>
          <w:divBdr>
            <w:top w:val="none" w:sz="0" w:space="0" w:color="auto"/>
            <w:left w:val="none" w:sz="0" w:space="0" w:color="auto"/>
            <w:bottom w:val="none" w:sz="0" w:space="0" w:color="auto"/>
            <w:right w:val="none" w:sz="0" w:space="0" w:color="auto"/>
          </w:divBdr>
        </w:div>
        <w:div w:id="1081179836">
          <w:marLeft w:val="480"/>
          <w:marRight w:val="0"/>
          <w:marTop w:val="0"/>
          <w:marBottom w:val="0"/>
          <w:divBdr>
            <w:top w:val="none" w:sz="0" w:space="0" w:color="auto"/>
            <w:left w:val="none" w:sz="0" w:space="0" w:color="auto"/>
            <w:bottom w:val="none" w:sz="0" w:space="0" w:color="auto"/>
            <w:right w:val="none" w:sz="0" w:space="0" w:color="auto"/>
          </w:divBdr>
        </w:div>
        <w:div w:id="1155074370">
          <w:marLeft w:val="480"/>
          <w:marRight w:val="0"/>
          <w:marTop w:val="0"/>
          <w:marBottom w:val="0"/>
          <w:divBdr>
            <w:top w:val="none" w:sz="0" w:space="0" w:color="auto"/>
            <w:left w:val="none" w:sz="0" w:space="0" w:color="auto"/>
            <w:bottom w:val="none" w:sz="0" w:space="0" w:color="auto"/>
            <w:right w:val="none" w:sz="0" w:space="0" w:color="auto"/>
          </w:divBdr>
        </w:div>
        <w:div w:id="1298222760">
          <w:marLeft w:val="480"/>
          <w:marRight w:val="0"/>
          <w:marTop w:val="0"/>
          <w:marBottom w:val="0"/>
          <w:divBdr>
            <w:top w:val="none" w:sz="0" w:space="0" w:color="auto"/>
            <w:left w:val="none" w:sz="0" w:space="0" w:color="auto"/>
            <w:bottom w:val="none" w:sz="0" w:space="0" w:color="auto"/>
            <w:right w:val="none" w:sz="0" w:space="0" w:color="auto"/>
          </w:divBdr>
        </w:div>
        <w:div w:id="1335456440">
          <w:marLeft w:val="480"/>
          <w:marRight w:val="0"/>
          <w:marTop w:val="0"/>
          <w:marBottom w:val="0"/>
          <w:divBdr>
            <w:top w:val="none" w:sz="0" w:space="0" w:color="auto"/>
            <w:left w:val="none" w:sz="0" w:space="0" w:color="auto"/>
            <w:bottom w:val="none" w:sz="0" w:space="0" w:color="auto"/>
            <w:right w:val="none" w:sz="0" w:space="0" w:color="auto"/>
          </w:divBdr>
        </w:div>
        <w:div w:id="1377044704">
          <w:marLeft w:val="480"/>
          <w:marRight w:val="0"/>
          <w:marTop w:val="0"/>
          <w:marBottom w:val="0"/>
          <w:divBdr>
            <w:top w:val="none" w:sz="0" w:space="0" w:color="auto"/>
            <w:left w:val="none" w:sz="0" w:space="0" w:color="auto"/>
            <w:bottom w:val="none" w:sz="0" w:space="0" w:color="auto"/>
            <w:right w:val="none" w:sz="0" w:space="0" w:color="auto"/>
          </w:divBdr>
        </w:div>
        <w:div w:id="1586761069">
          <w:marLeft w:val="480"/>
          <w:marRight w:val="0"/>
          <w:marTop w:val="0"/>
          <w:marBottom w:val="0"/>
          <w:divBdr>
            <w:top w:val="none" w:sz="0" w:space="0" w:color="auto"/>
            <w:left w:val="none" w:sz="0" w:space="0" w:color="auto"/>
            <w:bottom w:val="none" w:sz="0" w:space="0" w:color="auto"/>
            <w:right w:val="none" w:sz="0" w:space="0" w:color="auto"/>
          </w:divBdr>
        </w:div>
        <w:div w:id="2129664764">
          <w:marLeft w:val="480"/>
          <w:marRight w:val="0"/>
          <w:marTop w:val="0"/>
          <w:marBottom w:val="0"/>
          <w:divBdr>
            <w:top w:val="none" w:sz="0" w:space="0" w:color="auto"/>
            <w:left w:val="none" w:sz="0" w:space="0" w:color="auto"/>
            <w:bottom w:val="none" w:sz="0" w:space="0" w:color="auto"/>
            <w:right w:val="none" w:sz="0" w:space="0" w:color="auto"/>
          </w:divBdr>
        </w:div>
      </w:divsChild>
    </w:div>
    <w:div w:id="1568028337">
      <w:bodyDiv w:val="1"/>
      <w:marLeft w:val="0"/>
      <w:marRight w:val="0"/>
      <w:marTop w:val="0"/>
      <w:marBottom w:val="0"/>
      <w:divBdr>
        <w:top w:val="none" w:sz="0" w:space="0" w:color="auto"/>
        <w:left w:val="none" w:sz="0" w:space="0" w:color="auto"/>
        <w:bottom w:val="none" w:sz="0" w:space="0" w:color="auto"/>
        <w:right w:val="none" w:sz="0" w:space="0" w:color="auto"/>
      </w:divBdr>
    </w:div>
    <w:div w:id="1572541387">
      <w:bodyDiv w:val="1"/>
      <w:marLeft w:val="0"/>
      <w:marRight w:val="0"/>
      <w:marTop w:val="0"/>
      <w:marBottom w:val="0"/>
      <w:divBdr>
        <w:top w:val="none" w:sz="0" w:space="0" w:color="auto"/>
        <w:left w:val="none" w:sz="0" w:space="0" w:color="auto"/>
        <w:bottom w:val="none" w:sz="0" w:space="0" w:color="auto"/>
        <w:right w:val="none" w:sz="0" w:space="0" w:color="auto"/>
      </w:divBdr>
    </w:div>
    <w:div w:id="1574004452">
      <w:bodyDiv w:val="1"/>
      <w:marLeft w:val="0"/>
      <w:marRight w:val="0"/>
      <w:marTop w:val="0"/>
      <w:marBottom w:val="0"/>
      <w:divBdr>
        <w:top w:val="none" w:sz="0" w:space="0" w:color="auto"/>
        <w:left w:val="none" w:sz="0" w:space="0" w:color="auto"/>
        <w:bottom w:val="none" w:sz="0" w:space="0" w:color="auto"/>
        <w:right w:val="none" w:sz="0" w:space="0" w:color="auto"/>
      </w:divBdr>
    </w:div>
    <w:div w:id="1576279690">
      <w:bodyDiv w:val="1"/>
      <w:marLeft w:val="0"/>
      <w:marRight w:val="0"/>
      <w:marTop w:val="0"/>
      <w:marBottom w:val="0"/>
      <w:divBdr>
        <w:top w:val="none" w:sz="0" w:space="0" w:color="auto"/>
        <w:left w:val="none" w:sz="0" w:space="0" w:color="auto"/>
        <w:bottom w:val="none" w:sz="0" w:space="0" w:color="auto"/>
        <w:right w:val="none" w:sz="0" w:space="0" w:color="auto"/>
      </w:divBdr>
      <w:divsChild>
        <w:div w:id="14623564">
          <w:marLeft w:val="480"/>
          <w:marRight w:val="0"/>
          <w:marTop w:val="0"/>
          <w:marBottom w:val="0"/>
          <w:divBdr>
            <w:top w:val="none" w:sz="0" w:space="0" w:color="auto"/>
            <w:left w:val="none" w:sz="0" w:space="0" w:color="auto"/>
            <w:bottom w:val="none" w:sz="0" w:space="0" w:color="auto"/>
            <w:right w:val="none" w:sz="0" w:space="0" w:color="auto"/>
          </w:divBdr>
        </w:div>
        <w:div w:id="20471017">
          <w:marLeft w:val="480"/>
          <w:marRight w:val="0"/>
          <w:marTop w:val="0"/>
          <w:marBottom w:val="0"/>
          <w:divBdr>
            <w:top w:val="none" w:sz="0" w:space="0" w:color="auto"/>
            <w:left w:val="none" w:sz="0" w:space="0" w:color="auto"/>
            <w:bottom w:val="none" w:sz="0" w:space="0" w:color="auto"/>
            <w:right w:val="none" w:sz="0" w:space="0" w:color="auto"/>
          </w:divBdr>
        </w:div>
        <w:div w:id="175195688">
          <w:marLeft w:val="480"/>
          <w:marRight w:val="0"/>
          <w:marTop w:val="0"/>
          <w:marBottom w:val="0"/>
          <w:divBdr>
            <w:top w:val="none" w:sz="0" w:space="0" w:color="auto"/>
            <w:left w:val="none" w:sz="0" w:space="0" w:color="auto"/>
            <w:bottom w:val="none" w:sz="0" w:space="0" w:color="auto"/>
            <w:right w:val="none" w:sz="0" w:space="0" w:color="auto"/>
          </w:divBdr>
        </w:div>
        <w:div w:id="577784737">
          <w:marLeft w:val="480"/>
          <w:marRight w:val="0"/>
          <w:marTop w:val="0"/>
          <w:marBottom w:val="0"/>
          <w:divBdr>
            <w:top w:val="none" w:sz="0" w:space="0" w:color="auto"/>
            <w:left w:val="none" w:sz="0" w:space="0" w:color="auto"/>
            <w:bottom w:val="none" w:sz="0" w:space="0" w:color="auto"/>
            <w:right w:val="none" w:sz="0" w:space="0" w:color="auto"/>
          </w:divBdr>
        </w:div>
        <w:div w:id="909269379">
          <w:marLeft w:val="480"/>
          <w:marRight w:val="0"/>
          <w:marTop w:val="0"/>
          <w:marBottom w:val="0"/>
          <w:divBdr>
            <w:top w:val="none" w:sz="0" w:space="0" w:color="auto"/>
            <w:left w:val="none" w:sz="0" w:space="0" w:color="auto"/>
            <w:bottom w:val="none" w:sz="0" w:space="0" w:color="auto"/>
            <w:right w:val="none" w:sz="0" w:space="0" w:color="auto"/>
          </w:divBdr>
        </w:div>
        <w:div w:id="927350968">
          <w:marLeft w:val="480"/>
          <w:marRight w:val="0"/>
          <w:marTop w:val="0"/>
          <w:marBottom w:val="0"/>
          <w:divBdr>
            <w:top w:val="none" w:sz="0" w:space="0" w:color="auto"/>
            <w:left w:val="none" w:sz="0" w:space="0" w:color="auto"/>
            <w:bottom w:val="none" w:sz="0" w:space="0" w:color="auto"/>
            <w:right w:val="none" w:sz="0" w:space="0" w:color="auto"/>
          </w:divBdr>
        </w:div>
        <w:div w:id="930503923">
          <w:marLeft w:val="480"/>
          <w:marRight w:val="0"/>
          <w:marTop w:val="0"/>
          <w:marBottom w:val="0"/>
          <w:divBdr>
            <w:top w:val="none" w:sz="0" w:space="0" w:color="auto"/>
            <w:left w:val="none" w:sz="0" w:space="0" w:color="auto"/>
            <w:bottom w:val="none" w:sz="0" w:space="0" w:color="auto"/>
            <w:right w:val="none" w:sz="0" w:space="0" w:color="auto"/>
          </w:divBdr>
        </w:div>
        <w:div w:id="1078867503">
          <w:marLeft w:val="480"/>
          <w:marRight w:val="0"/>
          <w:marTop w:val="0"/>
          <w:marBottom w:val="0"/>
          <w:divBdr>
            <w:top w:val="none" w:sz="0" w:space="0" w:color="auto"/>
            <w:left w:val="none" w:sz="0" w:space="0" w:color="auto"/>
            <w:bottom w:val="none" w:sz="0" w:space="0" w:color="auto"/>
            <w:right w:val="none" w:sz="0" w:space="0" w:color="auto"/>
          </w:divBdr>
        </w:div>
        <w:div w:id="1201475555">
          <w:marLeft w:val="480"/>
          <w:marRight w:val="0"/>
          <w:marTop w:val="0"/>
          <w:marBottom w:val="0"/>
          <w:divBdr>
            <w:top w:val="none" w:sz="0" w:space="0" w:color="auto"/>
            <w:left w:val="none" w:sz="0" w:space="0" w:color="auto"/>
            <w:bottom w:val="none" w:sz="0" w:space="0" w:color="auto"/>
            <w:right w:val="none" w:sz="0" w:space="0" w:color="auto"/>
          </w:divBdr>
        </w:div>
        <w:div w:id="1611667321">
          <w:marLeft w:val="480"/>
          <w:marRight w:val="0"/>
          <w:marTop w:val="0"/>
          <w:marBottom w:val="0"/>
          <w:divBdr>
            <w:top w:val="none" w:sz="0" w:space="0" w:color="auto"/>
            <w:left w:val="none" w:sz="0" w:space="0" w:color="auto"/>
            <w:bottom w:val="none" w:sz="0" w:space="0" w:color="auto"/>
            <w:right w:val="none" w:sz="0" w:space="0" w:color="auto"/>
          </w:divBdr>
        </w:div>
        <w:div w:id="1763139364">
          <w:marLeft w:val="480"/>
          <w:marRight w:val="0"/>
          <w:marTop w:val="0"/>
          <w:marBottom w:val="0"/>
          <w:divBdr>
            <w:top w:val="none" w:sz="0" w:space="0" w:color="auto"/>
            <w:left w:val="none" w:sz="0" w:space="0" w:color="auto"/>
            <w:bottom w:val="none" w:sz="0" w:space="0" w:color="auto"/>
            <w:right w:val="none" w:sz="0" w:space="0" w:color="auto"/>
          </w:divBdr>
        </w:div>
        <w:div w:id="1994719274">
          <w:marLeft w:val="480"/>
          <w:marRight w:val="0"/>
          <w:marTop w:val="0"/>
          <w:marBottom w:val="0"/>
          <w:divBdr>
            <w:top w:val="none" w:sz="0" w:space="0" w:color="auto"/>
            <w:left w:val="none" w:sz="0" w:space="0" w:color="auto"/>
            <w:bottom w:val="none" w:sz="0" w:space="0" w:color="auto"/>
            <w:right w:val="none" w:sz="0" w:space="0" w:color="auto"/>
          </w:divBdr>
        </w:div>
      </w:divsChild>
    </w:div>
    <w:div w:id="1576892505">
      <w:bodyDiv w:val="1"/>
      <w:marLeft w:val="0"/>
      <w:marRight w:val="0"/>
      <w:marTop w:val="0"/>
      <w:marBottom w:val="0"/>
      <w:divBdr>
        <w:top w:val="none" w:sz="0" w:space="0" w:color="auto"/>
        <w:left w:val="none" w:sz="0" w:space="0" w:color="auto"/>
        <w:bottom w:val="none" w:sz="0" w:space="0" w:color="auto"/>
        <w:right w:val="none" w:sz="0" w:space="0" w:color="auto"/>
      </w:divBdr>
    </w:div>
    <w:div w:id="1577789178">
      <w:bodyDiv w:val="1"/>
      <w:marLeft w:val="0"/>
      <w:marRight w:val="0"/>
      <w:marTop w:val="0"/>
      <w:marBottom w:val="0"/>
      <w:divBdr>
        <w:top w:val="none" w:sz="0" w:space="0" w:color="auto"/>
        <w:left w:val="none" w:sz="0" w:space="0" w:color="auto"/>
        <w:bottom w:val="none" w:sz="0" w:space="0" w:color="auto"/>
        <w:right w:val="none" w:sz="0" w:space="0" w:color="auto"/>
      </w:divBdr>
    </w:div>
    <w:div w:id="1578902156">
      <w:bodyDiv w:val="1"/>
      <w:marLeft w:val="0"/>
      <w:marRight w:val="0"/>
      <w:marTop w:val="0"/>
      <w:marBottom w:val="0"/>
      <w:divBdr>
        <w:top w:val="none" w:sz="0" w:space="0" w:color="auto"/>
        <w:left w:val="none" w:sz="0" w:space="0" w:color="auto"/>
        <w:bottom w:val="none" w:sz="0" w:space="0" w:color="auto"/>
        <w:right w:val="none" w:sz="0" w:space="0" w:color="auto"/>
      </w:divBdr>
    </w:div>
    <w:div w:id="1580286376">
      <w:bodyDiv w:val="1"/>
      <w:marLeft w:val="0"/>
      <w:marRight w:val="0"/>
      <w:marTop w:val="0"/>
      <w:marBottom w:val="0"/>
      <w:divBdr>
        <w:top w:val="none" w:sz="0" w:space="0" w:color="auto"/>
        <w:left w:val="none" w:sz="0" w:space="0" w:color="auto"/>
        <w:bottom w:val="none" w:sz="0" w:space="0" w:color="auto"/>
        <w:right w:val="none" w:sz="0" w:space="0" w:color="auto"/>
      </w:divBdr>
      <w:divsChild>
        <w:div w:id="29305403">
          <w:marLeft w:val="480"/>
          <w:marRight w:val="0"/>
          <w:marTop w:val="0"/>
          <w:marBottom w:val="0"/>
          <w:divBdr>
            <w:top w:val="none" w:sz="0" w:space="0" w:color="auto"/>
            <w:left w:val="none" w:sz="0" w:space="0" w:color="auto"/>
            <w:bottom w:val="none" w:sz="0" w:space="0" w:color="auto"/>
            <w:right w:val="none" w:sz="0" w:space="0" w:color="auto"/>
          </w:divBdr>
        </w:div>
        <w:div w:id="243490266">
          <w:marLeft w:val="480"/>
          <w:marRight w:val="0"/>
          <w:marTop w:val="0"/>
          <w:marBottom w:val="0"/>
          <w:divBdr>
            <w:top w:val="none" w:sz="0" w:space="0" w:color="auto"/>
            <w:left w:val="none" w:sz="0" w:space="0" w:color="auto"/>
            <w:bottom w:val="none" w:sz="0" w:space="0" w:color="auto"/>
            <w:right w:val="none" w:sz="0" w:space="0" w:color="auto"/>
          </w:divBdr>
        </w:div>
        <w:div w:id="296689736">
          <w:marLeft w:val="480"/>
          <w:marRight w:val="0"/>
          <w:marTop w:val="0"/>
          <w:marBottom w:val="0"/>
          <w:divBdr>
            <w:top w:val="none" w:sz="0" w:space="0" w:color="auto"/>
            <w:left w:val="none" w:sz="0" w:space="0" w:color="auto"/>
            <w:bottom w:val="none" w:sz="0" w:space="0" w:color="auto"/>
            <w:right w:val="none" w:sz="0" w:space="0" w:color="auto"/>
          </w:divBdr>
        </w:div>
        <w:div w:id="415438486">
          <w:marLeft w:val="480"/>
          <w:marRight w:val="0"/>
          <w:marTop w:val="0"/>
          <w:marBottom w:val="0"/>
          <w:divBdr>
            <w:top w:val="none" w:sz="0" w:space="0" w:color="auto"/>
            <w:left w:val="none" w:sz="0" w:space="0" w:color="auto"/>
            <w:bottom w:val="none" w:sz="0" w:space="0" w:color="auto"/>
            <w:right w:val="none" w:sz="0" w:space="0" w:color="auto"/>
          </w:divBdr>
        </w:div>
        <w:div w:id="770395110">
          <w:marLeft w:val="480"/>
          <w:marRight w:val="0"/>
          <w:marTop w:val="0"/>
          <w:marBottom w:val="0"/>
          <w:divBdr>
            <w:top w:val="none" w:sz="0" w:space="0" w:color="auto"/>
            <w:left w:val="none" w:sz="0" w:space="0" w:color="auto"/>
            <w:bottom w:val="none" w:sz="0" w:space="0" w:color="auto"/>
            <w:right w:val="none" w:sz="0" w:space="0" w:color="auto"/>
          </w:divBdr>
        </w:div>
        <w:div w:id="1024135271">
          <w:marLeft w:val="480"/>
          <w:marRight w:val="0"/>
          <w:marTop w:val="0"/>
          <w:marBottom w:val="0"/>
          <w:divBdr>
            <w:top w:val="none" w:sz="0" w:space="0" w:color="auto"/>
            <w:left w:val="none" w:sz="0" w:space="0" w:color="auto"/>
            <w:bottom w:val="none" w:sz="0" w:space="0" w:color="auto"/>
            <w:right w:val="none" w:sz="0" w:space="0" w:color="auto"/>
          </w:divBdr>
        </w:div>
        <w:div w:id="1031800764">
          <w:marLeft w:val="480"/>
          <w:marRight w:val="0"/>
          <w:marTop w:val="0"/>
          <w:marBottom w:val="0"/>
          <w:divBdr>
            <w:top w:val="none" w:sz="0" w:space="0" w:color="auto"/>
            <w:left w:val="none" w:sz="0" w:space="0" w:color="auto"/>
            <w:bottom w:val="none" w:sz="0" w:space="0" w:color="auto"/>
            <w:right w:val="none" w:sz="0" w:space="0" w:color="auto"/>
          </w:divBdr>
        </w:div>
        <w:div w:id="1278677427">
          <w:marLeft w:val="480"/>
          <w:marRight w:val="0"/>
          <w:marTop w:val="0"/>
          <w:marBottom w:val="0"/>
          <w:divBdr>
            <w:top w:val="none" w:sz="0" w:space="0" w:color="auto"/>
            <w:left w:val="none" w:sz="0" w:space="0" w:color="auto"/>
            <w:bottom w:val="none" w:sz="0" w:space="0" w:color="auto"/>
            <w:right w:val="none" w:sz="0" w:space="0" w:color="auto"/>
          </w:divBdr>
        </w:div>
        <w:div w:id="1307130188">
          <w:marLeft w:val="480"/>
          <w:marRight w:val="0"/>
          <w:marTop w:val="0"/>
          <w:marBottom w:val="0"/>
          <w:divBdr>
            <w:top w:val="none" w:sz="0" w:space="0" w:color="auto"/>
            <w:left w:val="none" w:sz="0" w:space="0" w:color="auto"/>
            <w:bottom w:val="none" w:sz="0" w:space="0" w:color="auto"/>
            <w:right w:val="none" w:sz="0" w:space="0" w:color="auto"/>
          </w:divBdr>
        </w:div>
        <w:div w:id="1468551492">
          <w:marLeft w:val="480"/>
          <w:marRight w:val="0"/>
          <w:marTop w:val="0"/>
          <w:marBottom w:val="0"/>
          <w:divBdr>
            <w:top w:val="none" w:sz="0" w:space="0" w:color="auto"/>
            <w:left w:val="none" w:sz="0" w:space="0" w:color="auto"/>
            <w:bottom w:val="none" w:sz="0" w:space="0" w:color="auto"/>
            <w:right w:val="none" w:sz="0" w:space="0" w:color="auto"/>
          </w:divBdr>
        </w:div>
        <w:div w:id="1639534934">
          <w:marLeft w:val="480"/>
          <w:marRight w:val="0"/>
          <w:marTop w:val="0"/>
          <w:marBottom w:val="0"/>
          <w:divBdr>
            <w:top w:val="none" w:sz="0" w:space="0" w:color="auto"/>
            <w:left w:val="none" w:sz="0" w:space="0" w:color="auto"/>
            <w:bottom w:val="none" w:sz="0" w:space="0" w:color="auto"/>
            <w:right w:val="none" w:sz="0" w:space="0" w:color="auto"/>
          </w:divBdr>
        </w:div>
        <w:div w:id="1660695637">
          <w:marLeft w:val="480"/>
          <w:marRight w:val="0"/>
          <w:marTop w:val="0"/>
          <w:marBottom w:val="0"/>
          <w:divBdr>
            <w:top w:val="none" w:sz="0" w:space="0" w:color="auto"/>
            <w:left w:val="none" w:sz="0" w:space="0" w:color="auto"/>
            <w:bottom w:val="none" w:sz="0" w:space="0" w:color="auto"/>
            <w:right w:val="none" w:sz="0" w:space="0" w:color="auto"/>
          </w:divBdr>
        </w:div>
        <w:div w:id="1687714058">
          <w:marLeft w:val="480"/>
          <w:marRight w:val="0"/>
          <w:marTop w:val="0"/>
          <w:marBottom w:val="0"/>
          <w:divBdr>
            <w:top w:val="none" w:sz="0" w:space="0" w:color="auto"/>
            <w:left w:val="none" w:sz="0" w:space="0" w:color="auto"/>
            <w:bottom w:val="none" w:sz="0" w:space="0" w:color="auto"/>
            <w:right w:val="none" w:sz="0" w:space="0" w:color="auto"/>
          </w:divBdr>
        </w:div>
        <w:div w:id="1749574339">
          <w:marLeft w:val="480"/>
          <w:marRight w:val="0"/>
          <w:marTop w:val="0"/>
          <w:marBottom w:val="0"/>
          <w:divBdr>
            <w:top w:val="none" w:sz="0" w:space="0" w:color="auto"/>
            <w:left w:val="none" w:sz="0" w:space="0" w:color="auto"/>
            <w:bottom w:val="none" w:sz="0" w:space="0" w:color="auto"/>
            <w:right w:val="none" w:sz="0" w:space="0" w:color="auto"/>
          </w:divBdr>
        </w:div>
        <w:div w:id="1965504556">
          <w:marLeft w:val="480"/>
          <w:marRight w:val="0"/>
          <w:marTop w:val="0"/>
          <w:marBottom w:val="0"/>
          <w:divBdr>
            <w:top w:val="none" w:sz="0" w:space="0" w:color="auto"/>
            <w:left w:val="none" w:sz="0" w:space="0" w:color="auto"/>
            <w:bottom w:val="none" w:sz="0" w:space="0" w:color="auto"/>
            <w:right w:val="none" w:sz="0" w:space="0" w:color="auto"/>
          </w:divBdr>
        </w:div>
      </w:divsChild>
    </w:div>
    <w:div w:id="1581480250">
      <w:bodyDiv w:val="1"/>
      <w:marLeft w:val="0"/>
      <w:marRight w:val="0"/>
      <w:marTop w:val="0"/>
      <w:marBottom w:val="0"/>
      <w:divBdr>
        <w:top w:val="none" w:sz="0" w:space="0" w:color="auto"/>
        <w:left w:val="none" w:sz="0" w:space="0" w:color="auto"/>
        <w:bottom w:val="none" w:sz="0" w:space="0" w:color="auto"/>
        <w:right w:val="none" w:sz="0" w:space="0" w:color="auto"/>
      </w:divBdr>
    </w:div>
    <w:div w:id="1583955672">
      <w:bodyDiv w:val="1"/>
      <w:marLeft w:val="0"/>
      <w:marRight w:val="0"/>
      <w:marTop w:val="0"/>
      <w:marBottom w:val="0"/>
      <w:divBdr>
        <w:top w:val="none" w:sz="0" w:space="0" w:color="auto"/>
        <w:left w:val="none" w:sz="0" w:space="0" w:color="auto"/>
        <w:bottom w:val="none" w:sz="0" w:space="0" w:color="auto"/>
        <w:right w:val="none" w:sz="0" w:space="0" w:color="auto"/>
      </w:divBdr>
      <w:divsChild>
        <w:div w:id="251739596">
          <w:marLeft w:val="480"/>
          <w:marRight w:val="0"/>
          <w:marTop w:val="0"/>
          <w:marBottom w:val="0"/>
          <w:divBdr>
            <w:top w:val="none" w:sz="0" w:space="0" w:color="auto"/>
            <w:left w:val="none" w:sz="0" w:space="0" w:color="auto"/>
            <w:bottom w:val="none" w:sz="0" w:space="0" w:color="auto"/>
            <w:right w:val="none" w:sz="0" w:space="0" w:color="auto"/>
          </w:divBdr>
        </w:div>
        <w:div w:id="299506578">
          <w:marLeft w:val="480"/>
          <w:marRight w:val="0"/>
          <w:marTop w:val="0"/>
          <w:marBottom w:val="0"/>
          <w:divBdr>
            <w:top w:val="none" w:sz="0" w:space="0" w:color="auto"/>
            <w:left w:val="none" w:sz="0" w:space="0" w:color="auto"/>
            <w:bottom w:val="none" w:sz="0" w:space="0" w:color="auto"/>
            <w:right w:val="none" w:sz="0" w:space="0" w:color="auto"/>
          </w:divBdr>
        </w:div>
        <w:div w:id="434053998">
          <w:marLeft w:val="480"/>
          <w:marRight w:val="0"/>
          <w:marTop w:val="0"/>
          <w:marBottom w:val="0"/>
          <w:divBdr>
            <w:top w:val="none" w:sz="0" w:space="0" w:color="auto"/>
            <w:left w:val="none" w:sz="0" w:space="0" w:color="auto"/>
            <w:bottom w:val="none" w:sz="0" w:space="0" w:color="auto"/>
            <w:right w:val="none" w:sz="0" w:space="0" w:color="auto"/>
          </w:divBdr>
        </w:div>
        <w:div w:id="600992617">
          <w:marLeft w:val="480"/>
          <w:marRight w:val="0"/>
          <w:marTop w:val="0"/>
          <w:marBottom w:val="0"/>
          <w:divBdr>
            <w:top w:val="none" w:sz="0" w:space="0" w:color="auto"/>
            <w:left w:val="none" w:sz="0" w:space="0" w:color="auto"/>
            <w:bottom w:val="none" w:sz="0" w:space="0" w:color="auto"/>
            <w:right w:val="none" w:sz="0" w:space="0" w:color="auto"/>
          </w:divBdr>
        </w:div>
        <w:div w:id="624893369">
          <w:marLeft w:val="480"/>
          <w:marRight w:val="0"/>
          <w:marTop w:val="0"/>
          <w:marBottom w:val="0"/>
          <w:divBdr>
            <w:top w:val="none" w:sz="0" w:space="0" w:color="auto"/>
            <w:left w:val="none" w:sz="0" w:space="0" w:color="auto"/>
            <w:bottom w:val="none" w:sz="0" w:space="0" w:color="auto"/>
            <w:right w:val="none" w:sz="0" w:space="0" w:color="auto"/>
          </w:divBdr>
        </w:div>
        <w:div w:id="776677940">
          <w:marLeft w:val="480"/>
          <w:marRight w:val="0"/>
          <w:marTop w:val="0"/>
          <w:marBottom w:val="0"/>
          <w:divBdr>
            <w:top w:val="none" w:sz="0" w:space="0" w:color="auto"/>
            <w:left w:val="none" w:sz="0" w:space="0" w:color="auto"/>
            <w:bottom w:val="none" w:sz="0" w:space="0" w:color="auto"/>
            <w:right w:val="none" w:sz="0" w:space="0" w:color="auto"/>
          </w:divBdr>
        </w:div>
        <w:div w:id="851646750">
          <w:marLeft w:val="480"/>
          <w:marRight w:val="0"/>
          <w:marTop w:val="0"/>
          <w:marBottom w:val="0"/>
          <w:divBdr>
            <w:top w:val="none" w:sz="0" w:space="0" w:color="auto"/>
            <w:left w:val="none" w:sz="0" w:space="0" w:color="auto"/>
            <w:bottom w:val="none" w:sz="0" w:space="0" w:color="auto"/>
            <w:right w:val="none" w:sz="0" w:space="0" w:color="auto"/>
          </w:divBdr>
        </w:div>
        <w:div w:id="1207184483">
          <w:marLeft w:val="480"/>
          <w:marRight w:val="0"/>
          <w:marTop w:val="0"/>
          <w:marBottom w:val="0"/>
          <w:divBdr>
            <w:top w:val="none" w:sz="0" w:space="0" w:color="auto"/>
            <w:left w:val="none" w:sz="0" w:space="0" w:color="auto"/>
            <w:bottom w:val="none" w:sz="0" w:space="0" w:color="auto"/>
            <w:right w:val="none" w:sz="0" w:space="0" w:color="auto"/>
          </w:divBdr>
        </w:div>
        <w:div w:id="1282036069">
          <w:marLeft w:val="480"/>
          <w:marRight w:val="0"/>
          <w:marTop w:val="0"/>
          <w:marBottom w:val="0"/>
          <w:divBdr>
            <w:top w:val="none" w:sz="0" w:space="0" w:color="auto"/>
            <w:left w:val="none" w:sz="0" w:space="0" w:color="auto"/>
            <w:bottom w:val="none" w:sz="0" w:space="0" w:color="auto"/>
            <w:right w:val="none" w:sz="0" w:space="0" w:color="auto"/>
          </w:divBdr>
        </w:div>
        <w:div w:id="1339117227">
          <w:marLeft w:val="480"/>
          <w:marRight w:val="0"/>
          <w:marTop w:val="0"/>
          <w:marBottom w:val="0"/>
          <w:divBdr>
            <w:top w:val="none" w:sz="0" w:space="0" w:color="auto"/>
            <w:left w:val="none" w:sz="0" w:space="0" w:color="auto"/>
            <w:bottom w:val="none" w:sz="0" w:space="0" w:color="auto"/>
            <w:right w:val="none" w:sz="0" w:space="0" w:color="auto"/>
          </w:divBdr>
        </w:div>
        <w:div w:id="1340959526">
          <w:marLeft w:val="480"/>
          <w:marRight w:val="0"/>
          <w:marTop w:val="0"/>
          <w:marBottom w:val="0"/>
          <w:divBdr>
            <w:top w:val="none" w:sz="0" w:space="0" w:color="auto"/>
            <w:left w:val="none" w:sz="0" w:space="0" w:color="auto"/>
            <w:bottom w:val="none" w:sz="0" w:space="0" w:color="auto"/>
            <w:right w:val="none" w:sz="0" w:space="0" w:color="auto"/>
          </w:divBdr>
        </w:div>
        <w:div w:id="2026712481">
          <w:marLeft w:val="480"/>
          <w:marRight w:val="0"/>
          <w:marTop w:val="0"/>
          <w:marBottom w:val="0"/>
          <w:divBdr>
            <w:top w:val="none" w:sz="0" w:space="0" w:color="auto"/>
            <w:left w:val="none" w:sz="0" w:space="0" w:color="auto"/>
            <w:bottom w:val="none" w:sz="0" w:space="0" w:color="auto"/>
            <w:right w:val="none" w:sz="0" w:space="0" w:color="auto"/>
          </w:divBdr>
        </w:div>
      </w:divsChild>
    </w:div>
    <w:div w:id="1586301056">
      <w:bodyDiv w:val="1"/>
      <w:marLeft w:val="0"/>
      <w:marRight w:val="0"/>
      <w:marTop w:val="0"/>
      <w:marBottom w:val="0"/>
      <w:divBdr>
        <w:top w:val="none" w:sz="0" w:space="0" w:color="auto"/>
        <w:left w:val="none" w:sz="0" w:space="0" w:color="auto"/>
        <w:bottom w:val="none" w:sz="0" w:space="0" w:color="auto"/>
        <w:right w:val="none" w:sz="0" w:space="0" w:color="auto"/>
      </w:divBdr>
    </w:div>
    <w:div w:id="1587420359">
      <w:bodyDiv w:val="1"/>
      <w:marLeft w:val="0"/>
      <w:marRight w:val="0"/>
      <w:marTop w:val="0"/>
      <w:marBottom w:val="0"/>
      <w:divBdr>
        <w:top w:val="none" w:sz="0" w:space="0" w:color="auto"/>
        <w:left w:val="none" w:sz="0" w:space="0" w:color="auto"/>
        <w:bottom w:val="none" w:sz="0" w:space="0" w:color="auto"/>
        <w:right w:val="none" w:sz="0" w:space="0" w:color="auto"/>
      </w:divBdr>
    </w:div>
    <w:div w:id="1589003820">
      <w:bodyDiv w:val="1"/>
      <w:marLeft w:val="0"/>
      <w:marRight w:val="0"/>
      <w:marTop w:val="0"/>
      <w:marBottom w:val="0"/>
      <w:divBdr>
        <w:top w:val="none" w:sz="0" w:space="0" w:color="auto"/>
        <w:left w:val="none" w:sz="0" w:space="0" w:color="auto"/>
        <w:bottom w:val="none" w:sz="0" w:space="0" w:color="auto"/>
        <w:right w:val="none" w:sz="0" w:space="0" w:color="auto"/>
      </w:divBdr>
      <w:divsChild>
        <w:div w:id="199511772">
          <w:marLeft w:val="480"/>
          <w:marRight w:val="0"/>
          <w:marTop w:val="0"/>
          <w:marBottom w:val="0"/>
          <w:divBdr>
            <w:top w:val="none" w:sz="0" w:space="0" w:color="auto"/>
            <w:left w:val="none" w:sz="0" w:space="0" w:color="auto"/>
            <w:bottom w:val="none" w:sz="0" w:space="0" w:color="auto"/>
            <w:right w:val="none" w:sz="0" w:space="0" w:color="auto"/>
          </w:divBdr>
        </w:div>
        <w:div w:id="734163129">
          <w:marLeft w:val="480"/>
          <w:marRight w:val="0"/>
          <w:marTop w:val="0"/>
          <w:marBottom w:val="0"/>
          <w:divBdr>
            <w:top w:val="none" w:sz="0" w:space="0" w:color="auto"/>
            <w:left w:val="none" w:sz="0" w:space="0" w:color="auto"/>
            <w:bottom w:val="none" w:sz="0" w:space="0" w:color="auto"/>
            <w:right w:val="none" w:sz="0" w:space="0" w:color="auto"/>
          </w:divBdr>
        </w:div>
        <w:div w:id="797525498">
          <w:marLeft w:val="480"/>
          <w:marRight w:val="0"/>
          <w:marTop w:val="0"/>
          <w:marBottom w:val="0"/>
          <w:divBdr>
            <w:top w:val="none" w:sz="0" w:space="0" w:color="auto"/>
            <w:left w:val="none" w:sz="0" w:space="0" w:color="auto"/>
            <w:bottom w:val="none" w:sz="0" w:space="0" w:color="auto"/>
            <w:right w:val="none" w:sz="0" w:space="0" w:color="auto"/>
          </w:divBdr>
        </w:div>
        <w:div w:id="1162622888">
          <w:marLeft w:val="480"/>
          <w:marRight w:val="0"/>
          <w:marTop w:val="0"/>
          <w:marBottom w:val="0"/>
          <w:divBdr>
            <w:top w:val="none" w:sz="0" w:space="0" w:color="auto"/>
            <w:left w:val="none" w:sz="0" w:space="0" w:color="auto"/>
            <w:bottom w:val="none" w:sz="0" w:space="0" w:color="auto"/>
            <w:right w:val="none" w:sz="0" w:space="0" w:color="auto"/>
          </w:divBdr>
        </w:div>
        <w:div w:id="1327660871">
          <w:marLeft w:val="480"/>
          <w:marRight w:val="0"/>
          <w:marTop w:val="0"/>
          <w:marBottom w:val="0"/>
          <w:divBdr>
            <w:top w:val="none" w:sz="0" w:space="0" w:color="auto"/>
            <w:left w:val="none" w:sz="0" w:space="0" w:color="auto"/>
            <w:bottom w:val="none" w:sz="0" w:space="0" w:color="auto"/>
            <w:right w:val="none" w:sz="0" w:space="0" w:color="auto"/>
          </w:divBdr>
        </w:div>
        <w:div w:id="1684631277">
          <w:marLeft w:val="480"/>
          <w:marRight w:val="0"/>
          <w:marTop w:val="0"/>
          <w:marBottom w:val="0"/>
          <w:divBdr>
            <w:top w:val="none" w:sz="0" w:space="0" w:color="auto"/>
            <w:left w:val="none" w:sz="0" w:space="0" w:color="auto"/>
            <w:bottom w:val="none" w:sz="0" w:space="0" w:color="auto"/>
            <w:right w:val="none" w:sz="0" w:space="0" w:color="auto"/>
          </w:divBdr>
        </w:div>
      </w:divsChild>
    </w:div>
    <w:div w:id="1589004284">
      <w:bodyDiv w:val="1"/>
      <w:marLeft w:val="0"/>
      <w:marRight w:val="0"/>
      <w:marTop w:val="0"/>
      <w:marBottom w:val="0"/>
      <w:divBdr>
        <w:top w:val="none" w:sz="0" w:space="0" w:color="auto"/>
        <w:left w:val="none" w:sz="0" w:space="0" w:color="auto"/>
        <w:bottom w:val="none" w:sz="0" w:space="0" w:color="auto"/>
        <w:right w:val="none" w:sz="0" w:space="0" w:color="auto"/>
      </w:divBdr>
    </w:div>
    <w:div w:id="1589849700">
      <w:bodyDiv w:val="1"/>
      <w:marLeft w:val="0"/>
      <w:marRight w:val="0"/>
      <w:marTop w:val="0"/>
      <w:marBottom w:val="0"/>
      <w:divBdr>
        <w:top w:val="none" w:sz="0" w:space="0" w:color="auto"/>
        <w:left w:val="none" w:sz="0" w:space="0" w:color="auto"/>
        <w:bottom w:val="none" w:sz="0" w:space="0" w:color="auto"/>
        <w:right w:val="none" w:sz="0" w:space="0" w:color="auto"/>
      </w:divBdr>
      <w:divsChild>
        <w:div w:id="105202671">
          <w:marLeft w:val="480"/>
          <w:marRight w:val="0"/>
          <w:marTop w:val="0"/>
          <w:marBottom w:val="0"/>
          <w:divBdr>
            <w:top w:val="none" w:sz="0" w:space="0" w:color="auto"/>
            <w:left w:val="none" w:sz="0" w:space="0" w:color="auto"/>
            <w:bottom w:val="none" w:sz="0" w:space="0" w:color="auto"/>
            <w:right w:val="none" w:sz="0" w:space="0" w:color="auto"/>
          </w:divBdr>
        </w:div>
        <w:div w:id="351106388">
          <w:marLeft w:val="480"/>
          <w:marRight w:val="0"/>
          <w:marTop w:val="0"/>
          <w:marBottom w:val="0"/>
          <w:divBdr>
            <w:top w:val="none" w:sz="0" w:space="0" w:color="auto"/>
            <w:left w:val="none" w:sz="0" w:space="0" w:color="auto"/>
            <w:bottom w:val="none" w:sz="0" w:space="0" w:color="auto"/>
            <w:right w:val="none" w:sz="0" w:space="0" w:color="auto"/>
          </w:divBdr>
        </w:div>
        <w:div w:id="559026682">
          <w:marLeft w:val="480"/>
          <w:marRight w:val="0"/>
          <w:marTop w:val="0"/>
          <w:marBottom w:val="0"/>
          <w:divBdr>
            <w:top w:val="none" w:sz="0" w:space="0" w:color="auto"/>
            <w:left w:val="none" w:sz="0" w:space="0" w:color="auto"/>
            <w:bottom w:val="none" w:sz="0" w:space="0" w:color="auto"/>
            <w:right w:val="none" w:sz="0" w:space="0" w:color="auto"/>
          </w:divBdr>
        </w:div>
        <w:div w:id="716977112">
          <w:marLeft w:val="480"/>
          <w:marRight w:val="0"/>
          <w:marTop w:val="0"/>
          <w:marBottom w:val="0"/>
          <w:divBdr>
            <w:top w:val="none" w:sz="0" w:space="0" w:color="auto"/>
            <w:left w:val="none" w:sz="0" w:space="0" w:color="auto"/>
            <w:bottom w:val="none" w:sz="0" w:space="0" w:color="auto"/>
            <w:right w:val="none" w:sz="0" w:space="0" w:color="auto"/>
          </w:divBdr>
        </w:div>
        <w:div w:id="868110468">
          <w:marLeft w:val="480"/>
          <w:marRight w:val="0"/>
          <w:marTop w:val="0"/>
          <w:marBottom w:val="0"/>
          <w:divBdr>
            <w:top w:val="none" w:sz="0" w:space="0" w:color="auto"/>
            <w:left w:val="none" w:sz="0" w:space="0" w:color="auto"/>
            <w:bottom w:val="none" w:sz="0" w:space="0" w:color="auto"/>
            <w:right w:val="none" w:sz="0" w:space="0" w:color="auto"/>
          </w:divBdr>
        </w:div>
        <w:div w:id="1016926630">
          <w:marLeft w:val="480"/>
          <w:marRight w:val="0"/>
          <w:marTop w:val="0"/>
          <w:marBottom w:val="0"/>
          <w:divBdr>
            <w:top w:val="none" w:sz="0" w:space="0" w:color="auto"/>
            <w:left w:val="none" w:sz="0" w:space="0" w:color="auto"/>
            <w:bottom w:val="none" w:sz="0" w:space="0" w:color="auto"/>
            <w:right w:val="none" w:sz="0" w:space="0" w:color="auto"/>
          </w:divBdr>
        </w:div>
        <w:div w:id="1129857846">
          <w:marLeft w:val="480"/>
          <w:marRight w:val="0"/>
          <w:marTop w:val="0"/>
          <w:marBottom w:val="0"/>
          <w:divBdr>
            <w:top w:val="none" w:sz="0" w:space="0" w:color="auto"/>
            <w:left w:val="none" w:sz="0" w:space="0" w:color="auto"/>
            <w:bottom w:val="none" w:sz="0" w:space="0" w:color="auto"/>
            <w:right w:val="none" w:sz="0" w:space="0" w:color="auto"/>
          </w:divBdr>
        </w:div>
        <w:div w:id="1195462773">
          <w:marLeft w:val="480"/>
          <w:marRight w:val="0"/>
          <w:marTop w:val="0"/>
          <w:marBottom w:val="0"/>
          <w:divBdr>
            <w:top w:val="none" w:sz="0" w:space="0" w:color="auto"/>
            <w:left w:val="none" w:sz="0" w:space="0" w:color="auto"/>
            <w:bottom w:val="none" w:sz="0" w:space="0" w:color="auto"/>
            <w:right w:val="none" w:sz="0" w:space="0" w:color="auto"/>
          </w:divBdr>
        </w:div>
        <w:div w:id="1451390129">
          <w:marLeft w:val="480"/>
          <w:marRight w:val="0"/>
          <w:marTop w:val="0"/>
          <w:marBottom w:val="0"/>
          <w:divBdr>
            <w:top w:val="none" w:sz="0" w:space="0" w:color="auto"/>
            <w:left w:val="none" w:sz="0" w:space="0" w:color="auto"/>
            <w:bottom w:val="none" w:sz="0" w:space="0" w:color="auto"/>
            <w:right w:val="none" w:sz="0" w:space="0" w:color="auto"/>
          </w:divBdr>
        </w:div>
        <w:div w:id="1693800940">
          <w:marLeft w:val="480"/>
          <w:marRight w:val="0"/>
          <w:marTop w:val="0"/>
          <w:marBottom w:val="0"/>
          <w:divBdr>
            <w:top w:val="none" w:sz="0" w:space="0" w:color="auto"/>
            <w:left w:val="none" w:sz="0" w:space="0" w:color="auto"/>
            <w:bottom w:val="none" w:sz="0" w:space="0" w:color="auto"/>
            <w:right w:val="none" w:sz="0" w:space="0" w:color="auto"/>
          </w:divBdr>
        </w:div>
        <w:div w:id="1778602867">
          <w:marLeft w:val="480"/>
          <w:marRight w:val="0"/>
          <w:marTop w:val="0"/>
          <w:marBottom w:val="0"/>
          <w:divBdr>
            <w:top w:val="none" w:sz="0" w:space="0" w:color="auto"/>
            <w:left w:val="none" w:sz="0" w:space="0" w:color="auto"/>
            <w:bottom w:val="none" w:sz="0" w:space="0" w:color="auto"/>
            <w:right w:val="none" w:sz="0" w:space="0" w:color="auto"/>
          </w:divBdr>
        </w:div>
        <w:div w:id="1900507047">
          <w:marLeft w:val="480"/>
          <w:marRight w:val="0"/>
          <w:marTop w:val="0"/>
          <w:marBottom w:val="0"/>
          <w:divBdr>
            <w:top w:val="none" w:sz="0" w:space="0" w:color="auto"/>
            <w:left w:val="none" w:sz="0" w:space="0" w:color="auto"/>
            <w:bottom w:val="none" w:sz="0" w:space="0" w:color="auto"/>
            <w:right w:val="none" w:sz="0" w:space="0" w:color="auto"/>
          </w:divBdr>
        </w:div>
        <w:div w:id="2000645422">
          <w:marLeft w:val="480"/>
          <w:marRight w:val="0"/>
          <w:marTop w:val="0"/>
          <w:marBottom w:val="0"/>
          <w:divBdr>
            <w:top w:val="none" w:sz="0" w:space="0" w:color="auto"/>
            <w:left w:val="none" w:sz="0" w:space="0" w:color="auto"/>
            <w:bottom w:val="none" w:sz="0" w:space="0" w:color="auto"/>
            <w:right w:val="none" w:sz="0" w:space="0" w:color="auto"/>
          </w:divBdr>
        </w:div>
        <w:div w:id="2146660859">
          <w:marLeft w:val="480"/>
          <w:marRight w:val="0"/>
          <w:marTop w:val="0"/>
          <w:marBottom w:val="0"/>
          <w:divBdr>
            <w:top w:val="none" w:sz="0" w:space="0" w:color="auto"/>
            <w:left w:val="none" w:sz="0" w:space="0" w:color="auto"/>
            <w:bottom w:val="none" w:sz="0" w:space="0" w:color="auto"/>
            <w:right w:val="none" w:sz="0" w:space="0" w:color="auto"/>
          </w:divBdr>
        </w:div>
      </w:divsChild>
    </w:div>
    <w:div w:id="1591161411">
      <w:bodyDiv w:val="1"/>
      <w:marLeft w:val="0"/>
      <w:marRight w:val="0"/>
      <w:marTop w:val="0"/>
      <w:marBottom w:val="0"/>
      <w:divBdr>
        <w:top w:val="none" w:sz="0" w:space="0" w:color="auto"/>
        <w:left w:val="none" w:sz="0" w:space="0" w:color="auto"/>
        <w:bottom w:val="none" w:sz="0" w:space="0" w:color="auto"/>
        <w:right w:val="none" w:sz="0" w:space="0" w:color="auto"/>
      </w:divBdr>
    </w:div>
    <w:div w:id="1592549278">
      <w:bodyDiv w:val="1"/>
      <w:marLeft w:val="0"/>
      <w:marRight w:val="0"/>
      <w:marTop w:val="0"/>
      <w:marBottom w:val="0"/>
      <w:divBdr>
        <w:top w:val="none" w:sz="0" w:space="0" w:color="auto"/>
        <w:left w:val="none" w:sz="0" w:space="0" w:color="auto"/>
        <w:bottom w:val="none" w:sz="0" w:space="0" w:color="auto"/>
        <w:right w:val="none" w:sz="0" w:space="0" w:color="auto"/>
      </w:divBdr>
    </w:div>
    <w:div w:id="1596816210">
      <w:bodyDiv w:val="1"/>
      <w:marLeft w:val="0"/>
      <w:marRight w:val="0"/>
      <w:marTop w:val="0"/>
      <w:marBottom w:val="0"/>
      <w:divBdr>
        <w:top w:val="none" w:sz="0" w:space="0" w:color="auto"/>
        <w:left w:val="none" w:sz="0" w:space="0" w:color="auto"/>
        <w:bottom w:val="none" w:sz="0" w:space="0" w:color="auto"/>
        <w:right w:val="none" w:sz="0" w:space="0" w:color="auto"/>
      </w:divBdr>
    </w:div>
    <w:div w:id="1598709801">
      <w:bodyDiv w:val="1"/>
      <w:marLeft w:val="0"/>
      <w:marRight w:val="0"/>
      <w:marTop w:val="0"/>
      <w:marBottom w:val="0"/>
      <w:divBdr>
        <w:top w:val="none" w:sz="0" w:space="0" w:color="auto"/>
        <w:left w:val="none" w:sz="0" w:space="0" w:color="auto"/>
        <w:bottom w:val="none" w:sz="0" w:space="0" w:color="auto"/>
        <w:right w:val="none" w:sz="0" w:space="0" w:color="auto"/>
      </w:divBdr>
    </w:div>
    <w:div w:id="1598947676">
      <w:bodyDiv w:val="1"/>
      <w:marLeft w:val="0"/>
      <w:marRight w:val="0"/>
      <w:marTop w:val="0"/>
      <w:marBottom w:val="0"/>
      <w:divBdr>
        <w:top w:val="none" w:sz="0" w:space="0" w:color="auto"/>
        <w:left w:val="none" w:sz="0" w:space="0" w:color="auto"/>
        <w:bottom w:val="none" w:sz="0" w:space="0" w:color="auto"/>
        <w:right w:val="none" w:sz="0" w:space="0" w:color="auto"/>
      </w:divBdr>
      <w:divsChild>
        <w:div w:id="405422701">
          <w:marLeft w:val="480"/>
          <w:marRight w:val="0"/>
          <w:marTop w:val="0"/>
          <w:marBottom w:val="0"/>
          <w:divBdr>
            <w:top w:val="none" w:sz="0" w:space="0" w:color="auto"/>
            <w:left w:val="none" w:sz="0" w:space="0" w:color="auto"/>
            <w:bottom w:val="none" w:sz="0" w:space="0" w:color="auto"/>
            <w:right w:val="none" w:sz="0" w:space="0" w:color="auto"/>
          </w:divBdr>
        </w:div>
        <w:div w:id="1038706211">
          <w:marLeft w:val="480"/>
          <w:marRight w:val="0"/>
          <w:marTop w:val="0"/>
          <w:marBottom w:val="0"/>
          <w:divBdr>
            <w:top w:val="none" w:sz="0" w:space="0" w:color="auto"/>
            <w:left w:val="none" w:sz="0" w:space="0" w:color="auto"/>
            <w:bottom w:val="none" w:sz="0" w:space="0" w:color="auto"/>
            <w:right w:val="none" w:sz="0" w:space="0" w:color="auto"/>
          </w:divBdr>
        </w:div>
        <w:div w:id="1745489235">
          <w:marLeft w:val="480"/>
          <w:marRight w:val="0"/>
          <w:marTop w:val="0"/>
          <w:marBottom w:val="0"/>
          <w:divBdr>
            <w:top w:val="none" w:sz="0" w:space="0" w:color="auto"/>
            <w:left w:val="none" w:sz="0" w:space="0" w:color="auto"/>
            <w:bottom w:val="none" w:sz="0" w:space="0" w:color="auto"/>
            <w:right w:val="none" w:sz="0" w:space="0" w:color="auto"/>
          </w:divBdr>
        </w:div>
        <w:div w:id="1798449229">
          <w:marLeft w:val="480"/>
          <w:marRight w:val="0"/>
          <w:marTop w:val="0"/>
          <w:marBottom w:val="0"/>
          <w:divBdr>
            <w:top w:val="none" w:sz="0" w:space="0" w:color="auto"/>
            <w:left w:val="none" w:sz="0" w:space="0" w:color="auto"/>
            <w:bottom w:val="none" w:sz="0" w:space="0" w:color="auto"/>
            <w:right w:val="none" w:sz="0" w:space="0" w:color="auto"/>
          </w:divBdr>
        </w:div>
        <w:div w:id="1807356341">
          <w:marLeft w:val="480"/>
          <w:marRight w:val="0"/>
          <w:marTop w:val="0"/>
          <w:marBottom w:val="0"/>
          <w:divBdr>
            <w:top w:val="none" w:sz="0" w:space="0" w:color="auto"/>
            <w:left w:val="none" w:sz="0" w:space="0" w:color="auto"/>
            <w:bottom w:val="none" w:sz="0" w:space="0" w:color="auto"/>
            <w:right w:val="none" w:sz="0" w:space="0" w:color="auto"/>
          </w:divBdr>
        </w:div>
        <w:div w:id="1888105299">
          <w:marLeft w:val="480"/>
          <w:marRight w:val="0"/>
          <w:marTop w:val="0"/>
          <w:marBottom w:val="0"/>
          <w:divBdr>
            <w:top w:val="none" w:sz="0" w:space="0" w:color="auto"/>
            <w:left w:val="none" w:sz="0" w:space="0" w:color="auto"/>
            <w:bottom w:val="none" w:sz="0" w:space="0" w:color="auto"/>
            <w:right w:val="none" w:sz="0" w:space="0" w:color="auto"/>
          </w:divBdr>
        </w:div>
      </w:divsChild>
    </w:div>
    <w:div w:id="1599412043">
      <w:bodyDiv w:val="1"/>
      <w:marLeft w:val="0"/>
      <w:marRight w:val="0"/>
      <w:marTop w:val="0"/>
      <w:marBottom w:val="0"/>
      <w:divBdr>
        <w:top w:val="none" w:sz="0" w:space="0" w:color="auto"/>
        <w:left w:val="none" w:sz="0" w:space="0" w:color="auto"/>
        <w:bottom w:val="none" w:sz="0" w:space="0" w:color="auto"/>
        <w:right w:val="none" w:sz="0" w:space="0" w:color="auto"/>
      </w:divBdr>
    </w:div>
    <w:div w:id="1599750243">
      <w:bodyDiv w:val="1"/>
      <w:marLeft w:val="0"/>
      <w:marRight w:val="0"/>
      <w:marTop w:val="0"/>
      <w:marBottom w:val="0"/>
      <w:divBdr>
        <w:top w:val="none" w:sz="0" w:space="0" w:color="auto"/>
        <w:left w:val="none" w:sz="0" w:space="0" w:color="auto"/>
        <w:bottom w:val="none" w:sz="0" w:space="0" w:color="auto"/>
        <w:right w:val="none" w:sz="0" w:space="0" w:color="auto"/>
      </w:divBdr>
    </w:div>
    <w:div w:id="1600093148">
      <w:bodyDiv w:val="1"/>
      <w:marLeft w:val="0"/>
      <w:marRight w:val="0"/>
      <w:marTop w:val="0"/>
      <w:marBottom w:val="0"/>
      <w:divBdr>
        <w:top w:val="none" w:sz="0" w:space="0" w:color="auto"/>
        <w:left w:val="none" w:sz="0" w:space="0" w:color="auto"/>
        <w:bottom w:val="none" w:sz="0" w:space="0" w:color="auto"/>
        <w:right w:val="none" w:sz="0" w:space="0" w:color="auto"/>
      </w:divBdr>
    </w:div>
    <w:div w:id="1601643384">
      <w:bodyDiv w:val="1"/>
      <w:marLeft w:val="0"/>
      <w:marRight w:val="0"/>
      <w:marTop w:val="0"/>
      <w:marBottom w:val="0"/>
      <w:divBdr>
        <w:top w:val="none" w:sz="0" w:space="0" w:color="auto"/>
        <w:left w:val="none" w:sz="0" w:space="0" w:color="auto"/>
        <w:bottom w:val="none" w:sz="0" w:space="0" w:color="auto"/>
        <w:right w:val="none" w:sz="0" w:space="0" w:color="auto"/>
      </w:divBdr>
    </w:div>
    <w:div w:id="1605111503">
      <w:bodyDiv w:val="1"/>
      <w:marLeft w:val="0"/>
      <w:marRight w:val="0"/>
      <w:marTop w:val="0"/>
      <w:marBottom w:val="0"/>
      <w:divBdr>
        <w:top w:val="none" w:sz="0" w:space="0" w:color="auto"/>
        <w:left w:val="none" w:sz="0" w:space="0" w:color="auto"/>
        <w:bottom w:val="none" w:sz="0" w:space="0" w:color="auto"/>
        <w:right w:val="none" w:sz="0" w:space="0" w:color="auto"/>
      </w:divBdr>
      <w:divsChild>
        <w:div w:id="139617677">
          <w:marLeft w:val="480"/>
          <w:marRight w:val="0"/>
          <w:marTop w:val="0"/>
          <w:marBottom w:val="0"/>
          <w:divBdr>
            <w:top w:val="none" w:sz="0" w:space="0" w:color="auto"/>
            <w:left w:val="none" w:sz="0" w:space="0" w:color="auto"/>
            <w:bottom w:val="none" w:sz="0" w:space="0" w:color="auto"/>
            <w:right w:val="none" w:sz="0" w:space="0" w:color="auto"/>
          </w:divBdr>
        </w:div>
        <w:div w:id="328411701">
          <w:marLeft w:val="480"/>
          <w:marRight w:val="0"/>
          <w:marTop w:val="0"/>
          <w:marBottom w:val="0"/>
          <w:divBdr>
            <w:top w:val="none" w:sz="0" w:space="0" w:color="auto"/>
            <w:left w:val="none" w:sz="0" w:space="0" w:color="auto"/>
            <w:bottom w:val="none" w:sz="0" w:space="0" w:color="auto"/>
            <w:right w:val="none" w:sz="0" w:space="0" w:color="auto"/>
          </w:divBdr>
        </w:div>
        <w:div w:id="416176391">
          <w:marLeft w:val="480"/>
          <w:marRight w:val="0"/>
          <w:marTop w:val="0"/>
          <w:marBottom w:val="0"/>
          <w:divBdr>
            <w:top w:val="none" w:sz="0" w:space="0" w:color="auto"/>
            <w:left w:val="none" w:sz="0" w:space="0" w:color="auto"/>
            <w:bottom w:val="none" w:sz="0" w:space="0" w:color="auto"/>
            <w:right w:val="none" w:sz="0" w:space="0" w:color="auto"/>
          </w:divBdr>
        </w:div>
        <w:div w:id="1043098250">
          <w:marLeft w:val="480"/>
          <w:marRight w:val="0"/>
          <w:marTop w:val="0"/>
          <w:marBottom w:val="0"/>
          <w:divBdr>
            <w:top w:val="none" w:sz="0" w:space="0" w:color="auto"/>
            <w:left w:val="none" w:sz="0" w:space="0" w:color="auto"/>
            <w:bottom w:val="none" w:sz="0" w:space="0" w:color="auto"/>
            <w:right w:val="none" w:sz="0" w:space="0" w:color="auto"/>
          </w:divBdr>
        </w:div>
        <w:div w:id="1046292915">
          <w:marLeft w:val="480"/>
          <w:marRight w:val="0"/>
          <w:marTop w:val="0"/>
          <w:marBottom w:val="0"/>
          <w:divBdr>
            <w:top w:val="none" w:sz="0" w:space="0" w:color="auto"/>
            <w:left w:val="none" w:sz="0" w:space="0" w:color="auto"/>
            <w:bottom w:val="none" w:sz="0" w:space="0" w:color="auto"/>
            <w:right w:val="none" w:sz="0" w:space="0" w:color="auto"/>
          </w:divBdr>
        </w:div>
        <w:div w:id="1177692844">
          <w:marLeft w:val="480"/>
          <w:marRight w:val="0"/>
          <w:marTop w:val="0"/>
          <w:marBottom w:val="0"/>
          <w:divBdr>
            <w:top w:val="none" w:sz="0" w:space="0" w:color="auto"/>
            <w:left w:val="none" w:sz="0" w:space="0" w:color="auto"/>
            <w:bottom w:val="none" w:sz="0" w:space="0" w:color="auto"/>
            <w:right w:val="none" w:sz="0" w:space="0" w:color="auto"/>
          </w:divBdr>
        </w:div>
        <w:div w:id="1629624924">
          <w:marLeft w:val="480"/>
          <w:marRight w:val="0"/>
          <w:marTop w:val="0"/>
          <w:marBottom w:val="0"/>
          <w:divBdr>
            <w:top w:val="none" w:sz="0" w:space="0" w:color="auto"/>
            <w:left w:val="none" w:sz="0" w:space="0" w:color="auto"/>
            <w:bottom w:val="none" w:sz="0" w:space="0" w:color="auto"/>
            <w:right w:val="none" w:sz="0" w:space="0" w:color="auto"/>
          </w:divBdr>
        </w:div>
        <w:div w:id="1698849046">
          <w:marLeft w:val="480"/>
          <w:marRight w:val="0"/>
          <w:marTop w:val="0"/>
          <w:marBottom w:val="0"/>
          <w:divBdr>
            <w:top w:val="none" w:sz="0" w:space="0" w:color="auto"/>
            <w:left w:val="none" w:sz="0" w:space="0" w:color="auto"/>
            <w:bottom w:val="none" w:sz="0" w:space="0" w:color="auto"/>
            <w:right w:val="none" w:sz="0" w:space="0" w:color="auto"/>
          </w:divBdr>
        </w:div>
        <w:div w:id="1747605764">
          <w:marLeft w:val="480"/>
          <w:marRight w:val="0"/>
          <w:marTop w:val="0"/>
          <w:marBottom w:val="0"/>
          <w:divBdr>
            <w:top w:val="none" w:sz="0" w:space="0" w:color="auto"/>
            <w:left w:val="none" w:sz="0" w:space="0" w:color="auto"/>
            <w:bottom w:val="none" w:sz="0" w:space="0" w:color="auto"/>
            <w:right w:val="none" w:sz="0" w:space="0" w:color="auto"/>
          </w:divBdr>
        </w:div>
        <w:div w:id="1894271207">
          <w:marLeft w:val="480"/>
          <w:marRight w:val="0"/>
          <w:marTop w:val="0"/>
          <w:marBottom w:val="0"/>
          <w:divBdr>
            <w:top w:val="none" w:sz="0" w:space="0" w:color="auto"/>
            <w:left w:val="none" w:sz="0" w:space="0" w:color="auto"/>
            <w:bottom w:val="none" w:sz="0" w:space="0" w:color="auto"/>
            <w:right w:val="none" w:sz="0" w:space="0" w:color="auto"/>
          </w:divBdr>
        </w:div>
        <w:div w:id="2128154234">
          <w:marLeft w:val="480"/>
          <w:marRight w:val="0"/>
          <w:marTop w:val="0"/>
          <w:marBottom w:val="0"/>
          <w:divBdr>
            <w:top w:val="none" w:sz="0" w:space="0" w:color="auto"/>
            <w:left w:val="none" w:sz="0" w:space="0" w:color="auto"/>
            <w:bottom w:val="none" w:sz="0" w:space="0" w:color="auto"/>
            <w:right w:val="none" w:sz="0" w:space="0" w:color="auto"/>
          </w:divBdr>
        </w:div>
      </w:divsChild>
    </w:div>
    <w:div w:id="1605379143">
      <w:bodyDiv w:val="1"/>
      <w:marLeft w:val="0"/>
      <w:marRight w:val="0"/>
      <w:marTop w:val="0"/>
      <w:marBottom w:val="0"/>
      <w:divBdr>
        <w:top w:val="none" w:sz="0" w:space="0" w:color="auto"/>
        <w:left w:val="none" w:sz="0" w:space="0" w:color="auto"/>
        <w:bottom w:val="none" w:sz="0" w:space="0" w:color="auto"/>
        <w:right w:val="none" w:sz="0" w:space="0" w:color="auto"/>
      </w:divBdr>
      <w:divsChild>
        <w:div w:id="283930776">
          <w:marLeft w:val="480"/>
          <w:marRight w:val="0"/>
          <w:marTop w:val="0"/>
          <w:marBottom w:val="0"/>
          <w:divBdr>
            <w:top w:val="none" w:sz="0" w:space="0" w:color="auto"/>
            <w:left w:val="none" w:sz="0" w:space="0" w:color="auto"/>
            <w:bottom w:val="none" w:sz="0" w:space="0" w:color="auto"/>
            <w:right w:val="none" w:sz="0" w:space="0" w:color="auto"/>
          </w:divBdr>
        </w:div>
        <w:div w:id="310401723">
          <w:marLeft w:val="480"/>
          <w:marRight w:val="0"/>
          <w:marTop w:val="0"/>
          <w:marBottom w:val="0"/>
          <w:divBdr>
            <w:top w:val="none" w:sz="0" w:space="0" w:color="auto"/>
            <w:left w:val="none" w:sz="0" w:space="0" w:color="auto"/>
            <w:bottom w:val="none" w:sz="0" w:space="0" w:color="auto"/>
            <w:right w:val="none" w:sz="0" w:space="0" w:color="auto"/>
          </w:divBdr>
        </w:div>
        <w:div w:id="1000932038">
          <w:marLeft w:val="480"/>
          <w:marRight w:val="0"/>
          <w:marTop w:val="0"/>
          <w:marBottom w:val="0"/>
          <w:divBdr>
            <w:top w:val="none" w:sz="0" w:space="0" w:color="auto"/>
            <w:left w:val="none" w:sz="0" w:space="0" w:color="auto"/>
            <w:bottom w:val="none" w:sz="0" w:space="0" w:color="auto"/>
            <w:right w:val="none" w:sz="0" w:space="0" w:color="auto"/>
          </w:divBdr>
        </w:div>
        <w:div w:id="1117682515">
          <w:marLeft w:val="480"/>
          <w:marRight w:val="0"/>
          <w:marTop w:val="0"/>
          <w:marBottom w:val="0"/>
          <w:divBdr>
            <w:top w:val="none" w:sz="0" w:space="0" w:color="auto"/>
            <w:left w:val="none" w:sz="0" w:space="0" w:color="auto"/>
            <w:bottom w:val="none" w:sz="0" w:space="0" w:color="auto"/>
            <w:right w:val="none" w:sz="0" w:space="0" w:color="auto"/>
          </w:divBdr>
        </w:div>
        <w:div w:id="1339769155">
          <w:marLeft w:val="480"/>
          <w:marRight w:val="0"/>
          <w:marTop w:val="0"/>
          <w:marBottom w:val="0"/>
          <w:divBdr>
            <w:top w:val="none" w:sz="0" w:space="0" w:color="auto"/>
            <w:left w:val="none" w:sz="0" w:space="0" w:color="auto"/>
            <w:bottom w:val="none" w:sz="0" w:space="0" w:color="auto"/>
            <w:right w:val="none" w:sz="0" w:space="0" w:color="auto"/>
          </w:divBdr>
        </w:div>
        <w:div w:id="1577546860">
          <w:marLeft w:val="480"/>
          <w:marRight w:val="0"/>
          <w:marTop w:val="0"/>
          <w:marBottom w:val="0"/>
          <w:divBdr>
            <w:top w:val="none" w:sz="0" w:space="0" w:color="auto"/>
            <w:left w:val="none" w:sz="0" w:space="0" w:color="auto"/>
            <w:bottom w:val="none" w:sz="0" w:space="0" w:color="auto"/>
            <w:right w:val="none" w:sz="0" w:space="0" w:color="auto"/>
          </w:divBdr>
        </w:div>
      </w:divsChild>
    </w:div>
    <w:div w:id="1606301126">
      <w:bodyDiv w:val="1"/>
      <w:marLeft w:val="0"/>
      <w:marRight w:val="0"/>
      <w:marTop w:val="0"/>
      <w:marBottom w:val="0"/>
      <w:divBdr>
        <w:top w:val="none" w:sz="0" w:space="0" w:color="auto"/>
        <w:left w:val="none" w:sz="0" w:space="0" w:color="auto"/>
        <w:bottom w:val="none" w:sz="0" w:space="0" w:color="auto"/>
        <w:right w:val="none" w:sz="0" w:space="0" w:color="auto"/>
      </w:divBdr>
    </w:div>
    <w:div w:id="1607693492">
      <w:bodyDiv w:val="1"/>
      <w:marLeft w:val="0"/>
      <w:marRight w:val="0"/>
      <w:marTop w:val="0"/>
      <w:marBottom w:val="0"/>
      <w:divBdr>
        <w:top w:val="none" w:sz="0" w:space="0" w:color="auto"/>
        <w:left w:val="none" w:sz="0" w:space="0" w:color="auto"/>
        <w:bottom w:val="none" w:sz="0" w:space="0" w:color="auto"/>
        <w:right w:val="none" w:sz="0" w:space="0" w:color="auto"/>
      </w:divBdr>
    </w:div>
    <w:div w:id="1607730803">
      <w:bodyDiv w:val="1"/>
      <w:marLeft w:val="0"/>
      <w:marRight w:val="0"/>
      <w:marTop w:val="0"/>
      <w:marBottom w:val="0"/>
      <w:divBdr>
        <w:top w:val="none" w:sz="0" w:space="0" w:color="auto"/>
        <w:left w:val="none" w:sz="0" w:space="0" w:color="auto"/>
        <w:bottom w:val="none" w:sz="0" w:space="0" w:color="auto"/>
        <w:right w:val="none" w:sz="0" w:space="0" w:color="auto"/>
      </w:divBdr>
    </w:div>
    <w:div w:id="1608850078">
      <w:bodyDiv w:val="1"/>
      <w:marLeft w:val="0"/>
      <w:marRight w:val="0"/>
      <w:marTop w:val="0"/>
      <w:marBottom w:val="0"/>
      <w:divBdr>
        <w:top w:val="none" w:sz="0" w:space="0" w:color="auto"/>
        <w:left w:val="none" w:sz="0" w:space="0" w:color="auto"/>
        <w:bottom w:val="none" w:sz="0" w:space="0" w:color="auto"/>
        <w:right w:val="none" w:sz="0" w:space="0" w:color="auto"/>
      </w:divBdr>
      <w:divsChild>
        <w:div w:id="30543681">
          <w:marLeft w:val="480"/>
          <w:marRight w:val="0"/>
          <w:marTop w:val="0"/>
          <w:marBottom w:val="0"/>
          <w:divBdr>
            <w:top w:val="none" w:sz="0" w:space="0" w:color="auto"/>
            <w:left w:val="none" w:sz="0" w:space="0" w:color="auto"/>
            <w:bottom w:val="none" w:sz="0" w:space="0" w:color="auto"/>
            <w:right w:val="none" w:sz="0" w:space="0" w:color="auto"/>
          </w:divBdr>
        </w:div>
        <w:div w:id="87964261">
          <w:marLeft w:val="480"/>
          <w:marRight w:val="0"/>
          <w:marTop w:val="0"/>
          <w:marBottom w:val="0"/>
          <w:divBdr>
            <w:top w:val="none" w:sz="0" w:space="0" w:color="auto"/>
            <w:left w:val="none" w:sz="0" w:space="0" w:color="auto"/>
            <w:bottom w:val="none" w:sz="0" w:space="0" w:color="auto"/>
            <w:right w:val="none" w:sz="0" w:space="0" w:color="auto"/>
          </w:divBdr>
        </w:div>
        <w:div w:id="260257748">
          <w:marLeft w:val="480"/>
          <w:marRight w:val="0"/>
          <w:marTop w:val="0"/>
          <w:marBottom w:val="0"/>
          <w:divBdr>
            <w:top w:val="none" w:sz="0" w:space="0" w:color="auto"/>
            <w:left w:val="none" w:sz="0" w:space="0" w:color="auto"/>
            <w:bottom w:val="none" w:sz="0" w:space="0" w:color="auto"/>
            <w:right w:val="none" w:sz="0" w:space="0" w:color="auto"/>
          </w:divBdr>
        </w:div>
        <w:div w:id="311181844">
          <w:marLeft w:val="480"/>
          <w:marRight w:val="0"/>
          <w:marTop w:val="0"/>
          <w:marBottom w:val="0"/>
          <w:divBdr>
            <w:top w:val="none" w:sz="0" w:space="0" w:color="auto"/>
            <w:left w:val="none" w:sz="0" w:space="0" w:color="auto"/>
            <w:bottom w:val="none" w:sz="0" w:space="0" w:color="auto"/>
            <w:right w:val="none" w:sz="0" w:space="0" w:color="auto"/>
          </w:divBdr>
        </w:div>
        <w:div w:id="337118040">
          <w:marLeft w:val="480"/>
          <w:marRight w:val="0"/>
          <w:marTop w:val="0"/>
          <w:marBottom w:val="0"/>
          <w:divBdr>
            <w:top w:val="none" w:sz="0" w:space="0" w:color="auto"/>
            <w:left w:val="none" w:sz="0" w:space="0" w:color="auto"/>
            <w:bottom w:val="none" w:sz="0" w:space="0" w:color="auto"/>
            <w:right w:val="none" w:sz="0" w:space="0" w:color="auto"/>
          </w:divBdr>
        </w:div>
        <w:div w:id="725178741">
          <w:marLeft w:val="480"/>
          <w:marRight w:val="0"/>
          <w:marTop w:val="0"/>
          <w:marBottom w:val="0"/>
          <w:divBdr>
            <w:top w:val="none" w:sz="0" w:space="0" w:color="auto"/>
            <w:left w:val="none" w:sz="0" w:space="0" w:color="auto"/>
            <w:bottom w:val="none" w:sz="0" w:space="0" w:color="auto"/>
            <w:right w:val="none" w:sz="0" w:space="0" w:color="auto"/>
          </w:divBdr>
        </w:div>
        <w:div w:id="1106148959">
          <w:marLeft w:val="480"/>
          <w:marRight w:val="0"/>
          <w:marTop w:val="0"/>
          <w:marBottom w:val="0"/>
          <w:divBdr>
            <w:top w:val="none" w:sz="0" w:space="0" w:color="auto"/>
            <w:left w:val="none" w:sz="0" w:space="0" w:color="auto"/>
            <w:bottom w:val="none" w:sz="0" w:space="0" w:color="auto"/>
            <w:right w:val="none" w:sz="0" w:space="0" w:color="auto"/>
          </w:divBdr>
        </w:div>
        <w:div w:id="1107655620">
          <w:marLeft w:val="480"/>
          <w:marRight w:val="0"/>
          <w:marTop w:val="0"/>
          <w:marBottom w:val="0"/>
          <w:divBdr>
            <w:top w:val="none" w:sz="0" w:space="0" w:color="auto"/>
            <w:left w:val="none" w:sz="0" w:space="0" w:color="auto"/>
            <w:bottom w:val="none" w:sz="0" w:space="0" w:color="auto"/>
            <w:right w:val="none" w:sz="0" w:space="0" w:color="auto"/>
          </w:divBdr>
        </w:div>
        <w:div w:id="1370571666">
          <w:marLeft w:val="480"/>
          <w:marRight w:val="0"/>
          <w:marTop w:val="0"/>
          <w:marBottom w:val="0"/>
          <w:divBdr>
            <w:top w:val="none" w:sz="0" w:space="0" w:color="auto"/>
            <w:left w:val="none" w:sz="0" w:space="0" w:color="auto"/>
            <w:bottom w:val="none" w:sz="0" w:space="0" w:color="auto"/>
            <w:right w:val="none" w:sz="0" w:space="0" w:color="auto"/>
          </w:divBdr>
        </w:div>
        <w:div w:id="1565680441">
          <w:marLeft w:val="480"/>
          <w:marRight w:val="0"/>
          <w:marTop w:val="0"/>
          <w:marBottom w:val="0"/>
          <w:divBdr>
            <w:top w:val="none" w:sz="0" w:space="0" w:color="auto"/>
            <w:left w:val="none" w:sz="0" w:space="0" w:color="auto"/>
            <w:bottom w:val="none" w:sz="0" w:space="0" w:color="auto"/>
            <w:right w:val="none" w:sz="0" w:space="0" w:color="auto"/>
          </w:divBdr>
        </w:div>
        <w:div w:id="1745250514">
          <w:marLeft w:val="480"/>
          <w:marRight w:val="0"/>
          <w:marTop w:val="0"/>
          <w:marBottom w:val="0"/>
          <w:divBdr>
            <w:top w:val="none" w:sz="0" w:space="0" w:color="auto"/>
            <w:left w:val="none" w:sz="0" w:space="0" w:color="auto"/>
            <w:bottom w:val="none" w:sz="0" w:space="0" w:color="auto"/>
            <w:right w:val="none" w:sz="0" w:space="0" w:color="auto"/>
          </w:divBdr>
        </w:div>
        <w:div w:id="1794397624">
          <w:marLeft w:val="480"/>
          <w:marRight w:val="0"/>
          <w:marTop w:val="0"/>
          <w:marBottom w:val="0"/>
          <w:divBdr>
            <w:top w:val="none" w:sz="0" w:space="0" w:color="auto"/>
            <w:left w:val="none" w:sz="0" w:space="0" w:color="auto"/>
            <w:bottom w:val="none" w:sz="0" w:space="0" w:color="auto"/>
            <w:right w:val="none" w:sz="0" w:space="0" w:color="auto"/>
          </w:divBdr>
        </w:div>
        <w:div w:id="1857110689">
          <w:marLeft w:val="480"/>
          <w:marRight w:val="0"/>
          <w:marTop w:val="0"/>
          <w:marBottom w:val="0"/>
          <w:divBdr>
            <w:top w:val="none" w:sz="0" w:space="0" w:color="auto"/>
            <w:left w:val="none" w:sz="0" w:space="0" w:color="auto"/>
            <w:bottom w:val="none" w:sz="0" w:space="0" w:color="auto"/>
            <w:right w:val="none" w:sz="0" w:space="0" w:color="auto"/>
          </w:divBdr>
        </w:div>
        <w:div w:id="1888249993">
          <w:marLeft w:val="480"/>
          <w:marRight w:val="0"/>
          <w:marTop w:val="0"/>
          <w:marBottom w:val="0"/>
          <w:divBdr>
            <w:top w:val="none" w:sz="0" w:space="0" w:color="auto"/>
            <w:left w:val="none" w:sz="0" w:space="0" w:color="auto"/>
            <w:bottom w:val="none" w:sz="0" w:space="0" w:color="auto"/>
            <w:right w:val="none" w:sz="0" w:space="0" w:color="auto"/>
          </w:divBdr>
        </w:div>
        <w:div w:id="1910726113">
          <w:marLeft w:val="480"/>
          <w:marRight w:val="0"/>
          <w:marTop w:val="0"/>
          <w:marBottom w:val="0"/>
          <w:divBdr>
            <w:top w:val="none" w:sz="0" w:space="0" w:color="auto"/>
            <w:left w:val="none" w:sz="0" w:space="0" w:color="auto"/>
            <w:bottom w:val="none" w:sz="0" w:space="0" w:color="auto"/>
            <w:right w:val="none" w:sz="0" w:space="0" w:color="auto"/>
          </w:divBdr>
        </w:div>
      </w:divsChild>
    </w:div>
    <w:div w:id="1610815982">
      <w:bodyDiv w:val="1"/>
      <w:marLeft w:val="0"/>
      <w:marRight w:val="0"/>
      <w:marTop w:val="0"/>
      <w:marBottom w:val="0"/>
      <w:divBdr>
        <w:top w:val="none" w:sz="0" w:space="0" w:color="auto"/>
        <w:left w:val="none" w:sz="0" w:space="0" w:color="auto"/>
        <w:bottom w:val="none" w:sz="0" w:space="0" w:color="auto"/>
        <w:right w:val="none" w:sz="0" w:space="0" w:color="auto"/>
      </w:divBdr>
    </w:div>
    <w:div w:id="1611161753">
      <w:bodyDiv w:val="1"/>
      <w:marLeft w:val="0"/>
      <w:marRight w:val="0"/>
      <w:marTop w:val="0"/>
      <w:marBottom w:val="0"/>
      <w:divBdr>
        <w:top w:val="none" w:sz="0" w:space="0" w:color="auto"/>
        <w:left w:val="none" w:sz="0" w:space="0" w:color="auto"/>
        <w:bottom w:val="none" w:sz="0" w:space="0" w:color="auto"/>
        <w:right w:val="none" w:sz="0" w:space="0" w:color="auto"/>
      </w:divBdr>
    </w:div>
    <w:div w:id="1612277495">
      <w:bodyDiv w:val="1"/>
      <w:marLeft w:val="0"/>
      <w:marRight w:val="0"/>
      <w:marTop w:val="0"/>
      <w:marBottom w:val="0"/>
      <w:divBdr>
        <w:top w:val="none" w:sz="0" w:space="0" w:color="auto"/>
        <w:left w:val="none" w:sz="0" w:space="0" w:color="auto"/>
        <w:bottom w:val="none" w:sz="0" w:space="0" w:color="auto"/>
        <w:right w:val="none" w:sz="0" w:space="0" w:color="auto"/>
      </w:divBdr>
    </w:div>
    <w:div w:id="1612323415">
      <w:bodyDiv w:val="1"/>
      <w:marLeft w:val="0"/>
      <w:marRight w:val="0"/>
      <w:marTop w:val="0"/>
      <w:marBottom w:val="0"/>
      <w:divBdr>
        <w:top w:val="none" w:sz="0" w:space="0" w:color="auto"/>
        <w:left w:val="none" w:sz="0" w:space="0" w:color="auto"/>
        <w:bottom w:val="none" w:sz="0" w:space="0" w:color="auto"/>
        <w:right w:val="none" w:sz="0" w:space="0" w:color="auto"/>
      </w:divBdr>
    </w:div>
    <w:div w:id="1613433496">
      <w:bodyDiv w:val="1"/>
      <w:marLeft w:val="0"/>
      <w:marRight w:val="0"/>
      <w:marTop w:val="0"/>
      <w:marBottom w:val="0"/>
      <w:divBdr>
        <w:top w:val="none" w:sz="0" w:space="0" w:color="auto"/>
        <w:left w:val="none" w:sz="0" w:space="0" w:color="auto"/>
        <w:bottom w:val="none" w:sz="0" w:space="0" w:color="auto"/>
        <w:right w:val="none" w:sz="0" w:space="0" w:color="auto"/>
      </w:divBdr>
      <w:divsChild>
        <w:div w:id="164444235">
          <w:marLeft w:val="480"/>
          <w:marRight w:val="0"/>
          <w:marTop w:val="0"/>
          <w:marBottom w:val="0"/>
          <w:divBdr>
            <w:top w:val="none" w:sz="0" w:space="0" w:color="auto"/>
            <w:left w:val="none" w:sz="0" w:space="0" w:color="auto"/>
            <w:bottom w:val="none" w:sz="0" w:space="0" w:color="auto"/>
            <w:right w:val="none" w:sz="0" w:space="0" w:color="auto"/>
          </w:divBdr>
        </w:div>
        <w:div w:id="278151186">
          <w:marLeft w:val="480"/>
          <w:marRight w:val="0"/>
          <w:marTop w:val="0"/>
          <w:marBottom w:val="0"/>
          <w:divBdr>
            <w:top w:val="none" w:sz="0" w:space="0" w:color="auto"/>
            <w:left w:val="none" w:sz="0" w:space="0" w:color="auto"/>
            <w:bottom w:val="none" w:sz="0" w:space="0" w:color="auto"/>
            <w:right w:val="none" w:sz="0" w:space="0" w:color="auto"/>
          </w:divBdr>
        </w:div>
        <w:div w:id="316688529">
          <w:marLeft w:val="480"/>
          <w:marRight w:val="0"/>
          <w:marTop w:val="0"/>
          <w:marBottom w:val="0"/>
          <w:divBdr>
            <w:top w:val="none" w:sz="0" w:space="0" w:color="auto"/>
            <w:left w:val="none" w:sz="0" w:space="0" w:color="auto"/>
            <w:bottom w:val="none" w:sz="0" w:space="0" w:color="auto"/>
            <w:right w:val="none" w:sz="0" w:space="0" w:color="auto"/>
          </w:divBdr>
        </w:div>
        <w:div w:id="691763647">
          <w:marLeft w:val="480"/>
          <w:marRight w:val="0"/>
          <w:marTop w:val="0"/>
          <w:marBottom w:val="0"/>
          <w:divBdr>
            <w:top w:val="none" w:sz="0" w:space="0" w:color="auto"/>
            <w:left w:val="none" w:sz="0" w:space="0" w:color="auto"/>
            <w:bottom w:val="none" w:sz="0" w:space="0" w:color="auto"/>
            <w:right w:val="none" w:sz="0" w:space="0" w:color="auto"/>
          </w:divBdr>
        </w:div>
        <w:div w:id="707025795">
          <w:marLeft w:val="480"/>
          <w:marRight w:val="0"/>
          <w:marTop w:val="0"/>
          <w:marBottom w:val="0"/>
          <w:divBdr>
            <w:top w:val="none" w:sz="0" w:space="0" w:color="auto"/>
            <w:left w:val="none" w:sz="0" w:space="0" w:color="auto"/>
            <w:bottom w:val="none" w:sz="0" w:space="0" w:color="auto"/>
            <w:right w:val="none" w:sz="0" w:space="0" w:color="auto"/>
          </w:divBdr>
        </w:div>
        <w:div w:id="1064371872">
          <w:marLeft w:val="480"/>
          <w:marRight w:val="0"/>
          <w:marTop w:val="0"/>
          <w:marBottom w:val="0"/>
          <w:divBdr>
            <w:top w:val="none" w:sz="0" w:space="0" w:color="auto"/>
            <w:left w:val="none" w:sz="0" w:space="0" w:color="auto"/>
            <w:bottom w:val="none" w:sz="0" w:space="0" w:color="auto"/>
            <w:right w:val="none" w:sz="0" w:space="0" w:color="auto"/>
          </w:divBdr>
        </w:div>
        <w:div w:id="1083331927">
          <w:marLeft w:val="480"/>
          <w:marRight w:val="0"/>
          <w:marTop w:val="0"/>
          <w:marBottom w:val="0"/>
          <w:divBdr>
            <w:top w:val="none" w:sz="0" w:space="0" w:color="auto"/>
            <w:left w:val="none" w:sz="0" w:space="0" w:color="auto"/>
            <w:bottom w:val="none" w:sz="0" w:space="0" w:color="auto"/>
            <w:right w:val="none" w:sz="0" w:space="0" w:color="auto"/>
          </w:divBdr>
        </w:div>
        <w:div w:id="1098020374">
          <w:marLeft w:val="480"/>
          <w:marRight w:val="0"/>
          <w:marTop w:val="0"/>
          <w:marBottom w:val="0"/>
          <w:divBdr>
            <w:top w:val="none" w:sz="0" w:space="0" w:color="auto"/>
            <w:left w:val="none" w:sz="0" w:space="0" w:color="auto"/>
            <w:bottom w:val="none" w:sz="0" w:space="0" w:color="auto"/>
            <w:right w:val="none" w:sz="0" w:space="0" w:color="auto"/>
          </w:divBdr>
        </w:div>
        <w:div w:id="1395662432">
          <w:marLeft w:val="480"/>
          <w:marRight w:val="0"/>
          <w:marTop w:val="0"/>
          <w:marBottom w:val="0"/>
          <w:divBdr>
            <w:top w:val="none" w:sz="0" w:space="0" w:color="auto"/>
            <w:left w:val="none" w:sz="0" w:space="0" w:color="auto"/>
            <w:bottom w:val="none" w:sz="0" w:space="0" w:color="auto"/>
            <w:right w:val="none" w:sz="0" w:space="0" w:color="auto"/>
          </w:divBdr>
        </w:div>
        <w:div w:id="1577321613">
          <w:marLeft w:val="480"/>
          <w:marRight w:val="0"/>
          <w:marTop w:val="0"/>
          <w:marBottom w:val="0"/>
          <w:divBdr>
            <w:top w:val="none" w:sz="0" w:space="0" w:color="auto"/>
            <w:left w:val="none" w:sz="0" w:space="0" w:color="auto"/>
            <w:bottom w:val="none" w:sz="0" w:space="0" w:color="auto"/>
            <w:right w:val="none" w:sz="0" w:space="0" w:color="auto"/>
          </w:divBdr>
        </w:div>
        <w:div w:id="1702899504">
          <w:marLeft w:val="480"/>
          <w:marRight w:val="0"/>
          <w:marTop w:val="0"/>
          <w:marBottom w:val="0"/>
          <w:divBdr>
            <w:top w:val="none" w:sz="0" w:space="0" w:color="auto"/>
            <w:left w:val="none" w:sz="0" w:space="0" w:color="auto"/>
            <w:bottom w:val="none" w:sz="0" w:space="0" w:color="auto"/>
            <w:right w:val="none" w:sz="0" w:space="0" w:color="auto"/>
          </w:divBdr>
        </w:div>
        <w:div w:id="2131165278">
          <w:marLeft w:val="480"/>
          <w:marRight w:val="0"/>
          <w:marTop w:val="0"/>
          <w:marBottom w:val="0"/>
          <w:divBdr>
            <w:top w:val="none" w:sz="0" w:space="0" w:color="auto"/>
            <w:left w:val="none" w:sz="0" w:space="0" w:color="auto"/>
            <w:bottom w:val="none" w:sz="0" w:space="0" w:color="auto"/>
            <w:right w:val="none" w:sz="0" w:space="0" w:color="auto"/>
          </w:divBdr>
        </w:div>
      </w:divsChild>
    </w:div>
    <w:div w:id="1613508713">
      <w:bodyDiv w:val="1"/>
      <w:marLeft w:val="0"/>
      <w:marRight w:val="0"/>
      <w:marTop w:val="0"/>
      <w:marBottom w:val="0"/>
      <w:divBdr>
        <w:top w:val="none" w:sz="0" w:space="0" w:color="auto"/>
        <w:left w:val="none" w:sz="0" w:space="0" w:color="auto"/>
        <w:bottom w:val="none" w:sz="0" w:space="0" w:color="auto"/>
        <w:right w:val="none" w:sz="0" w:space="0" w:color="auto"/>
      </w:divBdr>
    </w:div>
    <w:div w:id="1614096164">
      <w:bodyDiv w:val="1"/>
      <w:marLeft w:val="0"/>
      <w:marRight w:val="0"/>
      <w:marTop w:val="0"/>
      <w:marBottom w:val="0"/>
      <w:divBdr>
        <w:top w:val="none" w:sz="0" w:space="0" w:color="auto"/>
        <w:left w:val="none" w:sz="0" w:space="0" w:color="auto"/>
        <w:bottom w:val="none" w:sz="0" w:space="0" w:color="auto"/>
        <w:right w:val="none" w:sz="0" w:space="0" w:color="auto"/>
      </w:divBdr>
    </w:div>
    <w:div w:id="1616254962">
      <w:bodyDiv w:val="1"/>
      <w:marLeft w:val="0"/>
      <w:marRight w:val="0"/>
      <w:marTop w:val="0"/>
      <w:marBottom w:val="0"/>
      <w:divBdr>
        <w:top w:val="none" w:sz="0" w:space="0" w:color="auto"/>
        <w:left w:val="none" w:sz="0" w:space="0" w:color="auto"/>
        <w:bottom w:val="none" w:sz="0" w:space="0" w:color="auto"/>
        <w:right w:val="none" w:sz="0" w:space="0" w:color="auto"/>
      </w:divBdr>
    </w:div>
    <w:div w:id="1617633833">
      <w:bodyDiv w:val="1"/>
      <w:marLeft w:val="0"/>
      <w:marRight w:val="0"/>
      <w:marTop w:val="0"/>
      <w:marBottom w:val="0"/>
      <w:divBdr>
        <w:top w:val="none" w:sz="0" w:space="0" w:color="auto"/>
        <w:left w:val="none" w:sz="0" w:space="0" w:color="auto"/>
        <w:bottom w:val="none" w:sz="0" w:space="0" w:color="auto"/>
        <w:right w:val="none" w:sz="0" w:space="0" w:color="auto"/>
      </w:divBdr>
      <w:divsChild>
        <w:div w:id="218592614">
          <w:marLeft w:val="480"/>
          <w:marRight w:val="0"/>
          <w:marTop w:val="0"/>
          <w:marBottom w:val="0"/>
          <w:divBdr>
            <w:top w:val="none" w:sz="0" w:space="0" w:color="auto"/>
            <w:left w:val="none" w:sz="0" w:space="0" w:color="auto"/>
            <w:bottom w:val="none" w:sz="0" w:space="0" w:color="auto"/>
            <w:right w:val="none" w:sz="0" w:space="0" w:color="auto"/>
          </w:divBdr>
        </w:div>
        <w:div w:id="387458452">
          <w:marLeft w:val="480"/>
          <w:marRight w:val="0"/>
          <w:marTop w:val="0"/>
          <w:marBottom w:val="0"/>
          <w:divBdr>
            <w:top w:val="none" w:sz="0" w:space="0" w:color="auto"/>
            <w:left w:val="none" w:sz="0" w:space="0" w:color="auto"/>
            <w:bottom w:val="none" w:sz="0" w:space="0" w:color="auto"/>
            <w:right w:val="none" w:sz="0" w:space="0" w:color="auto"/>
          </w:divBdr>
        </w:div>
        <w:div w:id="956256775">
          <w:marLeft w:val="480"/>
          <w:marRight w:val="0"/>
          <w:marTop w:val="0"/>
          <w:marBottom w:val="0"/>
          <w:divBdr>
            <w:top w:val="none" w:sz="0" w:space="0" w:color="auto"/>
            <w:left w:val="none" w:sz="0" w:space="0" w:color="auto"/>
            <w:bottom w:val="none" w:sz="0" w:space="0" w:color="auto"/>
            <w:right w:val="none" w:sz="0" w:space="0" w:color="auto"/>
          </w:divBdr>
        </w:div>
        <w:div w:id="973372287">
          <w:marLeft w:val="480"/>
          <w:marRight w:val="0"/>
          <w:marTop w:val="0"/>
          <w:marBottom w:val="0"/>
          <w:divBdr>
            <w:top w:val="none" w:sz="0" w:space="0" w:color="auto"/>
            <w:left w:val="none" w:sz="0" w:space="0" w:color="auto"/>
            <w:bottom w:val="none" w:sz="0" w:space="0" w:color="auto"/>
            <w:right w:val="none" w:sz="0" w:space="0" w:color="auto"/>
          </w:divBdr>
        </w:div>
        <w:div w:id="1204757535">
          <w:marLeft w:val="480"/>
          <w:marRight w:val="0"/>
          <w:marTop w:val="0"/>
          <w:marBottom w:val="0"/>
          <w:divBdr>
            <w:top w:val="none" w:sz="0" w:space="0" w:color="auto"/>
            <w:left w:val="none" w:sz="0" w:space="0" w:color="auto"/>
            <w:bottom w:val="none" w:sz="0" w:space="0" w:color="auto"/>
            <w:right w:val="none" w:sz="0" w:space="0" w:color="auto"/>
          </w:divBdr>
        </w:div>
        <w:div w:id="1262565915">
          <w:marLeft w:val="480"/>
          <w:marRight w:val="0"/>
          <w:marTop w:val="0"/>
          <w:marBottom w:val="0"/>
          <w:divBdr>
            <w:top w:val="none" w:sz="0" w:space="0" w:color="auto"/>
            <w:left w:val="none" w:sz="0" w:space="0" w:color="auto"/>
            <w:bottom w:val="none" w:sz="0" w:space="0" w:color="auto"/>
            <w:right w:val="none" w:sz="0" w:space="0" w:color="auto"/>
          </w:divBdr>
        </w:div>
        <w:div w:id="1353023211">
          <w:marLeft w:val="480"/>
          <w:marRight w:val="0"/>
          <w:marTop w:val="0"/>
          <w:marBottom w:val="0"/>
          <w:divBdr>
            <w:top w:val="none" w:sz="0" w:space="0" w:color="auto"/>
            <w:left w:val="none" w:sz="0" w:space="0" w:color="auto"/>
            <w:bottom w:val="none" w:sz="0" w:space="0" w:color="auto"/>
            <w:right w:val="none" w:sz="0" w:space="0" w:color="auto"/>
          </w:divBdr>
        </w:div>
        <w:div w:id="1389188114">
          <w:marLeft w:val="480"/>
          <w:marRight w:val="0"/>
          <w:marTop w:val="0"/>
          <w:marBottom w:val="0"/>
          <w:divBdr>
            <w:top w:val="none" w:sz="0" w:space="0" w:color="auto"/>
            <w:left w:val="none" w:sz="0" w:space="0" w:color="auto"/>
            <w:bottom w:val="none" w:sz="0" w:space="0" w:color="auto"/>
            <w:right w:val="none" w:sz="0" w:space="0" w:color="auto"/>
          </w:divBdr>
        </w:div>
        <w:div w:id="1449592652">
          <w:marLeft w:val="480"/>
          <w:marRight w:val="0"/>
          <w:marTop w:val="0"/>
          <w:marBottom w:val="0"/>
          <w:divBdr>
            <w:top w:val="none" w:sz="0" w:space="0" w:color="auto"/>
            <w:left w:val="none" w:sz="0" w:space="0" w:color="auto"/>
            <w:bottom w:val="none" w:sz="0" w:space="0" w:color="auto"/>
            <w:right w:val="none" w:sz="0" w:space="0" w:color="auto"/>
          </w:divBdr>
        </w:div>
        <w:div w:id="1662732921">
          <w:marLeft w:val="480"/>
          <w:marRight w:val="0"/>
          <w:marTop w:val="0"/>
          <w:marBottom w:val="0"/>
          <w:divBdr>
            <w:top w:val="none" w:sz="0" w:space="0" w:color="auto"/>
            <w:left w:val="none" w:sz="0" w:space="0" w:color="auto"/>
            <w:bottom w:val="none" w:sz="0" w:space="0" w:color="auto"/>
            <w:right w:val="none" w:sz="0" w:space="0" w:color="auto"/>
          </w:divBdr>
        </w:div>
        <w:div w:id="1774547505">
          <w:marLeft w:val="480"/>
          <w:marRight w:val="0"/>
          <w:marTop w:val="0"/>
          <w:marBottom w:val="0"/>
          <w:divBdr>
            <w:top w:val="none" w:sz="0" w:space="0" w:color="auto"/>
            <w:left w:val="none" w:sz="0" w:space="0" w:color="auto"/>
            <w:bottom w:val="none" w:sz="0" w:space="0" w:color="auto"/>
            <w:right w:val="none" w:sz="0" w:space="0" w:color="auto"/>
          </w:divBdr>
        </w:div>
        <w:div w:id="1837957545">
          <w:marLeft w:val="480"/>
          <w:marRight w:val="0"/>
          <w:marTop w:val="0"/>
          <w:marBottom w:val="0"/>
          <w:divBdr>
            <w:top w:val="none" w:sz="0" w:space="0" w:color="auto"/>
            <w:left w:val="none" w:sz="0" w:space="0" w:color="auto"/>
            <w:bottom w:val="none" w:sz="0" w:space="0" w:color="auto"/>
            <w:right w:val="none" w:sz="0" w:space="0" w:color="auto"/>
          </w:divBdr>
        </w:div>
      </w:divsChild>
    </w:div>
    <w:div w:id="1617641921">
      <w:bodyDiv w:val="1"/>
      <w:marLeft w:val="0"/>
      <w:marRight w:val="0"/>
      <w:marTop w:val="0"/>
      <w:marBottom w:val="0"/>
      <w:divBdr>
        <w:top w:val="none" w:sz="0" w:space="0" w:color="auto"/>
        <w:left w:val="none" w:sz="0" w:space="0" w:color="auto"/>
        <w:bottom w:val="none" w:sz="0" w:space="0" w:color="auto"/>
        <w:right w:val="none" w:sz="0" w:space="0" w:color="auto"/>
      </w:divBdr>
    </w:div>
    <w:div w:id="1621915761">
      <w:bodyDiv w:val="1"/>
      <w:marLeft w:val="0"/>
      <w:marRight w:val="0"/>
      <w:marTop w:val="0"/>
      <w:marBottom w:val="0"/>
      <w:divBdr>
        <w:top w:val="none" w:sz="0" w:space="0" w:color="auto"/>
        <w:left w:val="none" w:sz="0" w:space="0" w:color="auto"/>
        <w:bottom w:val="none" w:sz="0" w:space="0" w:color="auto"/>
        <w:right w:val="none" w:sz="0" w:space="0" w:color="auto"/>
      </w:divBdr>
      <w:divsChild>
        <w:div w:id="104666056">
          <w:marLeft w:val="0"/>
          <w:marRight w:val="0"/>
          <w:marTop w:val="0"/>
          <w:marBottom w:val="0"/>
          <w:divBdr>
            <w:top w:val="none" w:sz="0" w:space="0" w:color="auto"/>
            <w:left w:val="none" w:sz="0" w:space="0" w:color="auto"/>
            <w:bottom w:val="none" w:sz="0" w:space="0" w:color="auto"/>
            <w:right w:val="none" w:sz="0" w:space="0" w:color="auto"/>
          </w:divBdr>
        </w:div>
      </w:divsChild>
    </w:div>
    <w:div w:id="1622419720">
      <w:bodyDiv w:val="1"/>
      <w:marLeft w:val="0"/>
      <w:marRight w:val="0"/>
      <w:marTop w:val="0"/>
      <w:marBottom w:val="0"/>
      <w:divBdr>
        <w:top w:val="none" w:sz="0" w:space="0" w:color="auto"/>
        <w:left w:val="none" w:sz="0" w:space="0" w:color="auto"/>
        <w:bottom w:val="none" w:sz="0" w:space="0" w:color="auto"/>
        <w:right w:val="none" w:sz="0" w:space="0" w:color="auto"/>
      </w:divBdr>
    </w:div>
    <w:div w:id="1625620499">
      <w:bodyDiv w:val="1"/>
      <w:marLeft w:val="0"/>
      <w:marRight w:val="0"/>
      <w:marTop w:val="0"/>
      <w:marBottom w:val="0"/>
      <w:divBdr>
        <w:top w:val="none" w:sz="0" w:space="0" w:color="auto"/>
        <w:left w:val="none" w:sz="0" w:space="0" w:color="auto"/>
        <w:bottom w:val="none" w:sz="0" w:space="0" w:color="auto"/>
        <w:right w:val="none" w:sz="0" w:space="0" w:color="auto"/>
      </w:divBdr>
    </w:div>
    <w:div w:id="1625699732">
      <w:bodyDiv w:val="1"/>
      <w:marLeft w:val="0"/>
      <w:marRight w:val="0"/>
      <w:marTop w:val="0"/>
      <w:marBottom w:val="0"/>
      <w:divBdr>
        <w:top w:val="none" w:sz="0" w:space="0" w:color="auto"/>
        <w:left w:val="none" w:sz="0" w:space="0" w:color="auto"/>
        <w:bottom w:val="none" w:sz="0" w:space="0" w:color="auto"/>
        <w:right w:val="none" w:sz="0" w:space="0" w:color="auto"/>
      </w:divBdr>
      <w:divsChild>
        <w:div w:id="75784794">
          <w:marLeft w:val="480"/>
          <w:marRight w:val="0"/>
          <w:marTop w:val="0"/>
          <w:marBottom w:val="0"/>
          <w:divBdr>
            <w:top w:val="none" w:sz="0" w:space="0" w:color="auto"/>
            <w:left w:val="none" w:sz="0" w:space="0" w:color="auto"/>
            <w:bottom w:val="none" w:sz="0" w:space="0" w:color="auto"/>
            <w:right w:val="none" w:sz="0" w:space="0" w:color="auto"/>
          </w:divBdr>
        </w:div>
        <w:div w:id="78841628">
          <w:marLeft w:val="480"/>
          <w:marRight w:val="0"/>
          <w:marTop w:val="0"/>
          <w:marBottom w:val="0"/>
          <w:divBdr>
            <w:top w:val="none" w:sz="0" w:space="0" w:color="auto"/>
            <w:left w:val="none" w:sz="0" w:space="0" w:color="auto"/>
            <w:bottom w:val="none" w:sz="0" w:space="0" w:color="auto"/>
            <w:right w:val="none" w:sz="0" w:space="0" w:color="auto"/>
          </w:divBdr>
        </w:div>
        <w:div w:id="553736390">
          <w:marLeft w:val="480"/>
          <w:marRight w:val="0"/>
          <w:marTop w:val="0"/>
          <w:marBottom w:val="0"/>
          <w:divBdr>
            <w:top w:val="none" w:sz="0" w:space="0" w:color="auto"/>
            <w:left w:val="none" w:sz="0" w:space="0" w:color="auto"/>
            <w:bottom w:val="none" w:sz="0" w:space="0" w:color="auto"/>
            <w:right w:val="none" w:sz="0" w:space="0" w:color="auto"/>
          </w:divBdr>
        </w:div>
        <w:div w:id="660234292">
          <w:marLeft w:val="480"/>
          <w:marRight w:val="0"/>
          <w:marTop w:val="0"/>
          <w:marBottom w:val="0"/>
          <w:divBdr>
            <w:top w:val="none" w:sz="0" w:space="0" w:color="auto"/>
            <w:left w:val="none" w:sz="0" w:space="0" w:color="auto"/>
            <w:bottom w:val="none" w:sz="0" w:space="0" w:color="auto"/>
            <w:right w:val="none" w:sz="0" w:space="0" w:color="auto"/>
          </w:divBdr>
        </w:div>
        <w:div w:id="668600202">
          <w:marLeft w:val="480"/>
          <w:marRight w:val="0"/>
          <w:marTop w:val="0"/>
          <w:marBottom w:val="0"/>
          <w:divBdr>
            <w:top w:val="none" w:sz="0" w:space="0" w:color="auto"/>
            <w:left w:val="none" w:sz="0" w:space="0" w:color="auto"/>
            <w:bottom w:val="none" w:sz="0" w:space="0" w:color="auto"/>
            <w:right w:val="none" w:sz="0" w:space="0" w:color="auto"/>
          </w:divBdr>
        </w:div>
        <w:div w:id="1544487949">
          <w:marLeft w:val="480"/>
          <w:marRight w:val="0"/>
          <w:marTop w:val="0"/>
          <w:marBottom w:val="0"/>
          <w:divBdr>
            <w:top w:val="none" w:sz="0" w:space="0" w:color="auto"/>
            <w:left w:val="none" w:sz="0" w:space="0" w:color="auto"/>
            <w:bottom w:val="none" w:sz="0" w:space="0" w:color="auto"/>
            <w:right w:val="none" w:sz="0" w:space="0" w:color="auto"/>
          </w:divBdr>
        </w:div>
        <w:div w:id="1879124958">
          <w:marLeft w:val="480"/>
          <w:marRight w:val="0"/>
          <w:marTop w:val="0"/>
          <w:marBottom w:val="0"/>
          <w:divBdr>
            <w:top w:val="none" w:sz="0" w:space="0" w:color="auto"/>
            <w:left w:val="none" w:sz="0" w:space="0" w:color="auto"/>
            <w:bottom w:val="none" w:sz="0" w:space="0" w:color="auto"/>
            <w:right w:val="none" w:sz="0" w:space="0" w:color="auto"/>
          </w:divBdr>
        </w:div>
      </w:divsChild>
    </w:div>
    <w:div w:id="1625958786">
      <w:bodyDiv w:val="1"/>
      <w:marLeft w:val="0"/>
      <w:marRight w:val="0"/>
      <w:marTop w:val="0"/>
      <w:marBottom w:val="0"/>
      <w:divBdr>
        <w:top w:val="none" w:sz="0" w:space="0" w:color="auto"/>
        <w:left w:val="none" w:sz="0" w:space="0" w:color="auto"/>
        <w:bottom w:val="none" w:sz="0" w:space="0" w:color="auto"/>
        <w:right w:val="none" w:sz="0" w:space="0" w:color="auto"/>
      </w:divBdr>
    </w:div>
    <w:div w:id="1627926292">
      <w:bodyDiv w:val="1"/>
      <w:marLeft w:val="0"/>
      <w:marRight w:val="0"/>
      <w:marTop w:val="0"/>
      <w:marBottom w:val="0"/>
      <w:divBdr>
        <w:top w:val="none" w:sz="0" w:space="0" w:color="auto"/>
        <w:left w:val="none" w:sz="0" w:space="0" w:color="auto"/>
        <w:bottom w:val="none" w:sz="0" w:space="0" w:color="auto"/>
        <w:right w:val="none" w:sz="0" w:space="0" w:color="auto"/>
      </w:divBdr>
    </w:div>
    <w:div w:id="1628851503">
      <w:bodyDiv w:val="1"/>
      <w:marLeft w:val="0"/>
      <w:marRight w:val="0"/>
      <w:marTop w:val="0"/>
      <w:marBottom w:val="0"/>
      <w:divBdr>
        <w:top w:val="none" w:sz="0" w:space="0" w:color="auto"/>
        <w:left w:val="none" w:sz="0" w:space="0" w:color="auto"/>
        <w:bottom w:val="none" w:sz="0" w:space="0" w:color="auto"/>
        <w:right w:val="none" w:sz="0" w:space="0" w:color="auto"/>
      </w:divBdr>
      <w:divsChild>
        <w:div w:id="190076064">
          <w:marLeft w:val="480"/>
          <w:marRight w:val="0"/>
          <w:marTop w:val="0"/>
          <w:marBottom w:val="0"/>
          <w:divBdr>
            <w:top w:val="none" w:sz="0" w:space="0" w:color="auto"/>
            <w:left w:val="none" w:sz="0" w:space="0" w:color="auto"/>
            <w:bottom w:val="none" w:sz="0" w:space="0" w:color="auto"/>
            <w:right w:val="none" w:sz="0" w:space="0" w:color="auto"/>
          </w:divBdr>
        </w:div>
        <w:div w:id="240918873">
          <w:marLeft w:val="480"/>
          <w:marRight w:val="0"/>
          <w:marTop w:val="0"/>
          <w:marBottom w:val="0"/>
          <w:divBdr>
            <w:top w:val="none" w:sz="0" w:space="0" w:color="auto"/>
            <w:left w:val="none" w:sz="0" w:space="0" w:color="auto"/>
            <w:bottom w:val="none" w:sz="0" w:space="0" w:color="auto"/>
            <w:right w:val="none" w:sz="0" w:space="0" w:color="auto"/>
          </w:divBdr>
        </w:div>
        <w:div w:id="252321307">
          <w:marLeft w:val="480"/>
          <w:marRight w:val="0"/>
          <w:marTop w:val="0"/>
          <w:marBottom w:val="0"/>
          <w:divBdr>
            <w:top w:val="none" w:sz="0" w:space="0" w:color="auto"/>
            <w:left w:val="none" w:sz="0" w:space="0" w:color="auto"/>
            <w:bottom w:val="none" w:sz="0" w:space="0" w:color="auto"/>
            <w:right w:val="none" w:sz="0" w:space="0" w:color="auto"/>
          </w:divBdr>
        </w:div>
        <w:div w:id="341051996">
          <w:marLeft w:val="480"/>
          <w:marRight w:val="0"/>
          <w:marTop w:val="0"/>
          <w:marBottom w:val="0"/>
          <w:divBdr>
            <w:top w:val="none" w:sz="0" w:space="0" w:color="auto"/>
            <w:left w:val="none" w:sz="0" w:space="0" w:color="auto"/>
            <w:bottom w:val="none" w:sz="0" w:space="0" w:color="auto"/>
            <w:right w:val="none" w:sz="0" w:space="0" w:color="auto"/>
          </w:divBdr>
        </w:div>
        <w:div w:id="370308717">
          <w:marLeft w:val="480"/>
          <w:marRight w:val="0"/>
          <w:marTop w:val="0"/>
          <w:marBottom w:val="0"/>
          <w:divBdr>
            <w:top w:val="none" w:sz="0" w:space="0" w:color="auto"/>
            <w:left w:val="none" w:sz="0" w:space="0" w:color="auto"/>
            <w:bottom w:val="none" w:sz="0" w:space="0" w:color="auto"/>
            <w:right w:val="none" w:sz="0" w:space="0" w:color="auto"/>
          </w:divBdr>
        </w:div>
        <w:div w:id="782966593">
          <w:marLeft w:val="480"/>
          <w:marRight w:val="0"/>
          <w:marTop w:val="0"/>
          <w:marBottom w:val="0"/>
          <w:divBdr>
            <w:top w:val="none" w:sz="0" w:space="0" w:color="auto"/>
            <w:left w:val="none" w:sz="0" w:space="0" w:color="auto"/>
            <w:bottom w:val="none" w:sz="0" w:space="0" w:color="auto"/>
            <w:right w:val="none" w:sz="0" w:space="0" w:color="auto"/>
          </w:divBdr>
        </w:div>
        <w:div w:id="909123538">
          <w:marLeft w:val="480"/>
          <w:marRight w:val="0"/>
          <w:marTop w:val="0"/>
          <w:marBottom w:val="0"/>
          <w:divBdr>
            <w:top w:val="none" w:sz="0" w:space="0" w:color="auto"/>
            <w:left w:val="none" w:sz="0" w:space="0" w:color="auto"/>
            <w:bottom w:val="none" w:sz="0" w:space="0" w:color="auto"/>
            <w:right w:val="none" w:sz="0" w:space="0" w:color="auto"/>
          </w:divBdr>
        </w:div>
        <w:div w:id="977304028">
          <w:marLeft w:val="480"/>
          <w:marRight w:val="0"/>
          <w:marTop w:val="0"/>
          <w:marBottom w:val="0"/>
          <w:divBdr>
            <w:top w:val="none" w:sz="0" w:space="0" w:color="auto"/>
            <w:left w:val="none" w:sz="0" w:space="0" w:color="auto"/>
            <w:bottom w:val="none" w:sz="0" w:space="0" w:color="auto"/>
            <w:right w:val="none" w:sz="0" w:space="0" w:color="auto"/>
          </w:divBdr>
        </w:div>
        <w:div w:id="1111241077">
          <w:marLeft w:val="480"/>
          <w:marRight w:val="0"/>
          <w:marTop w:val="0"/>
          <w:marBottom w:val="0"/>
          <w:divBdr>
            <w:top w:val="none" w:sz="0" w:space="0" w:color="auto"/>
            <w:left w:val="none" w:sz="0" w:space="0" w:color="auto"/>
            <w:bottom w:val="none" w:sz="0" w:space="0" w:color="auto"/>
            <w:right w:val="none" w:sz="0" w:space="0" w:color="auto"/>
          </w:divBdr>
        </w:div>
        <w:div w:id="1211303223">
          <w:marLeft w:val="480"/>
          <w:marRight w:val="0"/>
          <w:marTop w:val="0"/>
          <w:marBottom w:val="0"/>
          <w:divBdr>
            <w:top w:val="none" w:sz="0" w:space="0" w:color="auto"/>
            <w:left w:val="none" w:sz="0" w:space="0" w:color="auto"/>
            <w:bottom w:val="none" w:sz="0" w:space="0" w:color="auto"/>
            <w:right w:val="none" w:sz="0" w:space="0" w:color="auto"/>
          </w:divBdr>
        </w:div>
        <w:div w:id="1399791861">
          <w:marLeft w:val="480"/>
          <w:marRight w:val="0"/>
          <w:marTop w:val="0"/>
          <w:marBottom w:val="0"/>
          <w:divBdr>
            <w:top w:val="none" w:sz="0" w:space="0" w:color="auto"/>
            <w:left w:val="none" w:sz="0" w:space="0" w:color="auto"/>
            <w:bottom w:val="none" w:sz="0" w:space="0" w:color="auto"/>
            <w:right w:val="none" w:sz="0" w:space="0" w:color="auto"/>
          </w:divBdr>
        </w:div>
        <w:div w:id="2050454133">
          <w:marLeft w:val="480"/>
          <w:marRight w:val="0"/>
          <w:marTop w:val="0"/>
          <w:marBottom w:val="0"/>
          <w:divBdr>
            <w:top w:val="none" w:sz="0" w:space="0" w:color="auto"/>
            <w:left w:val="none" w:sz="0" w:space="0" w:color="auto"/>
            <w:bottom w:val="none" w:sz="0" w:space="0" w:color="auto"/>
            <w:right w:val="none" w:sz="0" w:space="0" w:color="auto"/>
          </w:divBdr>
        </w:div>
      </w:divsChild>
    </w:div>
    <w:div w:id="1631126971">
      <w:bodyDiv w:val="1"/>
      <w:marLeft w:val="0"/>
      <w:marRight w:val="0"/>
      <w:marTop w:val="0"/>
      <w:marBottom w:val="0"/>
      <w:divBdr>
        <w:top w:val="none" w:sz="0" w:space="0" w:color="auto"/>
        <w:left w:val="none" w:sz="0" w:space="0" w:color="auto"/>
        <w:bottom w:val="none" w:sz="0" w:space="0" w:color="auto"/>
        <w:right w:val="none" w:sz="0" w:space="0" w:color="auto"/>
      </w:divBdr>
    </w:div>
    <w:div w:id="1631977491">
      <w:bodyDiv w:val="1"/>
      <w:marLeft w:val="0"/>
      <w:marRight w:val="0"/>
      <w:marTop w:val="0"/>
      <w:marBottom w:val="0"/>
      <w:divBdr>
        <w:top w:val="none" w:sz="0" w:space="0" w:color="auto"/>
        <w:left w:val="none" w:sz="0" w:space="0" w:color="auto"/>
        <w:bottom w:val="none" w:sz="0" w:space="0" w:color="auto"/>
        <w:right w:val="none" w:sz="0" w:space="0" w:color="auto"/>
      </w:divBdr>
    </w:div>
    <w:div w:id="1634213651">
      <w:bodyDiv w:val="1"/>
      <w:marLeft w:val="0"/>
      <w:marRight w:val="0"/>
      <w:marTop w:val="0"/>
      <w:marBottom w:val="0"/>
      <w:divBdr>
        <w:top w:val="none" w:sz="0" w:space="0" w:color="auto"/>
        <w:left w:val="none" w:sz="0" w:space="0" w:color="auto"/>
        <w:bottom w:val="none" w:sz="0" w:space="0" w:color="auto"/>
        <w:right w:val="none" w:sz="0" w:space="0" w:color="auto"/>
      </w:divBdr>
      <w:divsChild>
        <w:div w:id="126319301">
          <w:marLeft w:val="480"/>
          <w:marRight w:val="0"/>
          <w:marTop w:val="0"/>
          <w:marBottom w:val="0"/>
          <w:divBdr>
            <w:top w:val="none" w:sz="0" w:space="0" w:color="auto"/>
            <w:left w:val="none" w:sz="0" w:space="0" w:color="auto"/>
            <w:bottom w:val="none" w:sz="0" w:space="0" w:color="auto"/>
            <w:right w:val="none" w:sz="0" w:space="0" w:color="auto"/>
          </w:divBdr>
        </w:div>
        <w:div w:id="524052157">
          <w:marLeft w:val="480"/>
          <w:marRight w:val="0"/>
          <w:marTop w:val="0"/>
          <w:marBottom w:val="0"/>
          <w:divBdr>
            <w:top w:val="none" w:sz="0" w:space="0" w:color="auto"/>
            <w:left w:val="none" w:sz="0" w:space="0" w:color="auto"/>
            <w:bottom w:val="none" w:sz="0" w:space="0" w:color="auto"/>
            <w:right w:val="none" w:sz="0" w:space="0" w:color="auto"/>
          </w:divBdr>
        </w:div>
        <w:div w:id="893126207">
          <w:marLeft w:val="480"/>
          <w:marRight w:val="0"/>
          <w:marTop w:val="0"/>
          <w:marBottom w:val="0"/>
          <w:divBdr>
            <w:top w:val="none" w:sz="0" w:space="0" w:color="auto"/>
            <w:left w:val="none" w:sz="0" w:space="0" w:color="auto"/>
            <w:bottom w:val="none" w:sz="0" w:space="0" w:color="auto"/>
            <w:right w:val="none" w:sz="0" w:space="0" w:color="auto"/>
          </w:divBdr>
        </w:div>
        <w:div w:id="1209680660">
          <w:marLeft w:val="480"/>
          <w:marRight w:val="0"/>
          <w:marTop w:val="0"/>
          <w:marBottom w:val="0"/>
          <w:divBdr>
            <w:top w:val="none" w:sz="0" w:space="0" w:color="auto"/>
            <w:left w:val="none" w:sz="0" w:space="0" w:color="auto"/>
            <w:bottom w:val="none" w:sz="0" w:space="0" w:color="auto"/>
            <w:right w:val="none" w:sz="0" w:space="0" w:color="auto"/>
          </w:divBdr>
        </w:div>
        <w:div w:id="1247499861">
          <w:marLeft w:val="480"/>
          <w:marRight w:val="0"/>
          <w:marTop w:val="0"/>
          <w:marBottom w:val="0"/>
          <w:divBdr>
            <w:top w:val="none" w:sz="0" w:space="0" w:color="auto"/>
            <w:left w:val="none" w:sz="0" w:space="0" w:color="auto"/>
            <w:bottom w:val="none" w:sz="0" w:space="0" w:color="auto"/>
            <w:right w:val="none" w:sz="0" w:space="0" w:color="auto"/>
          </w:divBdr>
        </w:div>
        <w:div w:id="1530296634">
          <w:marLeft w:val="480"/>
          <w:marRight w:val="0"/>
          <w:marTop w:val="0"/>
          <w:marBottom w:val="0"/>
          <w:divBdr>
            <w:top w:val="none" w:sz="0" w:space="0" w:color="auto"/>
            <w:left w:val="none" w:sz="0" w:space="0" w:color="auto"/>
            <w:bottom w:val="none" w:sz="0" w:space="0" w:color="auto"/>
            <w:right w:val="none" w:sz="0" w:space="0" w:color="auto"/>
          </w:divBdr>
        </w:div>
      </w:divsChild>
    </w:div>
    <w:div w:id="1634825976">
      <w:bodyDiv w:val="1"/>
      <w:marLeft w:val="0"/>
      <w:marRight w:val="0"/>
      <w:marTop w:val="0"/>
      <w:marBottom w:val="0"/>
      <w:divBdr>
        <w:top w:val="none" w:sz="0" w:space="0" w:color="auto"/>
        <w:left w:val="none" w:sz="0" w:space="0" w:color="auto"/>
        <w:bottom w:val="none" w:sz="0" w:space="0" w:color="auto"/>
        <w:right w:val="none" w:sz="0" w:space="0" w:color="auto"/>
      </w:divBdr>
    </w:div>
    <w:div w:id="1640768955">
      <w:bodyDiv w:val="1"/>
      <w:marLeft w:val="0"/>
      <w:marRight w:val="0"/>
      <w:marTop w:val="0"/>
      <w:marBottom w:val="0"/>
      <w:divBdr>
        <w:top w:val="none" w:sz="0" w:space="0" w:color="auto"/>
        <w:left w:val="none" w:sz="0" w:space="0" w:color="auto"/>
        <w:bottom w:val="none" w:sz="0" w:space="0" w:color="auto"/>
        <w:right w:val="none" w:sz="0" w:space="0" w:color="auto"/>
      </w:divBdr>
    </w:div>
    <w:div w:id="1641617381">
      <w:bodyDiv w:val="1"/>
      <w:marLeft w:val="0"/>
      <w:marRight w:val="0"/>
      <w:marTop w:val="0"/>
      <w:marBottom w:val="0"/>
      <w:divBdr>
        <w:top w:val="none" w:sz="0" w:space="0" w:color="auto"/>
        <w:left w:val="none" w:sz="0" w:space="0" w:color="auto"/>
        <w:bottom w:val="none" w:sz="0" w:space="0" w:color="auto"/>
        <w:right w:val="none" w:sz="0" w:space="0" w:color="auto"/>
      </w:divBdr>
    </w:div>
    <w:div w:id="1641963409">
      <w:bodyDiv w:val="1"/>
      <w:marLeft w:val="0"/>
      <w:marRight w:val="0"/>
      <w:marTop w:val="0"/>
      <w:marBottom w:val="0"/>
      <w:divBdr>
        <w:top w:val="none" w:sz="0" w:space="0" w:color="auto"/>
        <w:left w:val="none" w:sz="0" w:space="0" w:color="auto"/>
        <w:bottom w:val="none" w:sz="0" w:space="0" w:color="auto"/>
        <w:right w:val="none" w:sz="0" w:space="0" w:color="auto"/>
      </w:divBdr>
    </w:div>
    <w:div w:id="1642031374">
      <w:bodyDiv w:val="1"/>
      <w:marLeft w:val="0"/>
      <w:marRight w:val="0"/>
      <w:marTop w:val="0"/>
      <w:marBottom w:val="0"/>
      <w:divBdr>
        <w:top w:val="none" w:sz="0" w:space="0" w:color="auto"/>
        <w:left w:val="none" w:sz="0" w:space="0" w:color="auto"/>
        <w:bottom w:val="none" w:sz="0" w:space="0" w:color="auto"/>
        <w:right w:val="none" w:sz="0" w:space="0" w:color="auto"/>
      </w:divBdr>
      <w:divsChild>
        <w:div w:id="170531326">
          <w:marLeft w:val="480"/>
          <w:marRight w:val="0"/>
          <w:marTop w:val="0"/>
          <w:marBottom w:val="0"/>
          <w:divBdr>
            <w:top w:val="none" w:sz="0" w:space="0" w:color="auto"/>
            <w:left w:val="none" w:sz="0" w:space="0" w:color="auto"/>
            <w:bottom w:val="none" w:sz="0" w:space="0" w:color="auto"/>
            <w:right w:val="none" w:sz="0" w:space="0" w:color="auto"/>
          </w:divBdr>
        </w:div>
        <w:div w:id="193467076">
          <w:marLeft w:val="480"/>
          <w:marRight w:val="0"/>
          <w:marTop w:val="0"/>
          <w:marBottom w:val="0"/>
          <w:divBdr>
            <w:top w:val="none" w:sz="0" w:space="0" w:color="auto"/>
            <w:left w:val="none" w:sz="0" w:space="0" w:color="auto"/>
            <w:bottom w:val="none" w:sz="0" w:space="0" w:color="auto"/>
            <w:right w:val="none" w:sz="0" w:space="0" w:color="auto"/>
          </w:divBdr>
        </w:div>
        <w:div w:id="728960059">
          <w:marLeft w:val="480"/>
          <w:marRight w:val="0"/>
          <w:marTop w:val="0"/>
          <w:marBottom w:val="0"/>
          <w:divBdr>
            <w:top w:val="none" w:sz="0" w:space="0" w:color="auto"/>
            <w:left w:val="none" w:sz="0" w:space="0" w:color="auto"/>
            <w:bottom w:val="none" w:sz="0" w:space="0" w:color="auto"/>
            <w:right w:val="none" w:sz="0" w:space="0" w:color="auto"/>
          </w:divBdr>
        </w:div>
        <w:div w:id="1050377352">
          <w:marLeft w:val="480"/>
          <w:marRight w:val="0"/>
          <w:marTop w:val="0"/>
          <w:marBottom w:val="0"/>
          <w:divBdr>
            <w:top w:val="none" w:sz="0" w:space="0" w:color="auto"/>
            <w:left w:val="none" w:sz="0" w:space="0" w:color="auto"/>
            <w:bottom w:val="none" w:sz="0" w:space="0" w:color="auto"/>
            <w:right w:val="none" w:sz="0" w:space="0" w:color="auto"/>
          </w:divBdr>
        </w:div>
        <w:div w:id="1071855025">
          <w:marLeft w:val="480"/>
          <w:marRight w:val="0"/>
          <w:marTop w:val="0"/>
          <w:marBottom w:val="0"/>
          <w:divBdr>
            <w:top w:val="none" w:sz="0" w:space="0" w:color="auto"/>
            <w:left w:val="none" w:sz="0" w:space="0" w:color="auto"/>
            <w:bottom w:val="none" w:sz="0" w:space="0" w:color="auto"/>
            <w:right w:val="none" w:sz="0" w:space="0" w:color="auto"/>
          </w:divBdr>
        </w:div>
        <w:div w:id="1201742824">
          <w:marLeft w:val="480"/>
          <w:marRight w:val="0"/>
          <w:marTop w:val="0"/>
          <w:marBottom w:val="0"/>
          <w:divBdr>
            <w:top w:val="none" w:sz="0" w:space="0" w:color="auto"/>
            <w:left w:val="none" w:sz="0" w:space="0" w:color="auto"/>
            <w:bottom w:val="none" w:sz="0" w:space="0" w:color="auto"/>
            <w:right w:val="none" w:sz="0" w:space="0" w:color="auto"/>
          </w:divBdr>
        </w:div>
        <w:div w:id="1550990592">
          <w:marLeft w:val="480"/>
          <w:marRight w:val="0"/>
          <w:marTop w:val="0"/>
          <w:marBottom w:val="0"/>
          <w:divBdr>
            <w:top w:val="none" w:sz="0" w:space="0" w:color="auto"/>
            <w:left w:val="none" w:sz="0" w:space="0" w:color="auto"/>
            <w:bottom w:val="none" w:sz="0" w:space="0" w:color="auto"/>
            <w:right w:val="none" w:sz="0" w:space="0" w:color="auto"/>
          </w:divBdr>
        </w:div>
        <w:div w:id="1629312165">
          <w:marLeft w:val="480"/>
          <w:marRight w:val="0"/>
          <w:marTop w:val="0"/>
          <w:marBottom w:val="0"/>
          <w:divBdr>
            <w:top w:val="none" w:sz="0" w:space="0" w:color="auto"/>
            <w:left w:val="none" w:sz="0" w:space="0" w:color="auto"/>
            <w:bottom w:val="none" w:sz="0" w:space="0" w:color="auto"/>
            <w:right w:val="none" w:sz="0" w:space="0" w:color="auto"/>
          </w:divBdr>
        </w:div>
        <w:div w:id="1736777418">
          <w:marLeft w:val="480"/>
          <w:marRight w:val="0"/>
          <w:marTop w:val="0"/>
          <w:marBottom w:val="0"/>
          <w:divBdr>
            <w:top w:val="none" w:sz="0" w:space="0" w:color="auto"/>
            <w:left w:val="none" w:sz="0" w:space="0" w:color="auto"/>
            <w:bottom w:val="none" w:sz="0" w:space="0" w:color="auto"/>
            <w:right w:val="none" w:sz="0" w:space="0" w:color="auto"/>
          </w:divBdr>
        </w:div>
        <w:div w:id="1753240102">
          <w:marLeft w:val="480"/>
          <w:marRight w:val="0"/>
          <w:marTop w:val="0"/>
          <w:marBottom w:val="0"/>
          <w:divBdr>
            <w:top w:val="none" w:sz="0" w:space="0" w:color="auto"/>
            <w:left w:val="none" w:sz="0" w:space="0" w:color="auto"/>
            <w:bottom w:val="none" w:sz="0" w:space="0" w:color="auto"/>
            <w:right w:val="none" w:sz="0" w:space="0" w:color="auto"/>
          </w:divBdr>
        </w:div>
        <w:div w:id="1912351817">
          <w:marLeft w:val="480"/>
          <w:marRight w:val="0"/>
          <w:marTop w:val="0"/>
          <w:marBottom w:val="0"/>
          <w:divBdr>
            <w:top w:val="none" w:sz="0" w:space="0" w:color="auto"/>
            <w:left w:val="none" w:sz="0" w:space="0" w:color="auto"/>
            <w:bottom w:val="none" w:sz="0" w:space="0" w:color="auto"/>
            <w:right w:val="none" w:sz="0" w:space="0" w:color="auto"/>
          </w:divBdr>
        </w:div>
        <w:div w:id="1928229994">
          <w:marLeft w:val="480"/>
          <w:marRight w:val="0"/>
          <w:marTop w:val="0"/>
          <w:marBottom w:val="0"/>
          <w:divBdr>
            <w:top w:val="none" w:sz="0" w:space="0" w:color="auto"/>
            <w:left w:val="none" w:sz="0" w:space="0" w:color="auto"/>
            <w:bottom w:val="none" w:sz="0" w:space="0" w:color="auto"/>
            <w:right w:val="none" w:sz="0" w:space="0" w:color="auto"/>
          </w:divBdr>
        </w:div>
        <w:div w:id="2020229489">
          <w:marLeft w:val="480"/>
          <w:marRight w:val="0"/>
          <w:marTop w:val="0"/>
          <w:marBottom w:val="0"/>
          <w:divBdr>
            <w:top w:val="none" w:sz="0" w:space="0" w:color="auto"/>
            <w:left w:val="none" w:sz="0" w:space="0" w:color="auto"/>
            <w:bottom w:val="none" w:sz="0" w:space="0" w:color="auto"/>
            <w:right w:val="none" w:sz="0" w:space="0" w:color="auto"/>
          </w:divBdr>
        </w:div>
        <w:div w:id="2127504241">
          <w:marLeft w:val="480"/>
          <w:marRight w:val="0"/>
          <w:marTop w:val="0"/>
          <w:marBottom w:val="0"/>
          <w:divBdr>
            <w:top w:val="none" w:sz="0" w:space="0" w:color="auto"/>
            <w:left w:val="none" w:sz="0" w:space="0" w:color="auto"/>
            <w:bottom w:val="none" w:sz="0" w:space="0" w:color="auto"/>
            <w:right w:val="none" w:sz="0" w:space="0" w:color="auto"/>
          </w:divBdr>
        </w:div>
      </w:divsChild>
    </w:div>
    <w:div w:id="1642225142">
      <w:bodyDiv w:val="1"/>
      <w:marLeft w:val="0"/>
      <w:marRight w:val="0"/>
      <w:marTop w:val="0"/>
      <w:marBottom w:val="0"/>
      <w:divBdr>
        <w:top w:val="none" w:sz="0" w:space="0" w:color="auto"/>
        <w:left w:val="none" w:sz="0" w:space="0" w:color="auto"/>
        <w:bottom w:val="none" w:sz="0" w:space="0" w:color="auto"/>
        <w:right w:val="none" w:sz="0" w:space="0" w:color="auto"/>
      </w:divBdr>
      <w:divsChild>
        <w:div w:id="97796787">
          <w:marLeft w:val="480"/>
          <w:marRight w:val="0"/>
          <w:marTop w:val="0"/>
          <w:marBottom w:val="0"/>
          <w:divBdr>
            <w:top w:val="none" w:sz="0" w:space="0" w:color="auto"/>
            <w:left w:val="none" w:sz="0" w:space="0" w:color="auto"/>
            <w:bottom w:val="none" w:sz="0" w:space="0" w:color="auto"/>
            <w:right w:val="none" w:sz="0" w:space="0" w:color="auto"/>
          </w:divBdr>
        </w:div>
        <w:div w:id="99573586">
          <w:marLeft w:val="480"/>
          <w:marRight w:val="0"/>
          <w:marTop w:val="0"/>
          <w:marBottom w:val="0"/>
          <w:divBdr>
            <w:top w:val="none" w:sz="0" w:space="0" w:color="auto"/>
            <w:left w:val="none" w:sz="0" w:space="0" w:color="auto"/>
            <w:bottom w:val="none" w:sz="0" w:space="0" w:color="auto"/>
            <w:right w:val="none" w:sz="0" w:space="0" w:color="auto"/>
          </w:divBdr>
        </w:div>
        <w:div w:id="107966513">
          <w:marLeft w:val="480"/>
          <w:marRight w:val="0"/>
          <w:marTop w:val="0"/>
          <w:marBottom w:val="0"/>
          <w:divBdr>
            <w:top w:val="none" w:sz="0" w:space="0" w:color="auto"/>
            <w:left w:val="none" w:sz="0" w:space="0" w:color="auto"/>
            <w:bottom w:val="none" w:sz="0" w:space="0" w:color="auto"/>
            <w:right w:val="none" w:sz="0" w:space="0" w:color="auto"/>
          </w:divBdr>
        </w:div>
        <w:div w:id="143592607">
          <w:marLeft w:val="480"/>
          <w:marRight w:val="0"/>
          <w:marTop w:val="0"/>
          <w:marBottom w:val="0"/>
          <w:divBdr>
            <w:top w:val="none" w:sz="0" w:space="0" w:color="auto"/>
            <w:left w:val="none" w:sz="0" w:space="0" w:color="auto"/>
            <w:bottom w:val="none" w:sz="0" w:space="0" w:color="auto"/>
            <w:right w:val="none" w:sz="0" w:space="0" w:color="auto"/>
          </w:divBdr>
        </w:div>
        <w:div w:id="244265129">
          <w:marLeft w:val="480"/>
          <w:marRight w:val="0"/>
          <w:marTop w:val="0"/>
          <w:marBottom w:val="0"/>
          <w:divBdr>
            <w:top w:val="none" w:sz="0" w:space="0" w:color="auto"/>
            <w:left w:val="none" w:sz="0" w:space="0" w:color="auto"/>
            <w:bottom w:val="none" w:sz="0" w:space="0" w:color="auto"/>
            <w:right w:val="none" w:sz="0" w:space="0" w:color="auto"/>
          </w:divBdr>
        </w:div>
        <w:div w:id="275871181">
          <w:marLeft w:val="480"/>
          <w:marRight w:val="0"/>
          <w:marTop w:val="0"/>
          <w:marBottom w:val="0"/>
          <w:divBdr>
            <w:top w:val="none" w:sz="0" w:space="0" w:color="auto"/>
            <w:left w:val="none" w:sz="0" w:space="0" w:color="auto"/>
            <w:bottom w:val="none" w:sz="0" w:space="0" w:color="auto"/>
            <w:right w:val="none" w:sz="0" w:space="0" w:color="auto"/>
          </w:divBdr>
        </w:div>
        <w:div w:id="666632540">
          <w:marLeft w:val="480"/>
          <w:marRight w:val="0"/>
          <w:marTop w:val="0"/>
          <w:marBottom w:val="0"/>
          <w:divBdr>
            <w:top w:val="none" w:sz="0" w:space="0" w:color="auto"/>
            <w:left w:val="none" w:sz="0" w:space="0" w:color="auto"/>
            <w:bottom w:val="none" w:sz="0" w:space="0" w:color="auto"/>
            <w:right w:val="none" w:sz="0" w:space="0" w:color="auto"/>
          </w:divBdr>
        </w:div>
        <w:div w:id="737097393">
          <w:marLeft w:val="480"/>
          <w:marRight w:val="0"/>
          <w:marTop w:val="0"/>
          <w:marBottom w:val="0"/>
          <w:divBdr>
            <w:top w:val="none" w:sz="0" w:space="0" w:color="auto"/>
            <w:left w:val="none" w:sz="0" w:space="0" w:color="auto"/>
            <w:bottom w:val="none" w:sz="0" w:space="0" w:color="auto"/>
            <w:right w:val="none" w:sz="0" w:space="0" w:color="auto"/>
          </w:divBdr>
        </w:div>
        <w:div w:id="741177231">
          <w:marLeft w:val="480"/>
          <w:marRight w:val="0"/>
          <w:marTop w:val="0"/>
          <w:marBottom w:val="0"/>
          <w:divBdr>
            <w:top w:val="none" w:sz="0" w:space="0" w:color="auto"/>
            <w:left w:val="none" w:sz="0" w:space="0" w:color="auto"/>
            <w:bottom w:val="none" w:sz="0" w:space="0" w:color="auto"/>
            <w:right w:val="none" w:sz="0" w:space="0" w:color="auto"/>
          </w:divBdr>
        </w:div>
        <w:div w:id="984044210">
          <w:marLeft w:val="480"/>
          <w:marRight w:val="0"/>
          <w:marTop w:val="0"/>
          <w:marBottom w:val="0"/>
          <w:divBdr>
            <w:top w:val="none" w:sz="0" w:space="0" w:color="auto"/>
            <w:left w:val="none" w:sz="0" w:space="0" w:color="auto"/>
            <w:bottom w:val="none" w:sz="0" w:space="0" w:color="auto"/>
            <w:right w:val="none" w:sz="0" w:space="0" w:color="auto"/>
          </w:divBdr>
        </w:div>
        <w:div w:id="1353531707">
          <w:marLeft w:val="480"/>
          <w:marRight w:val="0"/>
          <w:marTop w:val="0"/>
          <w:marBottom w:val="0"/>
          <w:divBdr>
            <w:top w:val="none" w:sz="0" w:space="0" w:color="auto"/>
            <w:left w:val="none" w:sz="0" w:space="0" w:color="auto"/>
            <w:bottom w:val="none" w:sz="0" w:space="0" w:color="auto"/>
            <w:right w:val="none" w:sz="0" w:space="0" w:color="auto"/>
          </w:divBdr>
        </w:div>
        <w:div w:id="1399547297">
          <w:marLeft w:val="480"/>
          <w:marRight w:val="0"/>
          <w:marTop w:val="0"/>
          <w:marBottom w:val="0"/>
          <w:divBdr>
            <w:top w:val="none" w:sz="0" w:space="0" w:color="auto"/>
            <w:left w:val="none" w:sz="0" w:space="0" w:color="auto"/>
            <w:bottom w:val="none" w:sz="0" w:space="0" w:color="auto"/>
            <w:right w:val="none" w:sz="0" w:space="0" w:color="auto"/>
          </w:divBdr>
        </w:div>
        <w:div w:id="1534879906">
          <w:marLeft w:val="480"/>
          <w:marRight w:val="0"/>
          <w:marTop w:val="0"/>
          <w:marBottom w:val="0"/>
          <w:divBdr>
            <w:top w:val="none" w:sz="0" w:space="0" w:color="auto"/>
            <w:left w:val="none" w:sz="0" w:space="0" w:color="auto"/>
            <w:bottom w:val="none" w:sz="0" w:space="0" w:color="auto"/>
            <w:right w:val="none" w:sz="0" w:space="0" w:color="auto"/>
          </w:divBdr>
        </w:div>
        <w:div w:id="1566064722">
          <w:marLeft w:val="480"/>
          <w:marRight w:val="0"/>
          <w:marTop w:val="0"/>
          <w:marBottom w:val="0"/>
          <w:divBdr>
            <w:top w:val="none" w:sz="0" w:space="0" w:color="auto"/>
            <w:left w:val="none" w:sz="0" w:space="0" w:color="auto"/>
            <w:bottom w:val="none" w:sz="0" w:space="0" w:color="auto"/>
            <w:right w:val="none" w:sz="0" w:space="0" w:color="auto"/>
          </w:divBdr>
        </w:div>
        <w:div w:id="1860318126">
          <w:marLeft w:val="480"/>
          <w:marRight w:val="0"/>
          <w:marTop w:val="0"/>
          <w:marBottom w:val="0"/>
          <w:divBdr>
            <w:top w:val="none" w:sz="0" w:space="0" w:color="auto"/>
            <w:left w:val="none" w:sz="0" w:space="0" w:color="auto"/>
            <w:bottom w:val="none" w:sz="0" w:space="0" w:color="auto"/>
            <w:right w:val="none" w:sz="0" w:space="0" w:color="auto"/>
          </w:divBdr>
        </w:div>
      </w:divsChild>
    </w:div>
    <w:div w:id="1644576630">
      <w:bodyDiv w:val="1"/>
      <w:marLeft w:val="0"/>
      <w:marRight w:val="0"/>
      <w:marTop w:val="0"/>
      <w:marBottom w:val="0"/>
      <w:divBdr>
        <w:top w:val="none" w:sz="0" w:space="0" w:color="auto"/>
        <w:left w:val="none" w:sz="0" w:space="0" w:color="auto"/>
        <w:bottom w:val="none" w:sz="0" w:space="0" w:color="auto"/>
        <w:right w:val="none" w:sz="0" w:space="0" w:color="auto"/>
      </w:divBdr>
    </w:div>
    <w:div w:id="1645500915">
      <w:bodyDiv w:val="1"/>
      <w:marLeft w:val="0"/>
      <w:marRight w:val="0"/>
      <w:marTop w:val="0"/>
      <w:marBottom w:val="0"/>
      <w:divBdr>
        <w:top w:val="none" w:sz="0" w:space="0" w:color="auto"/>
        <w:left w:val="none" w:sz="0" w:space="0" w:color="auto"/>
        <w:bottom w:val="none" w:sz="0" w:space="0" w:color="auto"/>
        <w:right w:val="none" w:sz="0" w:space="0" w:color="auto"/>
      </w:divBdr>
    </w:div>
    <w:div w:id="1645768491">
      <w:bodyDiv w:val="1"/>
      <w:marLeft w:val="0"/>
      <w:marRight w:val="0"/>
      <w:marTop w:val="0"/>
      <w:marBottom w:val="0"/>
      <w:divBdr>
        <w:top w:val="none" w:sz="0" w:space="0" w:color="auto"/>
        <w:left w:val="none" w:sz="0" w:space="0" w:color="auto"/>
        <w:bottom w:val="none" w:sz="0" w:space="0" w:color="auto"/>
        <w:right w:val="none" w:sz="0" w:space="0" w:color="auto"/>
      </w:divBdr>
    </w:div>
    <w:div w:id="1647397116">
      <w:bodyDiv w:val="1"/>
      <w:marLeft w:val="0"/>
      <w:marRight w:val="0"/>
      <w:marTop w:val="0"/>
      <w:marBottom w:val="0"/>
      <w:divBdr>
        <w:top w:val="none" w:sz="0" w:space="0" w:color="auto"/>
        <w:left w:val="none" w:sz="0" w:space="0" w:color="auto"/>
        <w:bottom w:val="none" w:sz="0" w:space="0" w:color="auto"/>
        <w:right w:val="none" w:sz="0" w:space="0" w:color="auto"/>
      </w:divBdr>
    </w:div>
    <w:div w:id="1647927121">
      <w:bodyDiv w:val="1"/>
      <w:marLeft w:val="0"/>
      <w:marRight w:val="0"/>
      <w:marTop w:val="0"/>
      <w:marBottom w:val="0"/>
      <w:divBdr>
        <w:top w:val="none" w:sz="0" w:space="0" w:color="auto"/>
        <w:left w:val="none" w:sz="0" w:space="0" w:color="auto"/>
        <w:bottom w:val="none" w:sz="0" w:space="0" w:color="auto"/>
        <w:right w:val="none" w:sz="0" w:space="0" w:color="auto"/>
      </w:divBdr>
    </w:div>
    <w:div w:id="1648320448">
      <w:bodyDiv w:val="1"/>
      <w:marLeft w:val="0"/>
      <w:marRight w:val="0"/>
      <w:marTop w:val="0"/>
      <w:marBottom w:val="0"/>
      <w:divBdr>
        <w:top w:val="none" w:sz="0" w:space="0" w:color="auto"/>
        <w:left w:val="none" w:sz="0" w:space="0" w:color="auto"/>
        <w:bottom w:val="none" w:sz="0" w:space="0" w:color="auto"/>
        <w:right w:val="none" w:sz="0" w:space="0" w:color="auto"/>
      </w:divBdr>
    </w:div>
    <w:div w:id="1650012391">
      <w:bodyDiv w:val="1"/>
      <w:marLeft w:val="0"/>
      <w:marRight w:val="0"/>
      <w:marTop w:val="0"/>
      <w:marBottom w:val="0"/>
      <w:divBdr>
        <w:top w:val="none" w:sz="0" w:space="0" w:color="auto"/>
        <w:left w:val="none" w:sz="0" w:space="0" w:color="auto"/>
        <w:bottom w:val="none" w:sz="0" w:space="0" w:color="auto"/>
        <w:right w:val="none" w:sz="0" w:space="0" w:color="auto"/>
      </w:divBdr>
    </w:div>
    <w:div w:id="1655183120">
      <w:bodyDiv w:val="1"/>
      <w:marLeft w:val="0"/>
      <w:marRight w:val="0"/>
      <w:marTop w:val="0"/>
      <w:marBottom w:val="0"/>
      <w:divBdr>
        <w:top w:val="none" w:sz="0" w:space="0" w:color="auto"/>
        <w:left w:val="none" w:sz="0" w:space="0" w:color="auto"/>
        <w:bottom w:val="none" w:sz="0" w:space="0" w:color="auto"/>
        <w:right w:val="none" w:sz="0" w:space="0" w:color="auto"/>
      </w:divBdr>
    </w:div>
    <w:div w:id="1655183623">
      <w:bodyDiv w:val="1"/>
      <w:marLeft w:val="0"/>
      <w:marRight w:val="0"/>
      <w:marTop w:val="0"/>
      <w:marBottom w:val="0"/>
      <w:divBdr>
        <w:top w:val="none" w:sz="0" w:space="0" w:color="auto"/>
        <w:left w:val="none" w:sz="0" w:space="0" w:color="auto"/>
        <w:bottom w:val="none" w:sz="0" w:space="0" w:color="auto"/>
        <w:right w:val="none" w:sz="0" w:space="0" w:color="auto"/>
      </w:divBdr>
    </w:div>
    <w:div w:id="1656648097">
      <w:bodyDiv w:val="1"/>
      <w:marLeft w:val="0"/>
      <w:marRight w:val="0"/>
      <w:marTop w:val="0"/>
      <w:marBottom w:val="0"/>
      <w:divBdr>
        <w:top w:val="none" w:sz="0" w:space="0" w:color="auto"/>
        <w:left w:val="none" w:sz="0" w:space="0" w:color="auto"/>
        <w:bottom w:val="none" w:sz="0" w:space="0" w:color="auto"/>
        <w:right w:val="none" w:sz="0" w:space="0" w:color="auto"/>
      </w:divBdr>
    </w:div>
    <w:div w:id="1657297805">
      <w:bodyDiv w:val="1"/>
      <w:marLeft w:val="0"/>
      <w:marRight w:val="0"/>
      <w:marTop w:val="0"/>
      <w:marBottom w:val="0"/>
      <w:divBdr>
        <w:top w:val="none" w:sz="0" w:space="0" w:color="auto"/>
        <w:left w:val="none" w:sz="0" w:space="0" w:color="auto"/>
        <w:bottom w:val="none" w:sz="0" w:space="0" w:color="auto"/>
        <w:right w:val="none" w:sz="0" w:space="0" w:color="auto"/>
      </w:divBdr>
    </w:div>
    <w:div w:id="1660425302">
      <w:bodyDiv w:val="1"/>
      <w:marLeft w:val="0"/>
      <w:marRight w:val="0"/>
      <w:marTop w:val="0"/>
      <w:marBottom w:val="0"/>
      <w:divBdr>
        <w:top w:val="none" w:sz="0" w:space="0" w:color="auto"/>
        <w:left w:val="none" w:sz="0" w:space="0" w:color="auto"/>
        <w:bottom w:val="none" w:sz="0" w:space="0" w:color="auto"/>
        <w:right w:val="none" w:sz="0" w:space="0" w:color="auto"/>
      </w:divBdr>
      <w:divsChild>
        <w:div w:id="37974762">
          <w:marLeft w:val="480"/>
          <w:marRight w:val="0"/>
          <w:marTop w:val="0"/>
          <w:marBottom w:val="0"/>
          <w:divBdr>
            <w:top w:val="none" w:sz="0" w:space="0" w:color="auto"/>
            <w:left w:val="none" w:sz="0" w:space="0" w:color="auto"/>
            <w:bottom w:val="none" w:sz="0" w:space="0" w:color="auto"/>
            <w:right w:val="none" w:sz="0" w:space="0" w:color="auto"/>
          </w:divBdr>
        </w:div>
        <w:div w:id="339282632">
          <w:marLeft w:val="480"/>
          <w:marRight w:val="0"/>
          <w:marTop w:val="0"/>
          <w:marBottom w:val="0"/>
          <w:divBdr>
            <w:top w:val="none" w:sz="0" w:space="0" w:color="auto"/>
            <w:left w:val="none" w:sz="0" w:space="0" w:color="auto"/>
            <w:bottom w:val="none" w:sz="0" w:space="0" w:color="auto"/>
            <w:right w:val="none" w:sz="0" w:space="0" w:color="auto"/>
          </w:divBdr>
        </w:div>
        <w:div w:id="495073235">
          <w:marLeft w:val="480"/>
          <w:marRight w:val="0"/>
          <w:marTop w:val="0"/>
          <w:marBottom w:val="0"/>
          <w:divBdr>
            <w:top w:val="none" w:sz="0" w:space="0" w:color="auto"/>
            <w:left w:val="none" w:sz="0" w:space="0" w:color="auto"/>
            <w:bottom w:val="none" w:sz="0" w:space="0" w:color="auto"/>
            <w:right w:val="none" w:sz="0" w:space="0" w:color="auto"/>
          </w:divBdr>
        </w:div>
        <w:div w:id="502206154">
          <w:marLeft w:val="480"/>
          <w:marRight w:val="0"/>
          <w:marTop w:val="0"/>
          <w:marBottom w:val="0"/>
          <w:divBdr>
            <w:top w:val="none" w:sz="0" w:space="0" w:color="auto"/>
            <w:left w:val="none" w:sz="0" w:space="0" w:color="auto"/>
            <w:bottom w:val="none" w:sz="0" w:space="0" w:color="auto"/>
            <w:right w:val="none" w:sz="0" w:space="0" w:color="auto"/>
          </w:divBdr>
        </w:div>
        <w:div w:id="517089154">
          <w:marLeft w:val="480"/>
          <w:marRight w:val="0"/>
          <w:marTop w:val="0"/>
          <w:marBottom w:val="0"/>
          <w:divBdr>
            <w:top w:val="none" w:sz="0" w:space="0" w:color="auto"/>
            <w:left w:val="none" w:sz="0" w:space="0" w:color="auto"/>
            <w:bottom w:val="none" w:sz="0" w:space="0" w:color="auto"/>
            <w:right w:val="none" w:sz="0" w:space="0" w:color="auto"/>
          </w:divBdr>
        </w:div>
        <w:div w:id="781876176">
          <w:marLeft w:val="480"/>
          <w:marRight w:val="0"/>
          <w:marTop w:val="0"/>
          <w:marBottom w:val="0"/>
          <w:divBdr>
            <w:top w:val="none" w:sz="0" w:space="0" w:color="auto"/>
            <w:left w:val="none" w:sz="0" w:space="0" w:color="auto"/>
            <w:bottom w:val="none" w:sz="0" w:space="0" w:color="auto"/>
            <w:right w:val="none" w:sz="0" w:space="0" w:color="auto"/>
          </w:divBdr>
        </w:div>
        <w:div w:id="843976717">
          <w:marLeft w:val="480"/>
          <w:marRight w:val="0"/>
          <w:marTop w:val="0"/>
          <w:marBottom w:val="0"/>
          <w:divBdr>
            <w:top w:val="none" w:sz="0" w:space="0" w:color="auto"/>
            <w:left w:val="none" w:sz="0" w:space="0" w:color="auto"/>
            <w:bottom w:val="none" w:sz="0" w:space="0" w:color="auto"/>
            <w:right w:val="none" w:sz="0" w:space="0" w:color="auto"/>
          </w:divBdr>
        </w:div>
        <w:div w:id="1150049921">
          <w:marLeft w:val="480"/>
          <w:marRight w:val="0"/>
          <w:marTop w:val="0"/>
          <w:marBottom w:val="0"/>
          <w:divBdr>
            <w:top w:val="none" w:sz="0" w:space="0" w:color="auto"/>
            <w:left w:val="none" w:sz="0" w:space="0" w:color="auto"/>
            <w:bottom w:val="none" w:sz="0" w:space="0" w:color="auto"/>
            <w:right w:val="none" w:sz="0" w:space="0" w:color="auto"/>
          </w:divBdr>
        </w:div>
        <w:div w:id="1425153439">
          <w:marLeft w:val="480"/>
          <w:marRight w:val="0"/>
          <w:marTop w:val="0"/>
          <w:marBottom w:val="0"/>
          <w:divBdr>
            <w:top w:val="none" w:sz="0" w:space="0" w:color="auto"/>
            <w:left w:val="none" w:sz="0" w:space="0" w:color="auto"/>
            <w:bottom w:val="none" w:sz="0" w:space="0" w:color="auto"/>
            <w:right w:val="none" w:sz="0" w:space="0" w:color="auto"/>
          </w:divBdr>
        </w:div>
        <w:div w:id="1541629626">
          <w:marLeft w:val="480"/>
          <w:marRight w:val="0"/>
          <w:marTop w:val="0"/>
          <w:marBottom w:val="0"/>
          <w:divBdr>
            <w:top w:val="none" w:sz="0" w:space="0" w:color="auto"/>
            <w:left w:val="none" w:sz="0" w:space="0" w:color="auto"/>
            <w:bottom w:val="none" w:sz="0" w:space="0" w:color="auto"/>
            <w:right w:val="none" w:sz="0" w:space="0" w:color="auto"/>
          </w:divBdr>
        </w:div>
        <w:div w:id="1604453245">
          <w:marLeft w:val="480"/>
          <w:marRight w:val="0"/>
          <w:marTop w:val="0"/>
          <w:marBottom w:val="0"/>
          <w:divBdr>
            <w:top w:val="none" w:sz="0" w:space="0" w:color="auto"/>
            <w:left w:val="none" w:sz="0" w:space="0" w:color="auto"/>
            <w:bottom w:val="none" w:sz="0" w:space="0" w:color="auto"/>
            <w:right w:val="none" w:sz="0" w:space="0" w:color="auto"/>
          </w:divBdr>
        </w:div>
        <w:div w:id="1647389497">
          <w:marLeft w:val="480"/>
          <w:marRight w:val="0"/>
          <w:marTop w:val="0"/>
          <w:marBottom w:val="0"/>
          <w:divBdr>
            <w:top w:val="none" w:sz="0" w:space="0" w:color="auto"/>
            <w:left w:val="none" w:sz="0" w:space="0" w:color="auto"/>
            <w:bottom w:val="none" w:sz="0" w:space="0" w:color="auto"/>
            <w:right w:val="none" w:sz="0" w:space="0" w:color="auto"/>
          </w:divBdr>
        </w:div>
        <w:div w:id="1894392792">
          <w:marLeft w:val="480"/>
          <w:marRight w:val="0"/>
          <w:marTop w:val="0"/>
          <w:marBottom w:val="0"/>
          <w:divBdr>
            <w:top w:val="none" w:sz="0" w:space="0" w:color="auto"/>
            <w:left w:val="none" w:sz="0" w:space="0" w:color="auto"/>
            <w:bottom w:val="none" w:sz="0" w:space="0" w:color="auto"/>
            <w:right w:val="none" w:sz="0" w:space="0" w:color="auto"/>
          </w:divBdr>
        </w:div>
        <w:div w:id="1912615998">
          <w:marLeft w:val="480"/>
          <w:marRight w:val="0"/>
          <w:marTop w:val="0"/>
          <w:marBottom w:val="0"/>
          <w:divBdr>
            <w:top w:val="none" w:sz="0" w:space="0" w:color="auto"/>
            <w:left w:val="none" w:sz="0" w:space="0" w:color="auto"/>
            <w:bottom w:val="none" w:sz="0" w:space="0" w:color="auto"/>
            <w:right w:val="none" w:sz="0" w:space="0" w:color="auto"/>
          </w:divBdr>
        </w:div>
        <w:div w:id="1947349372">
          <w:marLeft w:val="480"/>
          <w:marRight w:val="0"/>
          <w:marTop w:val="0"/>
          <w:marBottom w:val="0"/>
          <w:divBdr>
            <w:top w:val="none" w:sz="0" w:space="0" w:color="auto"/>
            <w:left w:val="none" w:sz="0" w:space="0" w:color="auto"/>
            <w:bottom w:val="none" w:sz="0" w:space="0" w:color="auto"/>
            <w:right w:val="none" w:sz="0" w:space="0" w:color="auto"/>
          </w:divBdr>
        </w:div>
      </w:divsChild>
    </w:div>
    <w:div w:id="1664426976">
      <w:bodyDiv w:val="1"/>
      <w:marLeft w:val="0"/>
      <w:marRight w:val="0"/>
      <w:marTop w:val="0"/>
      <w:marBottom w:val="0"/>
      <w:divBdr>
        <w:top w:val="none" w:sz="0" w:space="0" w:color="auto"/>
        <w:left w:val="none" w:sz="0" w:space="0" w:color="auto"/>
        <w:bottom w:val="none" w:sz="0" w:space="0" w:color="auto"/>
        <w:right w:val="none" w:sz="0" w:space="0" w:color="auto"/>
      </w:divBdr>
    </w:div>
    <w:div w:id="1665433585">
      <w:bodyDiv w:val="1"/>
      <w:marLeft w:val="0"/>
      <w:marRight w:val="0"/>
      <w:marTop w:val="0"/>
      <w:marBottom w:val="0"/>
      <w:divBdr>
        <w:top w:val="none" w:sz="0" w:space="0" w:color="auto"/>
        <w:left w:val="none" w:sz="0" w:space="0" w:color="auto"/>
        <w:bottom w:val="none" w:sz="0" w:space="0" w:color="auto"/>
        <w:right w:val="none" w:sz="0" w:space="0" w:color="auto"/>
      </w:divBdr>
    </w:div>
    <w:div w:id="1668627005">
      <w:bodyDiv w:val="1"/>
      <w:marLeft w:val="0"/>
      <w:marRight w:val="0"/>
      <w:marTop w:val="0"/>
      <w:marBottom w:val="0"/>
      <w:divBdr>
        <w:top w:val="none" w:sz="0" w:space="0" w:color="auto"/>
        <w:left w:val="none" w:sz="0" w:space="0" w:color="auto"/>
        <w:bottom w:val="none" w:sz="0" w:space="0" w:color="auto"/>
        <w:right w:val="none" w:sz="0" w:space="0" w:color="auto"/>
      </w:divBdr>
    </w:div>
    <w:div w:id="1673296028">
      <w:bodyDiv w:val="1"/>
      <w:marLeft w:val="0"/>
      <w:marRight w:val="0"/>
      <w:marTop w:val="0"/>
      <w:marBottom w:val="0"/>
      <w:divBdr>
        <w:top w:val="none" w:sz="0" w:space="0" w:color="auto"/>
        <w:left w:val="none" w:sz="0" w:space="0" w:color="auto"/>
        <w:bottom w:val="none" w:sz="0" w:space="0" w:color="auto"/>
        <w:right w:val="none" w:sz="0" w:space="0" w:color="auto"/>
      </w:divBdr>
      <w:divsChild>
        <w:div w:id="78450059">
          <w:marLeft w:val="480"/>
          <w:marRight w:val="0"/>
          <w:marTop w:val="0"/>
          <w:marBottom w:val="0"/>
          <w:divBdr>
            <w:top w:val="none" w:sz="0" w:space="0" w:color="auto"/>
            <w:left w:val="none" w:sz="0" w:space="0" w:color="auto"/>
            <w:bottom w:val="none" w:sz="0" w:space="0" w:color="auto"/>
            <w:right w:val="none" w:sz="0" w:space="0" w:color="auto"/>
          </w:divBdr>
        </w:div>
        <w:div w:id="520825644">
          <w:marLeft w:val="480"/>
          <w:marRight w:val="0"/>
          <w:marTop w:val="0"/>
          <w:marBottom w:val="0"/>
          <w:divBdr>
            <w:top w:val="none" w:sz="0" w:space="0" w:color="auto"/>
            <w:left w:val="none" w:sz="0" w:space="0" w:color="auto"/>
            <w:bottom w:val="none" w:sz="0" w:space="0" w:color="auto"/>
            <w:right w:val="none" w:sz="0" w:space="0" w:color="auto"/>
          </w:divBdr>
        </w:div>
        <w:div w:id="830606024">
          <w:marLeft w:val="480"/>
          <w:marRight w:val="0"/>
          <w:marTop w:val="0"/>
          <w:marBottom w:val="0"/>
          <w:divBdr>
            <w:top w:val="none" w:sz="0" w:space="0" w:color="auto"/>
            <w:left w:val="none" w:sz="0" w:space="0" w:color="auto"/>
            <w:bottom w:val="none" w:sz="0" w:space="0" w:color="auto"/>
            <w:right w:val="none" w:sz="0" w:space="0" w:color="auto"/>
          </w:divBdr>
        </w:div>
        <w:div w:id="949971565">
          <w:marLeft w:val="480"/>
          <w:marRight w:val="0"/>
          <w:marTop w:val="0"/>
          <w:marBottom w:val="0"/>
          <w:divBdr>
            <w:top w:val="none" w:sz="0" w:space="0" w:color="auto"/>
            <w:left w:val="none" w:sz="0" w:space="0" w:color="auto"/>
            <w:bottom w:val="none" w:sz="0" w:space="0" w:color="auto"/>
            <w:right w:val="none" w:sz="0" w:space="0" w:color="auto"/>
          </w:divBdr>
        </w:div>
        <w:div w:id="1000080129">
          <w:marLeft w:val="480"/>
          <w:marRight w:val="0"/>
          <w:marTop w:val="0"/>
          <w:marBottom w:val="0"/>
          <w:divBdr>
            <w:top w:val="none" w:sz="0" w:space="0" w:color="auto"/>
            <w:left w:val="none" w:sz="0" w:space="0" w:color="auto"/>
            <w:bottom w:val="none" w:sz="0" w:space="0" w:color="auto"/>
            <w:right w:val="none" w:sz="0" w:space="0" w:color="auto"/>
          </w:divBdr>
        </w:div>
        <w:div w:id="1044989410">
          <w:marLeft w:val="480"/>
          <w:marRight w:val="0"/>
          <w:marTop w:val="0"/>
          <w:marBottom w:val="0"/>
          <w:divBdr>
            <w:top w:val="none" w:sz="0" w:space="0" w:color="auto"/>
            <w:left w:val="none" w:sz="0" w:space="0" w:color="auto"/>
            <w:bottom w:val="none" w:sz="0" w:space="0" w:color="auto"/>
            <w:right w:val="none" w:sz="0" w:space="0" w:color="auto"/>
          </w:divBdr>
        </w:div>
        <w:div w:id="1114906733">
          <w:marLeft w:val="480"/>
          <w:marRight w:val="0"/>
          <w:marTop w:val="0"/>
          <w:marBottom w:val="0"/>
          <w:divBdr>
            <w:top w:val="none" w:sz="0" w:space="0" w:color="auto"/>
            <w:left w:val="none" w:sz="0" w:space="0" w:color="auto"/>
            <w:bottom w:val="none" w:sz="0" w:space="0" w:color="auto"/>
            <w:right w:val="none" w:sz="0" w:space="0" w:color="auto"/>
          </w:divBdr>
        </w:div>
        <w:div w:id="1151092617">
          <w:marLeft w:val="480"/>
          <w:marRight w:val="0"/>
          <w:marTop w:val="0"/>
          <w:marBottom w:val="0"/>
          <w:divBdr>
            <w:top w:val="none" w:sz="0" w:space="0" w:color="auto"/>
            <w:left w:val="none" w:sz="0" w:space="0" w:color="auto"/>
            <w:bottom w:val="none" w:sz="0" w:space="0" w:color="auto"/>
            <w:right w:val="none" w:sz="0" w:space="0" w:color="auto"/>
          </w:divBdr>
        </w:div>
        <w:div w:id="1282540702">
          <w:marLeft w:val="480"/>
          <w:marRight w:val="0"/>
          <w:marTop w:val="0"/>
          <w:marBottom w:val="0"/>
          <w:divBdr>
            <w:top w:val="none" w:sz="0" w:space="0" w:color="auto"/>
            <w:left w:val="none" w:sz="0" w:space="0" w:color="auto"/>
            <w:bottom w:val="none" w:sz="0" w:space="0" w:color="auto"/>
            <w:right w:val="none" w:sz="0" w:space="0" w:color="auto"/>
          </w:divBdr>
        </w:div>
      </w:divsChild>
    </w:div>
    <w:div w:id="1673415960">
      <w:bodyDiv w:val="1"/>
      <w:marLeft w:val="0"/>
      <w:marRight w:val="0"/>
      <w:marTop w:val="0"/>
      <w:marBottom w:val="0"/>
      <w:divBdr>
        <w:top w:val="none" w:sz="0" w:space="0" w:color="auto"/>
        <w:left w:val="none" w:sz="0" w:space="0" w:color="auto"/>
        <w:bottom w:val="none" w:sz="0" w:space="0" w:color="auto"/>
        <w:right w:val="none" w:sz="0" w:space="0" w:color="auto"/>
      </w:divBdr>
    </w:div>
    <w:div w:id="1677228210">
      <w:bodyDiv w:val="1"/>
      <w:marLeft w:val="0"/>
      <w:marRight w:val="0"/>
      <w:marTop w:val="0"/>
      <w:marBottom w:val="0"/>
      <w:divBdr>
        <w:top w:val="none" w:sz="0" w:space="0" w:color="auto"/>
        <w:left w:val="none" w:sz="0" w:space="0" w:color="auto"/>
        <w:bottom w:val="none" w:sz="0" w:space="0" w:color="auto"/>
        <w:right w:val="none" w:sz="0" w:space="0" w:color="auto"/>
      </w:divBdr>
    </w:div>
    <w:div w:id="1677419348">
      <w:bodyDiv w:val="1"/>
      <w:marLeft w:val="0"/>
      <w:marRight w:val="0"/>
      <w:marTop w:val="0"/>
      <w:marBottom w:val="0"/>
      <w:divBdr>
        <w:top w:val="none" w:sz="0" w:space="0" w:color="auto"/>
        <w:left w:val="none" w:sz="0" w:space="0" w:color="auto"/>
        <w:bottom w:val="none" w:sz="0" w:space="0" w:color="auto"/>
        <w:right w:val="none" w:sz="0" w:space="0" w:color="auto"/>
      </w:divBdr>
    </w:div>
    <w:div w:id="1677461189">
      <w:bodyDiv w:val="1"/>
      <w:marLeft w:val="0"/>
      <w:marRight w:val="0"/>
      <w:marTop w:val="0"/>
      <w:marBottom w:val="0"/>
      <w:divBdr>
        <w:top w:val="none" w:sz="0" w:space="0" w:color="auto"/>
        <w:left w:val="none" w:sz="0" w:space="0" w:color="auto"/>
        <w:bottom w:val="none" w:sz="0" w:space="0" w:color="auto"/>
        <w:right w:val="none" w:sz="0" w:space="0" w:color="auto"/>
      </w:divBdr>
    </w:div>
    <w:div w:id="1678077967">
      <w:bodyDiv w:val="1"/>
      <w:marLeft w:val="0"/>
      <w:marRight w:val="0"/>
      <w:marTop w:val="0"/>
      <w:marBottom w:val="0"/>
      <w:divBdr>
        <w:top w:val="none" w:sz="0" w:space="0" w:color="auto"/>
        <w:left w:val="none" w:sz="0" w:space="0" w:color="auto"/>
        <w:bottom w:val="none" w:sz="0" w:space="0" w:color="auto"/>
        <w:right w:val="none" w:sz="0" w:space="0" w:color="auto"/>
      </w:divBdr>
    </w:div>
    <w:div w:id="1679382924">
      <w:bodyDiv w:val="1"/>
      <w:marLeft w:val="0"/>
      <w:marRight w:val="0"/>
      <w:marTop w:val="0"/>
      <w:marBottom w:val="0"/>
      <w:divBdr>
        <w:top w:val="none" w:sz="0" w:space="0" w:color="auto"/>
        <w:left w:val="none" w:sz="0" w:space="0" w:color="auto"/>
        <w:bottom w:val="none" w:sz="0" w:space="0" w:color="auto"/>
        <w:right w:val="none" w:sz="0" w:space="0" w:color="auto"/>
      </w:divBdr>
    </w:div>
    <w:div w:id="1682200142">
      <w:bodyDiv w:val="1"/>
      <w:marLeft w:val="0"/>
      <w:marRight w:val="0"/>
      <w:marTop w:val="0"/>
      <w:marBottom w:val="0"/>
      <w:divBdr>
        <w:top w:val="none" w:sz="0" w:space="0" w:color="auto"/>
        <w:left w:val="none" w:sz="0" w:space="0" w:color="auto"/>
        <w:bottom w:val="none" w:sz="0" w:space="0" w:color="auto"/>
        <w:right w:val="none" w:sz="0" w:space="0" w:color="auto"/>
      </w:divBdr>
    </w:div>
    <w:div w:id="1683777055">
      <w:bodyDiv w:val="1"/>
      <w:marLeft w:val="0"/>
      <w:marRight w:val="0"/>
      <w:marTop w:val="0"/>
      <w:marBottom w:val="0"/>
      <w:divBdr>
        <w:top w:val="none" w:sz="0" w:space="0" w:color="auto"/>
        <w:left w:val="none" w:sz="0" w:space="0" w:color="auto"/>
        <w:bottom w:val="none" w:sz="0" w:space="0" w:color="auto"/>
        <w:right w:val="none" w:sz="0" w:space="0" w:color="auto"/>
      </w:divBdr>
      <w:divsChild>
        <w:div w:id="33579448">
          <w:marLeft w:val="480"/>
          <w:marRight w:val="0"/>
          <w:marTop w:val="0"/>
          <w:marBottom w:val="0"/>
          <w:divBdr>
            <w:top w:val="none" w:sz="0" w:space="0" w:color="auto"/>
            <w:left w:val="none" w:sz="0" w:space="0" w:color="auto"/>
            <w:bottom w:val="none" w:sz="0" w:space="0" w:color="auto"/>
            <w:right w:val="none" w:sz="0" w:space="0" w:color="auto"/>
          </w:divBdr>
        </w:div>
        <w:div w:id="119035147">
          <w:marLeft w:val="480"/>
          <w:marRight w:val="0"/>
          <w:marTop w:val="0"/>
          <w:marBottom w:val="0"/>
          <w:divBdr>
            <w:top w:val="none" w:sz="0" w:space="0" w:color="auto"/>
            <w:left w:val="none" w:sz="0" w:space="0" w:color="auto"/>
            <w:bottom w:val="none" w:sz="0" w:space="0" w:color="auto"/>
            <w:right w:val="none" w:sz="0" w:space="0" w:color="auto"/>
          </w:divBdr>
        </w:div>
        <w:div w:id="167797187">
          <w:marLeft w:val="480"/>
          <w:marRight w:val="0"/>
          <w:marTop w:val="0"/>
          <w:marBottom w:val="0"/>
          <w:divBdr>
            <w:top w:val="none" w:sz="0" w:space="0" w:color="auto"/>
            <w:left w:val="none" w:sz="0" w:space="0" w:color="auto"/>
            <w:bottom w:val="none" w:sz="0" w:space="0" w:color="auto"/>
            <w:right w:val="none" w:sz="0" w:space="0" w:color="auto"/>
          </w:divBdr>
        </w:div>
        <w:div w:id="349994493">
          <w:marLeft w:val="480"/>
          <w:marRight w:val="0"/>
          <w:marTop w:val="0"/>
          <w:marBottom w:val="0"/>
          <w:divBdr>
            <w:top w:val="none" w:sz="0" w:space="0" w:color="auto"/>
            <w:left w:val="none" w:sz="0" w:space="0" w:color="auto"/>
            <w:bottom w:val="none" w:sz="0" w:space="0" w:color="auto"/>
            <w:right w:val="none" w:sz="0" w:space="0" w:color="auto"/>
          </w:divBdr>
        </w:div>
        <w:div w:id="394478698">
          <w:marLeft w:val="480"/>
          <w:marRight w:val="0"/>
          <w:marTop w:val="0"/>
          <w:marBottom w:val="0"/>
          <w:divBdr>
            <w:top w:val="none" w:sz="0" w:space="0" w:color="auto"/>
            <w:left w:val="none" w:sz="0" w:space="0" w:color="auto"/>
            <w:bottom w:val="none" w:sz="0" w:space="0" w:color="auto"/>
            <w:right w:val="none" w:sz="0" w:space="0" w:color="auto"/>
          </w:divBdr>
        </w:div>
        <w:div w:id="669987385">
          <w:marLeft w:val="480"/>
          <w:marRight w:val="0"/>
          <w:marTop w:val="0"/>
          <w:marBottom w:val="0"/>
          <w:divBdr>
            <w:top w:val="none" w:sz="0" w:space="0" w:color="auto"/>
            <w:left w:val="none" w:sz="0" w:space="0" w:color="auto"/>
            <w:bottom w:val="none" w:sz="0" w:space="0" w:color="auto"/>
            <w:right w:val="none" w:sz="0" w:space="0" w:color="auto"/>
          </w:divBdr>
        </w:div>
        <w:div w:id="807555798">
          <w:marLeft w:val="480"/>
          <w:marRight w:val="0"/>
          <w:marTop w:val="0"/>
          <w:marBottom w:val="0"/>
          <w:divBdr>
            <w:top w:val="none" w:sz="0" w:space="0" w:color="auto"/>
            <w:left w:val="none" w:sz="0" w:space="0" w:color="auto"/>
            <w:bottom w:val="none" w:sz="0" w:space="0" w:color="auto"/>
            <w:right w:val="none" w:sz="0" w:space="0" w:color="auto"/>
          </w:divBdr>
        </w:div>
        <w:div w:id="992216865">
          <w:marLeft w:val="480"/>
          <w:marRight w:val="0"/>
          <w:marTop w:val="0"/>
          <w:marBottom w:val="0"/>
          <w:divBdr>
            <w:top w:val="none" w:sz="0" w:space="0" w:color="auto"/>
            <w:left w:val="none" w:sz="0" w:space="0" w:color="auto"/>
            <w:bottom w:val="none" w:sz="0" w:space="0" w:color="auto"/>
            <w:right w:val="none" w:sz="0" w:space="0" w:color="auto"/>
          </w:divBdr>
        </w:div>
        <w:div w:id="1301303115">
          <w:marLeft w:val="480"/>
          <w:marRight w:val="0"/>
          <w:marTop w:val="0"/>
          <w:marBottom w:val="0"/>
          <w:divBdr>
            <w:top w:val="none" w:sz="0" w:space="0" w:color="auto"/>
            <w:left w:val="none" w:sz="0" w:space="0" w:color="auto"/>
            <w:bottom w:val="none" w:sz="0" w:space="0" w:color="auto"/>
            <w:right w:val="none" w:sz="0" w:space="0" w:color="auto"/>
          </w:divBdr>
        </w:div>
        <w:div w:id="1334190100">
          <w:marLeft w:val="480"/>
          <w:marRight w:val="0"/>
          <w:marTop w:val="0"/>
          <w:marBottom w:val="0"/>
          <w:divBdr>
            <w:top w:val="none" w:sz="0" w:space="0" w:color="auto"/>
            <w:left w:val="none" w:sz="0" w:space="0" w:color="auto"/>
            <w:bottom w:val="none" w:sz="0" w:space="0" w:color="auto"/>
            <w:right w:val="none" w:sz="0" w:space="0" w:color="auto"/>
          </w:divBdr>
        </w:div>
        <w:div w:id="1445804685">
          <w:marLeft w:val="480"/>
          <w:marRight w:val="0"/>
          <w:marTop w:val="0"/>
          <w:marBottom w:val="0"/>
          <w:divBdr>
            <w:top w:val="none" w:sz="0" w:space="0" w:color="auto"/>
            <w:left w:val="none" w:sz="0" w:space="0" w:color="auto"/>
            <w:bottom w:val="none" w:sz="0" w:space="0" w:color="auto"/>
            <w:right w:val="none" w:sz="0" w:space="0" w:color="auto"/>
          </w:divBdr>
        </w:div>
        <w:div w:id="1815756712">
          <w:marLeft w:val="480"/>
          <w:marRight w:val="0"/>
          <w:marTop w:val="0"/>
          <w:marBottom w:val="0"/>
          <w:divBdr>
            <w:top w:val="none" w:sz="0" w:space="0" w:color="auto"/>
            <w:left w:val="none" w:sz="0" w:space="0" w:color="auto"/>
            <w:bottom w:val="none" w:sz="0" w:space="0" w:color="auto"/>
            <w:right w:val="none" w:sz="0" w:space="0" w:color="auto"/>
          </w:divBdr>
        </w:div>
        <w:div w:id="1898006206">
          <w:marLeft w:val="480"/>
          <w:marRight w:val="0"/>
          <w:marTop w:val="0"/>
          <w:marBottom w:val="0"/>
          <w:divBdr>
            <w:top w:val="none" w:sz="0" w:space="0" w:color="auto"/>
            <w:left w:val="none" w:sz="0" w:space="0" w:color="auto"/>
            <w:bottom w:val="none" w:sz="0" w:space="0" w:color="auto"/>
            <w:right w:val="none" w:sz="0" w:space="0" w:color="auto"/>
          </w:divBdr>
        </w:div>
        <w:div w:id="1937715011">
          <w:marLeft w:val="480"/>
          <w:marRight w:val="0"/>
          <w:marTop w:val="0"/>
          <w:marBottom w:val="0"/>
          <w:divBdr>
            <w:top w:val="none" w:sz="0" w:space="0" w:color="auto"/>
            <w:left w:val="none" w:sz="0" w:space="0" w:color="auto"/>
            <w:bottom w:val="none" w:sz="0" w:space="0" w:color="auto"/>
            <w:right w:val="none" w:sz="0" w:space="0" w:color="auto"/>
          </w:divBdr>
        </w:div>
      </w:divsChild>
    </w:div>
    <w:div w:id="1686011140">
      <w:bodyDiv w:val="1"/>
      <w:marLeft w:val="0"/>
      <w:marRight w:val="0"/>
      <w:marTop w:val="0"/>
      <w:marBottom w:val="0"/>
      <w:divBdr>
        <w:top w:val="none" w:sz="0" w:space="0" w:color="auto"/>
        <w:left w:val="none" w:sz="0" w:space="0" w:color="auto"/>
        <w:bottom w:val="none" w:sz="0" w:space="0" w:color="auto"/>
        <w:right w:val="none" w:sz="0" w:space="0" w:color="auto"/>
      </w:divBdr>
      <w:divsChild>
        <w:div w:id="21370847">
          <w:marLeft w:val="480"/>
          <w:marRight w:val="0"/>
          <w:marTop w:val="0"/>
          <w:marBottom w:val="0"/>
          <w:divBdr>
            <w:top w:val="none" w:sz="0" w:space="0" w:color="auto"/>
            <w:left w:val="none" w:sz="0" w:space="0" w:color="auto"/>
            <w:bottom w:val="none" w:sz="0" w:space="0" w:color="auto"/>
            <w:right w:val="none" w:sz="0" w:space="0" w:color="auto"/>
          </w:divBdr>
        </w:div>
        <w:div w:id="259994579">
          <w:marLeft w:val="480"/>
          <w:marRight w:val="0"/>
          <w:marTop w:val="0"/>
          <w:marBottom w:val="0"/>
          <w:divBdr>
            <w:top w:val="none" w:sz="0" w:space="0" w:color="auto"/>
            <w:left w:val="none" w:sz="0" w:space="0" w:color="auto"/>
            <w:bottom w:val="none" w:sz="0" w:space="0" w:color="auto"/>
            <w:right w:val="none" w:sz="0" w:space="0" w:color="auto"/>
          </w:divBdr>
        </w:div>
        <w:div w:id="360206560">
          <w:marLeft w:val="480"/>
          <w:marRight w:val="0"/>
          <w:marTop w:val="0"/>
          <w:marBottom w:val="0"/>
          <w:divBdr>
            <w:top w:val="none" w:sz="0" w:space="0" w:color="auto"/>
            <w:left w:val="none" w:sz="0" w:space="0" w:color="auto"/>
            <w:bottom w:val="none" w:sz="0" w:space="0" w:color="auto"/>
            <w:right w:val="none" w:sz="0" w:space="0" w:color="auto"/>
          </w:divBdr>
        </w:div>
        <w:div w:id="472450127">
          <w:marLeft w:val="480"/>
          <w:marRight w:val="0"/>
          <w:marTop w:val="0"/>
          <w:marBottom w:val="0"/>
          <w:divBdr>
            <w:top w:val="none" w:sz="0" w:space="0" w:color="auto"/>
            <w:left w:val="none" w:sz="0" w:space="0" w:color="auto"/>
            <w:bottom w:val="none" w:sz="0" w:space="0" w:color="auto"/>
            <w:right w:val="none" w:sz="0" w:space="0" w:color="auto"/>
          </w:divBdr>
        </w:div>
        <w:div w:id="682627135">
          <w:marLeft w:val="480"/>
          <w:marRight w:val="0"/>
          <w:marTop w:val="0"/>
          <w:marBottom w:val="0"/>
          <w:divBdr>
            <w:top w:val="none" w:sz="0" w:space="0" w:color="auto"/>
            <w:left w:val="none" w:sz="0" w:space="0" w:color="auto"/>
            <w:bottom w:val="none" w:sz="0" w:space="0" w:color="auto"/>
            <w:right w:val="none" w:sz="0" w:space="0" w:color="auto"/>
          </w:divBdr>
        </w:div>
        <w:div w:id="755202091">
          <w:marLeft w:val="480"/>
          <w:marRight w:val="0"/>
          <w:marTop w:val="0"/>
          <w:marBottom w:val="0"/>
          <w:divBdr>
            <w:top w:val="none" w:sz="0" w:space="0" w:color="auto"/>
            <w:left w:val="none" w:sz="0" w:space="0" w:color="auto"/>
            <w:bottom w:val="none" w:sz="0" w:space="0" w:color="auto"/>
            <w:right w:val="none" w:sz="0" w:space="0" w:color="auto"/>
          </w:divBdr>
        </w:div>
        <w:div w:id="1263219996">
          <w:marLeft w:val="480"/>
          <w:marRight w:val="0"/>
          <w:marTop w:val="0"/>
          <w:marBottom w:val="0"/>
          <w:divBdr>
            <w:top w:val="none" w:sz="0" w:space="0" w:color="auto"/>
            <w:left w:val="none" w:sz="0" w:space="0" w:color="auto"/>
            <w:bottom w:val="none" w:sz="0" w:space="0" w:color="auto"/>
            <w:right w:val="none" w:sz="0" w:space="0" w:color="auto"/>
          </w:divBdr>
        </w:div>
        <w:div w:id="1727953514">
          <w:marLeft w:val="480"/>
          <w:marRight w:val="0"/>
          <w:marTop w:val="0"/>
          <w:marBottom w:val="0"/>
          <w:divBdr>
            <w:top w:val="none" w:sz="0" w:space="0" w:color="auto"/>
            <w:left w:val="none" w:sz="0" w:space="0" w:color="auto"/>
            <w:bottom w:val="none" w:sz="0" w:space="0" w:color="auto"/>
            <w:right w:val="none" w:sz="0" w:space="0" w:color="auto"/>
          </w:divBdr>
        </w:div>
        <w:div w:id="2034454202">
          <w:marLeft w:val="480"/>
          <w:marRight w:val="0"/>
          <w:marTop w:val="0"/>
          <w:marBottom w:val="0"/>
          <w:divBdr>
            <w:top w:val="none" w:sz="0" w:space="0" w:color="auto"/>
            <w:left w:val="none" w:sz="0" w:space="0" w:color="auto"/>
            <w:bottom w:val="none" w:sz="0" w:space="0" w:color="auto"/>
            <w:right w:val="none" w:sz="0" w:space="0" w:color="auto"/>
          </w:divBdr>
        </w:div>
      </w:divsChild>
    </w:div>
    <w:div w:id="1687707618">
      <w:bodyDiv w:val="1"/>
      <w:marLeft w:val="0"/>
      <w:marRight w:val="0"/>
      <w:marTop w:val="0"/>
      <w:marBottom w:val="0"/>
      <w:divBdr>
        <w:top w:val="none" w:sz="0" w:space="0" w:color="auto"/>
        <w:left w:val="none" w:sz="0" w:space="0" w:color="auto"/>
        <w:bottom w:val="none" w:sz="0" w:space="0" w:color="auto"/>
        <w:right w:val="none" w:sz="0" w:space="0" w:color="auto"/>
      </w:divBdr>
    </w:div>
    <w:div w:id="1688099200">
      <w:bodyDiv w:val="1"/>
      <w:marLeft w:val="0"/>
      <w:marRight w:val="0"/>
      <w:marTop w:val="0"/>
      <w:marBottom w:val="0"/>
      <w:divBdr>
        <w:top w:val="none" w:sz="0" w:space="0" w:color="auto"/>
        <w:left w:val="none" w:sz="0" w:space="0" w:color="auto"/>
        <w:bottom w:val="none" w:sz="0" w:space="0" w:color="auto"/>
        <w:right w:val="none" w:sz="0" w:space="0" w:color="auto"/>
      </w:divBdr>
    </w:div>
    <w:div w:id="1688826197">
      <w:bodyDiv w:val="1"/>
      <w:marLeft w:val="0"/>
      <w:marRight w:val="0"/>
      <w:marTop w:val="0"/>
      <w:marBottom w:val="0"/>
      <w:divBdr>
        <w:top w:val="none" w:sz="0" w:space="0" w:color="auto"/>
        <w:left w:val="none" w:sz="0" w:space="0" w:color="auto"/>
        <w:bottom w:val="none" w:sz="0" w:space="0" w:color="auto"/>
        <w:right w:val="none" w:sz="0" w:space="0" w:color="auto"/>
      </w:divBdr>
    </w:div>
    <w:div w:id="1688944478">
      <w:bodyDiv w:val="1"/>
      <w:marLeft w:val="0"/>
      <w:marRight w:val="0"/>
      <w:marTop w:val="0"/>
      <w:marBottom w:val="0"/>
      <w:divBdr>
        <w:top w:val="none" w:sz="0" w:space="0" w:color="auto"/>
        <w:left w:val="none" w:sz="0" w:space="0" w:color="auto"/>
        <w:bottom w:val="none" w:sz="0" w:space="0" w:color="auto"/>
        <w:right w:val="none" w:sz="0" w:space="0" w:color="auto"/>
      </w:divBdr>
      <w:divsChild>
        <w:div w:id="755709236">
          <w:marLeft w:val="480"/>
          <w:marRight w:val="0"/>
          <w:marTop w:val="0"/>
          <w:marBottom w:val="0"/>
          <w:divBdr>
            <w:top w:val="none" w:sz="0" w:space="0" w:color="auto"/>
            <w:left w:val="none" w:sz="0" w:space="0" w:color="auto"/>
            <w:bottom w:val="none" w:sz="0" w:space="0" w:color="auto"/>
            <w:right w:val="none" w:sz="0" w:space="0" w:color="auto"/>
          </w:divBdr>
        </w:div>
        <w:div w:id="960187301">
          <w:marLeft w:val="480"/>
          <w:marRight w:val="0"/>
          <w:marTop w:val="0"/>
          <w:marBottom w:val="0"/>
          <w:divBdr>
            <w:top w:val="none" w:sz="0" w:space="0" w:color="auto"/>
            <w:left w:val="none" w:sz="0" w:space="0" w:color="auto"/>
            <w:bottom w:val="none" w:sz="0" w:space="0" w:color="auto"/>
            <w:right w:val="none" w:sz="0" w:space="0" w:color="auto"/>
          </w:divBdr>
        </w:div>
        <w:div w:id="999427041">
          <w:marLeft w:val="480"/>
          <w:marRight w:val="0"/>
          <w:marTop w:val="0"/>
          <w:marBottom w:val="0"/>
          <w:divBdr>
            <w:top w:val="none" w:sz="0" w:space="0" w:color="auto"/>
            <w:left w:val="none" w:sz="0" w:space="0" w:color="auto"/>
            <w:bottom w:val="none" w:sz="0" w:space="0" w:color="auto"/>
            <w:right w:val="none" w:sz="0" w:space="0" w:color="auto"/>
          </w:divBdr>
        </w:div>
        <w:div w:id="1383946994">
          <w:marLeft w:val="480"/>
          <w:marRight w:val="0"/>
          <w:marTop w:val="0"/>
          <w:marBottom w:val="0"/>
          <w:divBdr>
            <w:top w:val="none" w:sz="0" w:space="0" w:color="auto"/>
            <w:left w:val="none" w:sz="0" w:space="0" w:color="auto"/>
            <w:bottom w:val="none" w:sz="0" w:space="0" w:color="auto"/>
            <w:right w:val="none" w:sz="0" w:space="0" w:color="auto"/>
          </w:divBdr>
        </w:div>
        <w:div w:id="1695351013">
          <w:marLeft w:val="480"/>
          <w:marRight w:val="0"/>
          <w:marTop w:val="0"/>
          <w:marBottom w:val="0"/>
          <w:divBdr>
            <w:top w:val="none" w:sz="0" w:space="0" w:color="auto"/>
            <w:left w:val="none" w:sz="0" w:space="0" w:color="auto"/>
            <w:bottom w:val="none" w:sz="0" w:space="0" w:color="auto"/>
            <w:right w:val="none" w:sz="0" w:space="0" w:color="auto"/>
          </w:divBdr>
        </w:div>
        <w:div w:id="2015909580">
          <w:marLeft w:val="480"/>
          <w:marRight w:val="0"/>
          <w:marTop w:val="0"/>
          <w:marBottom w:val="0"/>
          <w:divBdr>
            <w:top w:val="none" w:sz="0" w:space="0" w:color="auto"/>
            <w:left w:val="none" w:sz="0" w:space="0" w:color="auto"/>
            <w:bottom w:val="none" w:sz="0" w:space="0" w:color="auto"/>
            <w:right w:val="none" w:sz="0" w:space="0" w:color="auto"/>
          </w:divBdr>
        </w:div>
      </w:divsChild>
    </w:div>
    <w:div w:id="1690177429">
      <w:bodyDiv w:val="1"/>
      <w:marLeft w:val="0"/>
      <w:marRight w:val="0"/>
      <w:marTop w:val="0"/>
      <w:marBottom w:val="0"/>
      <w:divBdr>
        <w:top w:val="none" w:sz="0" w:space="0" w:color="auto"/>
        <w:left w:val="none" w:sz="0" w:space="0" w:color="auto"/>
        <w:bottom w:val="none" w:sz="0" w:space="0" w:color="auto"/>
        <w:right w:val="none" w:sz="0" w:space="0" w:color="auto"/>
      </w:divBdr>
    </w:div>
    <w:div w:id="1690256870">
      <w:bodyDiv w:val="1"/>
      <w:marLeft w:val="0"/>
      <w:marRight w:val="0"/>
      <w:marTop w:val="0"/>
      <w:marBottom w:val="0"/>
      <w:divBdr>
        <w:top w:val="none" w:sz="0" w:space="0" w:color="auto"/>
        <w:left w:val="none" w:sz="0" w:space="0" w:color="auto"/>
        <w:bottom w:val="none" w:sz="0" w:space="0" w:color="auto"/>
        <w:right w:val="none" w:sz="0" w:space="0" w:color="auto"/>
      </w:divBdr>
      <w:divsChild>
        <w:div w:id="152306640">
          <w:marLeft w:val="480"/>
          <w:marRight w:val="0"/>
          <w:marTop w:val="0"/>
          <w:marBottom w:val="0"/>
          <w:divBdr>
            <w:top w:val="none" w:sz="0" w:space="0" w:color="auto"/>
            <w:left w:val="none" w:sz="0" w:space="0" w:color="auto"/>
            <w:bottom w:val="none" w:sz="0" w:space="0" w:color="auto"/>
            <w:right w:val="none" w:sz="0" w:space="0" w:color="auto"/>
          </w:divBdr>
        </w:div>
        <w:div w:id="182210051">
          <w:marLeft w:val="480"/>
          <w:marRight w:val="0"/>
          <w:marTop w:val="0"/>
          <w:marBottom w:val="0"/>
          <w:divBdr>
            <w:top w:val="none" w:sz="0" w:space="0" w:color="auto"/>
            <w:left w:val="none" w:sz="0" w:space="0" w:color="auto"/>
            <w:bottom w:val="none" w:sz="0" w:space="0" w:color="auto"/>
            <w:right w:val="none" w:sz="0" w:space="0" w:color="auto"/>
          </w:divBdr>
        </w:div>
        <w:div w:id="327488784">
          <w:marLeft w:val="480"/>
          <w:marRight w:val="0"/>
          <w:marTop w:val="0"/>
          <w:marBottom w:val="0"/>
          <w:divBdr>
            <w:top w:val="none" w:sz="0" w:space="0" w:color="auto"/>
            <w:left w:val="none" w:sz="0" w:space="0" w:color="auto"/>
            <w:bottom w:val="none" w:sz="0" w:space="0" w:color="auto"/>
            <w:right w:val="none" w:sz="0" w:space="0" w:color="auto"/>
          </w:divBdr>
        </w:div>
        <w:div w:id="327561805">
          <w:marLeft w:val="480"/>
          <w:marRight w:val="0"/>
          <w:marTop w:val="0"/>
          <w:marBottom w:val="0"/>
          <w:divBdr>
            <w:top w:val="none" w:sz="0" w:space="0" w:color="auto"/>
            <w:left w:val="none" w:sz="0" w:space="0" w:color="auto"/>
            <w:bottom w:val="none" w:sz="0" w:space="0" w:color="auto"/>
            <w:right w:val="none" w:sz="0" w:space="0" w:color="auto"/>
          </w:divBdr>
        </w:div>
        <w:div w:id="367411353">
          <w:marLeft w:val="480"/>
          <w:marRight w:val="0"/>
          <w:marTop w:val="0"/>
          <w:marBottom w:val="0"/>
          <w:divBdr>
            <w:top w:val="none" w:sz="0" w:space="0" w:color="auto"/>
            <w:left w:val="none" w:sz="0" w:space="0" w:color="auto"/>
            <w:bottom w:val="none" w:sz="0" w:space="0" w:color="auto"/>
            <w:right w:val="none" w:sz="0" w:space="0" w:color="auto"/>
          </w:divBdr>
        </w:div>
        <w:div w:id="388697303">
          <w:marLeft w:val="480"/>
          <w:marRight w:val="0"/>
          <w:marTop w:val="0"/>
          <w:marBottom w:val="0"/>
          <w:divBdr>
            <w:top w:val="none" w:sz="0" w:space="0" w:color="auto"/>
            <w:left w:val="none" w:sz="0" w:space="0" w:color="auto"/>
            <w:bottom w:val="none" w:sz="0" w:space="0" w:color="auto"/>
            <w:right w:val="none" w:sz="0" w:space="0" w:color="auto"/>
          </w:divBdr>
        </w:div>
        <w:div w:id="507520810">
          <w:marLeft w:val="480"/>
          <w:marRight w:val="0"/>
          <w:marTop w:val="0"/>
          <w:marBottom w:val="0"/>
          <w:divBdr>
            <w:top w:val="none" w:sz="0" w:space="0" w:color="auto"/>
            <w:left w:val="none" w:sz="0" w:space="0" w:color="auto"/>
            <w:bottom w:val="none" w:sz="0" w:space="0" w:color="auto"/>
            <w:right w:val="none" w:sz="0" w:space="0" w:color="auto"/>
          </w:divBdr>
        </w:div>
        <w:div w:id="902133701">
          <w:marLeft w:val="480"/>
          <w:marRight w:val="0"/>
          <w:marTop w:val="0"/>
          <w:marBottom w:val="0"/>
          <w:divBdr>
            <w:top w:val="none" w:sz="0" w:space="0" w:color="auto"/>
            <w:left w:val="none" w:sz="0" w:space="0" w:color="auto"/>
            <w:bottom w:val="none" w:sz="0" w:space="0" w:color="auto"/>
            <w:right w:val="none" w:sz="0" w:space="0" w:color="auto"/>
          </w:divBdr>
        </w:div>
        <w:div w:id="1067613208">
          <w:marLeft w:val="480"/>
          <w:marRight w:val="0"/>
          <w:marTop w:val="0"/>
          <w:marBottom w:val="0"/>
          <w:divBdr>
            <w:top w:val="none" w:sz="0" w:space="0" w:color="auto"/>
            <w:left w:val="none" w:sz="0" w:space="0" w:color="auto"/>
            <w:bottom w:val="none" w:sz="0" w:space="0" w:color="auto"/>
            <w:right w:val="none" w:sz="0" w:space="0" w:color="auto"/>
          </w:divBdr>
        </w:div>
        <w:div w:id="1500001255">
          <w:marLeft w:val="480"/>
          <w:marRight w:val="0"/>
          <w:marTop w:val="0"/>
          <w:marBottom w:val="0"/>
          <w:divBdr>
            <w:top w:val="none" w:sz="0" w:space="0" w:color="auto"/>
            <w:left w:val="none" w:sz="0" w:space="0" w:color="auto"/>
            <w:bottom w:val="none" w:sz="0" w:space="0" w:color="auto"/>
            <w:right w:val="none" w:sz="0" w:space="0" w:color="auto"/>
          </w:divBdr>
        </w:div>
        <w:div w:id="1513102039">
          <w:marLeft w:val="480"/>
          <w:marRight w:val="0"/>
          <w:marTop w:val="0"/>
          <w:marBottom w:val="0"/>
          <w:divBdr>
            <w:top w:val="none" w:sz="0" w:space="0" w:color="auto"/>
            <w:left w:val="none" w:sz="0" w:space="0" w:color="auto"/>
            <w:bottom w:val="none" w:sz="0" w:space="0" w:color="auto"/>
            <w:right w:val="none" w:sz="0" w:space="0" w:color="auto"/>
          </w:divBdr>
        </w:div>
        <w:div w:id="1782063913">
          <w:marLeft w:val="480"/>
          <w:marRight w:val="0"/>
          <w:marTop w:val="0"/>
          <w:marBottom w:val="0"/>
          <w:divBdr>
            <w:top w:val="none" w:sz="0" w:space="0" w:color="auto"/>
            <w:left w:val="none" w:sz="0" w:space="0" w:color="auto"/>
            <w:bottom w:val="none" w:sz="0" w:space="0" w:color="auto"/>
            <w:right w:val="none" w:sz="0" w:space="0" w:color="auto"/>
          </w:divBdr>
        </w:div>
        <w:div w:id="1908412568">
          <w:marLeft w:val="480"/>
          <w:marRight w:val="0"/>
          <w:marTop w:val="0"/>
          <w:marBottom w:val="0"/>
          <w:divBdr>
            <w:top w:val="none" w:sz="0" w:space="0" w:color="auto"/>
            <w:left w:val="none" w:sz="0" w:space="0" w:color="auto"/>
            <w:bottom w:val="none" w:sz="0" w:space="0" w:color="auto"/>
            <w:right w:val="none" w:sz="0" w:space="0" w:color="auto"/>
          </w:divBdr>
        </w:div>
        <w:div w:id="1975595400">
          <w:marLeft w:val="480"/>
          <w:marRight w:val="0"/>
          <w:marTop w:val="0"/>
          <w:marBottom w:val="0"/>
          <w:divBdr>
            <w:top w:val="none" w:sz="0" w:space="0" w:color="auto"/>
            <w:left w:val="none" w:sz="0" w:space="0" w:color="auto"/>
            <w:bottom w:val="none" w:sz="0" w:space="0" w:color="auto"/>
            <w:right w:val="none" w:sz="0" w:space="0" w:color="auto"/>
          </w:divBdr>
        </w:div>
        <w:div w:id="1992753601">
          <w:marLeft w:val="480"/>
          <w:marRight w:val="0"/>
          <w:marTop w:val="0"/>
          <w:marBottom w:val="0"/>
          <w:divBdr>
            <w:top w:val="none" w:sz="0" w:space="0" w:color="auto"/>
            <w:left w:val="none" w:sz="0" w:space="0" w:color="auto"/>
            <w:bottom w:val="none" w:sz="0" w:space="0" w:color="auto"/>
            <w:right w:val="none" w:sz="0" w:space="0" w:color="auto"/>
          </w:divBdr>
        </w:div>
      </w:divsChild>
    </w:div>
    <w:div w:id="1690332027">
      <w:bodyDiv w:val="1"/>
      <w:marLeft w:val="0"/>
      <w:marRight w:val="0"/>
      <w:marTop w:val="0"/>
      <w:marBottom w:val="0"/>
      <w:divBdr>
        <w:top w:val="none" w:sz="0" w:space="0" w:color="auto"/>
        <w:left w:val="none" w:sz="0" w:space="0" w:color="auto"/>
        <w:bottom w:val="none" w:sz="0" w:space="0" w:color="auto"/>
        <w:right w:val="none" w:sz="0" w:space="0" w:color="auto"/>
      </w:divBdr>
    </w:div>
    <w:div w:id="1691490940">
      <w:bodyDiv w:val="1"/>
      <w:marLeft w:val="0"/>
      <w:marRight w:val="0"/>
      <w:marTop w:val="0"/>
      <w:marBottom w:val="0"/>
      <w:divBdr>
        <w:top w:val="none" w:sz="0" w:space="0" w:color="auto"/>
        <w:left w:val="none" w:sz="0" w:space="0" w:color="auto"/>
        <w:bottom w:val="none" w:sz="0" w:space="0" w:color="auto"/>
        <w:right w:val="none" w:sz="0" w:space="0" w:color="auto"/>
      </w:divBdr>
    </w:div>
    <w:div w:id="1691570300">
      <w:bodyDiv w:val="1"/>
      <w:marLeft w:val="0"/>
      <w:marRight w:val="0"/>
      <w:marTop w:val="0"/>
      <w:marBottom w:val="0"/>
      <w:divBdr>
        <w:top w:val="none" w:sz="0" w:space="0" w:color="auto"/>
        <w:left w:val="none" w:sz="0" w:space="0" w:color="auto"/>
        <w:bottom w:val="none" w:sz="0" w:space="0" w:color="auto"/>
        <w:right w:val="none" w:sz="0" w:space="0" w:color="auto"/>
      </w:divBdr>
    </w:div>
    <w:div w:id="1694918817">
      <w:bodyDiv w:val="1"/>
      <w:marLeft w:val="0"/>
      <w:marRight w:val="0"/>
      <w:marTop w:val="0"/>
      <w:marBottom w:val="0"/>
      <w:divBdr>
        <w:top w:val="none" w:sz="0" w:space="0" w:color="auto"/>
        <w:left w:val="none" w:sz="0" w:space="0" w:color="auto"/>
        <w:bottom w:val="none" w:sz="0" w:space="0" w:color="auto"/>
        <w:right w:val="none" w:sz="0" w:space="0" w:color="auto"/>
      </w:divBdr>
    </w:div>
    <w:div w:id="1695420207">
      <w:bodyDiv w:val="1"/>
      <w:marLeft w:val="0"/>
      <w:marRight w:val="0"/>
      <w:marTop w:val="0"/>
      <w:marBottom w:val="0"/>
      <w:divBdr>
        <w:top w:val="none" w:sz="0" w:space="0" w:color="auto"/>
        <w:left w:val="none" w:sz="0" w:space="0" w:color="auto"/>
        <w:bottom w:val="none" w:sz="0" w:space="0" w:color="auto"/>
        <w:right w:val="none" w:sz="0" w:space="0" w:color="auto"/>
      </w:divBdr>
    </w:div>
    <w:div w:id="1695761633">
      <w:bodyDiv w:val="1"/>
      <w:marLeft w:val="0"/>
      <w:marRight w:val="0"/>
      <w:marTop w:val="0"/>
      <w:marBottom w:val="0"/>
      <w:divBdr>
        <w:top w:val="none" w:sz="0" w:space="0" w:color="auto"/>
        <w:left w:val="none" w:sz="0" w:space="0" w:color="auto"/>
        <w:bottom w:val="none" w:sz="0" w:space="0" w:color="auto"/>
        <w:right w:val="none" w:sz="0" w:space="0" w:color="auto"/>
      </w:divBdr>
    </w:div>
    <w:div w:id="1698583506">
      <w:bodyDiv w:val="1"/>
      <w:marLeft w:val="0"/>
      <w:marRight w:val="0"/>
      <w:marTop w:val="0"/>
      <w:marBottom w:val="0"/>
      <w:divBdr>
        <w:top w:val="none" w:sz="0" w:space="0" w:color="auto"/>
        <w:left w:val="none" w:sz="0" w:space="0" w:color="auto"/>
        <w:bottom w:val="none" w:sz="0" w:space="0" w:color="auto"/>
        <w:right w:val="none" w:sz="0" w:space="0" w:color="auto"/>
      </w:divBdr>
    </w:div>
    <w:div w:id="1700348368">
      <w:bodyDiv w:val="1"/>
      <w:marLeft w:val="0"/>
      <w:marRight w:val="0"/>
      <w:marTop w:val="0"/>
      <w:marBottom w:val="0"/>
      <w:divBdr>
        <w:top w:val="none" w:sz="0" w:space="0" w:color="auto"/>
        <w:left w:val="none" w:sz="0" w:space="0" w:color="auto"/>
        <w:bottom w:val="none" w:sz="0" w:space="0" w:color="auto"/>
        <w:right w:val="none" w:sz="0" w:space="0" w:color="auto"/>
      </w:divBdr>
      <w:divsChild>
        <w:div w:id="29111474">
          <w:marLeft w:val="480"/>
          <w:marRight w:val="0"/>
          <w:marTop w:val="0"/>
          <w:marBottom w:val="0"/>
          <w:divBdr>
            <w:top w:val="none" w:sz="0" w:space="0" w:color="auto"/>
            <w:left w:val="none" w:sz="0" w:space="0" w:color="auto"/>
            <w:bottom w:val="none" w:sz="0" w:space="0" w:color="auto"/>
            <w:right w:val="none" w:sz="0" w:space="0" w:color="auto"/>
          </w:divBdr>
        </w:div>
        <w:div w:id="200019315">
          <w:marLeft w:val="480"/>
          <w:marRight w:val="0"/>
          <w:marTop w:val="0"/>
          <w:marBottom w:val="0"/>
          <w:divBdr>
            <w:top w:val="none" w:sz="0" w:space="0" w:color="auto"/>
            <w:left w:val="none" w:sz="0" w:space="0" w:color="auto"/>
            <w:bottom w:val="none" w:sz="0" w:space="0" w:color="auto"/>
            <w:right w:val="none" w:sz="0" w:space="0" w:color="auto"/>
          </w:divBdr>
        </w:div>
        <w:div w:id="351762182">
          <w:marLeft w:val="480"/>
          <w:marRight w:val="0"/>
          <w:marTop w:val="0"/>
          <w:marBottom w:val="0"/>
          <w:divBdr>
            <w:top w:val="none" w:sz="0" w:space="0" w:color="auto"/>
            <w:left w:val="none" w:sz="0" w:space="0" w:color="auto"/>
            <w:bottom w:val="none" w:sz="0" w:space="0" w:color="auto"/>
            <w:right w:val="none" w:sz="0" w:space="0" w:color="auto"/>
          </w:divBdr>
        </w:div>
        <w:div w:id="692808654">
          <w:marLeft w:val="480"/>
          <w:marRight w:val="0"/>
          <w:marTop w:val="0"/>
          <w:marBottom w:val="0"/>
          <w:divBdr>
            <w:top w:val="none" w:sz="0" w:space="0" w:color="auto"/>
            <w:left w:val="none" w:sz="0" w:space="0" w:color="auto"/>
            <w:bottom w:val="none" w:sz="0" w:space="0" w:color="auto"/>
            <w:right w:val="none" w:sz="0" w:space="0" w:color="auto"/>
          </w:divBdr>
        </w:div>
        <w:div w:id="762145004">
          <w:marLeft w:val="480"/>
          <w:marRight w:val="0"/>
          <w:marTop w:val="0"/>
          <w:marBottom w:val="0"/>
          <w:divBdr>
            <w:top w:val="none" w:sz="0" w:space="0" w:color="auto"/>
            <w:left w:val="none" w:sz="0" w:space="0" w:color="auto"/>
            <w:bottom w:val="none" w:sz="0" w:space="0" w:color="auto"/>
            <w:right w:val="none" w:sz="0" w:space="0" w:color="auto"/>
          </w:divBdr>
        </w:div>
        <w:div w:id="799107461">
          <w:marLeft w:val="480"/>
          <w:marRight w:val="0"/>
          <w:marTop w:val="0"/>
          <w:marBottom w:val="0"/>
          <w:divBdr>
            <w:top w:val="none" w:sz="0" w:space="0" w:color="auto"/>
            <w:left w:val="none" w:sz="0" w:space="0" w:color="auto"/>
            <w:bottom w:val="none" w:sz="0" w:space="0" w:color="auto"/>
            <w:right w:val="none" w:sz="0" w:space="0" w:color="auto"/>
          </w:divBdr>
        </w:div>
        <w:div w:id="812408318">
          <w:marLeft w:val="480"/>
          <w:marRight w:val="0"/>
          <w:marTop w:val="0"/>
          <w:marBottom w:val="0"/>
          <w:divBdr>
            <w:top w:val="none" w:sz="0" w:space="0" w:color="auto"/>
            <w:left w:val="none" w:sz="0" w:space="0" w:color="auto"/>
            <w:bottom w:val="none" w:sz="0" w:space="0" w:color="auto"/>
            <w:right w:val="none" w:sz="0" w:space="0" w:color="auto"/>
          </w:divBdr>
        </w:div>
        <w:div w:id="831875194">
          <w:marLeft w:val="480"/>
          <w:marRight w:val="0"/>
          <w:marTop w:val="0"/>
          <w:marBottom w:val="0"/>
          <w:divBdr>
            <w:top w:val="none" w:sz="0" w:space="0" w:color="auto"/>
            <w:left w:val="none" w:sz="0" w:space="0" w:color="auto"/>
            <w:bottom w:val="none" w:sz="0" w:space="0" w:color="auto"/>
            <w:right w:val="none" w:sz="0" w:space="0" w:color="auto"/>
          </w:divBdr>
        </w:div>
        <w:div w:id="877855705">
          <w:marLeft w:val="480"/>
          <w:marRight w:val="0"/>
          <w:marTop w:val="0"/>
          <w:marBottom w:val="0"/>
          <w:divBdr>
            <w:top w:val="none" w:sz="0" w:space="0" w:color="auto"/>
            <w:left w:val="none" w:sz="0" w:space="0" w:color="auto"/>
            <w:bottom w:val="none" w:sz="0" w:space="0" w:color="auto"/>
            <w:right w:val="none" w:sz="0" w:space="0" w:color="auto"/>
          </w:divBdr>
        </w:div>
        <w:div w:id="1364675993">
          <w:marLeft w:val="480"/>
          <w:marRight w:val="0"/>
          <w:marTop w:val="0"/>
          <w:marBottom w:val="0"/>
          <w:divBdr>
            <w:top w:val="none" w:sz="0" w:space="0" w:color="auto"/>
            <w:left w:val="none" w:sz="0" w:space="0" w:color="auto"/>
            <w:bottom w:val="none" w:sz="0" w:space="0" w:color="auto"/>
            <w:right w:val="none" w:sz="0" w:space="0" w:color="auto"/>
          </w:divBdr>
        </w:div>
        <w:div w:id="1396734611">
          <w:marLeft w:val="480"/>
          <w:marRight w:val="0"/>
          <w:marTop w:val="0"/>
          <w:marBottom w:val="0"/>
          <w:divBdr>
            <w:top w:val="none" w:sz="0" w:space="0" w:color="auto"/>
            <w:left w:val="none" w:sz="0" w:space="0" w:color="auto"/>
            <w:bottom w:val="none" w:sz="0" w:space="0" w:color="auto"/>
            <w:right w:val="none" w:sz="0" w:space="0" w:color="auto"/>
          </w:divBdr>
        </w:div>
        <w:div w:id="1496602521">
          <w:marLeft w:val="480"/>
          <w:marRight w:val="0"/>
          <w:marTop w:val="0"/>
          <w:marBottom w:val="0"/>
          <w:divBdr>
            <w:top w:val="none" w:sz="0" w:space="0" w:color="auto"/>
            <w:left w:val="none" w:sz="0" w:space="0" w:color="auto"/>
            <w:bottom w:val="none" w:sz="0" w:space="0" w:color="auto"/>
            <w:right w:val="none" w:sz="0" w:space="0" w:color="auto"/>
          </w:divBdr>
        </w:div>
        <w:div w:id="2031177762">
          <w:marLeft w:val="480"/>
          <w:marRight w:val="0"/>
          <w:marTop w:val="0"/>
          <w:marBottom w:val="0"/>
          <w:divBdr>
            <w:top w:val="none" w:sz="0" w:space="0" w:color="auto"/>
            <w:left w:val="none" w:sz="0" w:space="0" w:color="auto"/>
            <w:bottom w:val="none" w:sz="0" w:space="0" w:color="auto"/>
            <w:right w:val="none" w:sz="0" w:space="0" w:color="auto"/>
          </w:divBdr>
        </w:div>
      </w:divsChild>
    </w:div>
    <w:div w:id="1701205607">
      <w:bodyDiv w:val="1"/>
      <w:marLeft w:val="0"/>
      <w:marRight w:val="0"/>
      <w:marTop w:val="0"/>
      <w:marBottom w:val="0"/>
      <w:divBdr>
        <w:top w:val="none" w:sz="0" w:space="0" w:color="auto"/>
        <w:left w:val="none" w:sz="0" w:space="0" w:color="auto"/>
        <w:bottom w:val="none" w:sz="0" w:space="0" w:color="auto"/>
        <w:right w:val="none" w:sz="0" w:space="0" w:color="auto"/>
      </w:divBdr>
      <w:divsChild>
        <w:div w:id="11498774">
          <w:marLeft w:val="480"/>
          <w:marRight w:val="0"/>
          <w:marTop w:val="0"/>
          <w:marBottom w:val="0"/>
          <w:divBdr>
            <w:top w:val="none" w:sz="0" w:space="0" w:color="auto"/>
            <w:left w:val="none" w:sz="0" w:space="0" w:color="auto"/>
            <w:bottom w:val="none" w:sz="0" w:space="0" w:color="auto"/>
            <w:right w:val="none" w:sz="0" w:space="0" w:color="auto"/>
          </w:divBdr>
        </w:div>
        <w:div w:id="104666381">
          <w:marLeft w:val="480"/>
          <w:marRight w:val="0"/>
          <w:marTop w:val="0"/>
          <w:marBottom w:val="0"/>
          <w:divBdr>
            <w:top w:val="none" w:sz="0" w:space="0" w:color="auto"/>
            <w:left w:val="none" w:sz="0" w:space="0" w:color="auto"/>
            <w:bottom w:val="none" w:sz="0" w:space="0" w:color="auto"/>
            <w:right w:val="none" w:sz="0" w:space="0" w:color="auto"/>
          </w:divBdr>
        </w:div>
        <w:div w:id="363094392">
          <w:marLeft w:val="480"/>
          <w:marRight w:val="0"/>
          <w:marTop w:val="0"/>
          <w:marBottom w:val="0"/>
          <w:divBdr>
            <w:top w:val="none" w:sz="0" w:space="0" w:color="auto"/>
            <w:left w:val="none" w:sz="0" w:space="0" w:color="auto"/>
            <w:bottom w:val="none" w:sz="0" w:space="0" w:color="auto"/>
            <w:right w:val="none" w:sz="0" w:space="0" w:color="auto"/>
          </w:divBdr>
        </w:div>
        <w:div w:id="363559741">
          <w:marLeft w:val="480"/>
          <w:marRight w:val="0"/>
          <w:marTop w:val="0"/>
          <w:marBottom w:val="0"/>
          <w:divBdr>
            <w:top w:val="none" w:sz="0" w:space="0" w:color="auto"/>
            <w:left w:val="none" w:sz="0" w:space="0" w:color="auto"/>
            <w:bottom w:val="none" w:sz="0" w:space="0" w:color="auto"/>
            <w:right w:val="none" w:sz="0" w:space="0" w:color="auto"/>
          </w:divBdr>
        </w:div>
        <w:div w:id="487936709">
          <w:marLeft w:val="480"/>
          <w:marRight w:val="0"/>
          <w:marTop w:val="0"/>
          <w:marBottom w:val="0"/>
          <w:divBdr>
            <w:top w:val="none" w:sz="0" w:space="0" w:color="auto"/>
            <w:left w:val="none" w:sz="0" w:space="0" w:color="auto"/>
            <w:bottom w:val="none" w:sz="0" w:space="0" w:color="auto"/>
            <w:right w:val="none" w:sz="0" w:space="0" w:color="auto"/>
          </w:divBdr>
        </w:div>
        <w:div w:id="841746548">
          <w:marLeft w:val="480"/>
          <w:marRight w:val="0"/>
          <w:marTop w:val="0"/>
          <w:marBottom w:val="0"/>
          <w:divBdr>
            <w:top w:val="none" w:sz="0" w:space="0" w:color="auto"/>
            <w:left w:val="none" w:sz="0" w:space="0" w:color="auto"/>
            <w:bottom w:val="none" w:sz="0" w:space="0" w:color="auto"/>
            <w:right w:val="none" w:sz="0" w:space="0" w:color="auto"/>
          </w:divBdr>
        </w:div>
        <w:div w:id="1164127346">
          <w:marLeft w:val="480"/>
          <w:marRight w:val="0"/>
          <w:marTop w:val="0"/>
          <w:marBottom w:val="0"/>
          <w:divBdr>
            <w:top w:val="none" w:sz="0" w:space="0" w:color="auto"/>
            <w:left w:val="none" w:sz="0" w:space="0" w:color="auto"/>
            <w:bottom w:val="none" w:sz="0" w:space="0" w:color="auto"/>
            <w:right w:val="none" w:sz="0" w:space="0" w:color="auto"/>
          </w:divBdr>
        </w:div>
        <w:div w:id="1769349945">
          <w:marLeft w:val="480"/>
          <w:marRight w:val="0"/>
          <w:marTop w:val="0"/>
          <w:marBottom w:val="0"/>
          <w:divBdr>
            <w:top w:val="none" w:sz="0" w:space="0" w:color="auto"/>
            <w:left w:val="none" w:sz="0" w:space="0" w:color="auto"/>
            <w:bottom w:val="none" w:sz="0" w:space="0" w:color="auto"/>
            <w:right w:val="none" w:sz="0" w:space="0" w:color="auto"/>
          </w:divBdr>
        </w:div>
        <w:div w:id="1852331055">
          <w:marLeft w:val="480"/>
          <w:marRight w:val="0"/>
          <w:marTop w:val="0"/>
          <w:marBottom w:val="0"/>
          <w:divBdr>
            <w:top w:val="none" w:sz="0" w:space="0" w:color="auto"/>
            <w:left w:val="none" w:sz="0" w:space="0" w:color="auto"/>
            <w:bottom w:val="none" w:sz="0" w:space="0" w:color="auto"/>
            <w:right w:val="none" w:sz="0" w:space="0" w:color="auto"/>
          </w:divBdr>
        </w:div>
        <w:div w:id="1867252330">
          <w:marLeft w:val="480"/>
          <w:marRight w:val="0"/>
          <w:marTop w:val="0"/>
          <w:marBottom w:val="0"/>
          <w:divBdr>
            <w:top w:val="none" w:sz="0" w:space="0" w:color="auto"/>
            <w:left w:val="none" w:sz="0" w:space="0" w:color="auto"/>
            <w:bottom w:val="none" w:sz="0" w:space="0" w:color="auto"/>
            <w:right w:val="none" w:sz="0" w:space="0" w:color="auto"/>
          </w:divBdr>
        </w:div>
        <w:div w:id="1916821845">
          <w:marLeft w:val="480"/>
          <w:marRight w:val="0"/>
          <w:marTop w:val="0"/>
          <w:marBottom w:val="0"/>
          <w:divBdr>
            <w:top w:val="none" w:sz="0" w:space="0" w:color="auto"/>
            <w:left w:val="none" w:sz="0" w:space="0" w:color="auto"/>
            <w:bottom w:val="none" w:sz="0" w:space="0" w:color="auto"/>
            <w:right w:val="none" w:sz="0" w:space="0" w:color="auto"/>
          </w:divBdr>
        </w:div>
        <w:div w:id="1963919164">
          <w:marLeft w:val="480"/>
          <w:marRight w:val="0"/>
          <w:marTop w:val="0"/>
          <w:marBottom w:val="0"/>
          <w:divBdr>
            <w:top w:val="none" w:sz="0" w:space="0" w:color="auto"/>
            <w:left w:val="none" w:sz="0" w:space="0" w:color="auto"/>
            <w:bottom w:val="none" w:sz="0" w:space="0" w:color="auto"/>
            <w:right w:val="none" w:sz="0" w:space="0" w:color="auto"/>
          </w:divBdr>
        </w:div>
      </w:divsChild>
    </w:div>
    <w:div w:id="1703166867">
      <w:bodyDiv w:val="1"/>
      <w:marLeft w:val="0"/>
      <w:marRight w:val="0"/>
      <w:marTop w:val="0"/>
      <w:marBottom w:val="0"/>
      <w:divBdr>
        <w:top w:val="none" w:sz="0" w:space="0" w:color="auto"/>
        <w:left w:val="none" w:sz="0" w:space="0" w:color="auto"/>
        <w:bottom w:val="none" w:sz="0" w:space="0" w:color="auto"/>
        <w:right w:val="none" w:sz="0" w:space="0" w:color="auto"/>
      </w:divBdr>
    </w:div>
    <w:div w:id="1703633973">
      <w:bodyDiv w:val="1"/>
      <w:marLeft w:val="0"/>
      <w:marRight w:val="0"/>
      <w:marTop w:val="0"/>
      <w:marBottom w:val="0"/>
      <w:divBdr>
        <w:top w:val="none" w:sz="0" w:space="0" w:color="auto"/>
        <w:left w:val="none" w:sz="0" w:space="0" w:color="auto"/>
        <w:bottom w:val="none" w:sz="0" w:space="0" w:color="auto"/>
        <w:right w:val="none" w:sz="0" w:space="0" w:color="auto"/>
      </w:divBdr>
    </w:div>
    <w:div w:id="1704204480">
      <w:bodyDiv w:val="1"/>
      <w:marLeft w:val="0"/>
      <w:marRight w:val="0"/>
      <w:marTop w:val="0"/>
      <w:marBottom w:val="0"/>
      <w:divBdr>
        <w:top w:val="none" w:sz="0" w:space="0" w:color="auto"/>
        <w:left w:val="none" w:sz="0" w:space="0" w:color="auto"/>
        <w:bottom w:val="none" w:sz="0" w:space="0" w:color="auto"/>
        <w:right w:val="none" w:sz="0" w:space="0" w:color="auto"/>
      </w:divBdr>
    </w:div>
    <w:div w:id="1704594362">
      <w:bodyDiv w:val="1"/>
      <w:marLeft w:val="0"/>
      <w:marRight w:val="0"/>
      <w:marTop w:val="0"/>
      <w:marBottom w:val="0"/>
      <w:divBdr>
        <w:top w:val="none" w:sz="0" w:space="0" w:color="auto"/>
        <w:left w:val="none" w:sz="0" w:space="0" w:color="auto"/>
        <w:bottom w:val="none" w:sz="0" w:space="0" w:color="auto"/>
        <w:right w:val="none" w:sz="0" w:space="0" w:color="auto"/>
      </w:divBdr>
    </w:div>
    <w:div w:id="1705397551">
      <w:bodyDiv w:val="1"/>
      <w:marLeft w:val="0"/>
      <w:marRight w:val="0"/>
      <w:marTop w:val="0"/>
      <w:marBottom w:val="0"/>
      <w:divBdr>
        <w:top w:val="none" w:sz="0" w:space="0" w:color="auto"/>
        <w:left w:val="none" w:sz="0" w:space="0" w:color="auto"/>
        <w:bottom w:val="none" w:sz="0" w:space="0" w:color="auto"/>
        <w:right w:val="none" w:sz="0" w:space="0" w:color="auto"/>
      </w:divBdr>
    </w:div>
    <w:div w:id="1707750766">
      <w:bodyDiv w:val="1"/>
      <w:marLeft w:val="0"/>
      <w:marRight w:val="0"/>
      <w:marTop w:val="0"/>
      <w:marBottom w:val="0"/>
      <w:divBdr>
        <w:top w:val="none" w:sz="0" w:space="0" w:color="auto"/>
        <w:left w:val="none" w:sz="0" w:space="0" w:color="auto"/>
        <w:bottom w:val="none" w:sz="0" w:space="0" w:color="auto"/>
        <w:right w:val="none" w:sz="0" w:space="0" w:color="auto"/>
      </w:divBdr>
    </w:div>
    <w:div w:id="1708291598">
      <w:bodyDiv w:val="1"/>
      <w:marLeft w:val="0"/>
      <w:marRight w:val="0"/>
      <w:marTop w:val="0"/>
      <w:marBottom w:val="0"/>
      <w:divBdr>
        <w:top w:val="none" w:sz="0" w:space="0" w:color="auto"/>
        <w:left w:val="none" w:sz="0" w:space="0" w:color="auto"/>
        <w:bottom w:val="none" w:sz="0" w:space="0" w:color="auto"/>
        <w:right w:val="none" w:sz="0" w:space="0" w:color="auto"/>
      </w:divBdr>
      <w:divsChild>
        <w:div w:id="51276889">
          <w:marLeft w:val="480"/>
          <w:marRight w:val="0"/>
          <w:marTop w:val="0"/>
          <w:marBottom w:val="0"/>
          <w:divBdr>
            <w:top w:val="none" w:sz="0" w:space="0" w:color="auto"/>
            <w:left w:val="none" w:sz="0" w:space="0" w:color="auto"/>
            <w:bottom w:val="none" w:sz="0" w:space="0" w:color="auto"/>
            <w:right w:val="none" w:sz="0" w:space="0" w:color="auto"/>
          </w:divBdr>
        </w:div>
        <w:div w:id="234750934">
          <w:marLeft w:val="480"/>
          <w:marRight w:val="0"/>
          <w:marTop w:val="0"/>
          <w:marBottom w:val="0"/>
          <w:divBdr>
            <w:top w:val="none" w:sz="0" w:space="0" w:color="auto"/>
            <w:left w:val="none" w:sz="0" w:space="0" w:color="auto"/>
            <w:bottom w:val="none" w:sz="0" w:space="0" w:color="auto"/>
            <w:right w:val="none" w:sz="0" w:space="0" w:color="auto"/>
          </w:divBdr>
        </w:div>
        <w:div w:id="344333082">
          <w:marLeft w:val="480"/>
          <w:marRight w:val="0"/>
          <w:marTop w:val="0"/>
          <w:marBottom w:val="0"/>
          <w:divBdr>
            <w:top w:val="none" w:sz="0" w:space="0" w:color="auto"/>
            <w:left w:val="none" w:sz="0" w:space="0" w:color="auto"/>
            <w:bottom w:val="none" w:sz="0" w:space="0" w:color="auto"/>
            <w:right w:val="none" w:sz="0" w:space="0" w:color="auto"/>
          </w:divBdr>
        </w:div>
        <w:div w:id="461460579">
          <w:marLeft w:val="480"/>
          <w:marRight w:val="0"/>
          <w:marTop w:val="0"/>
          <w:marBottom w:val="0"/>
          <w:divBdr>
            <w:top w:val="none" w:sz="0" w:space="0" w:color="auto"/>
            <w:left w:val="none" w:sz="0" w:space="0" w:color="auto"/>
            <w:bottom w:val="none" w:sz="0" w:space="0" w:color="auto"/>
            <w:right w:val="none" w:sz="0" w:space="0" w:color="auto"/>
          </w:divBdr>
        </w:div>
        <w:div w:id="525947783">
          <w:marLeft w:val="480"/>
          <w:marRight w:val="0"/>
          <w:marTop w:val="0"/>
          <w:marBottom w:val="0"/>
          <w:divBdr>
            <w:top w:val="none" w:sz="0" w:space="0" w:color="auto"/>
            <w:left w:val="none" w:sz="0" w:space="0" w:color="auto"/>
            <w:bottom w:val="none" w:sz="0" w:space="0" w:color="auto"/>
            <w:right w:val="none" w:sz="0" w:space="0" w:color="auto"/>
          </w:divBdr>
        </w:div>
        <w:div w:id="624581923">
          <w:marLeft w:val="480"/>
          <w:marRight w:val="0"/>
          <w:marTop w:val="0"/>
          <w:marBottom w:val="0"/>
          <w:divBdr>
            <w:top w:val="none" w:sz="0" w:space="0" w:color="auto"/>
            <w:left w:val="none" w:sz="0" w:space="0" w:color="auto"/>
            <w:bottom w:val="none" w:sz="0" w:space="0" w:color="auto"/>
            <w:right w:val="none" w:sz="0" w:space="0" w:color="auto"/>
          </w:divBdr>
        </w:div>
        <w:div w:id="765271540">
          <w:marLeft w:val="480"/>
          <w:marRight w:val="0"/>
          <w:marTop w:val="0"/>
          <w:marBottom w:val="0"/>
          <w:divBdr>
            <w:top w:val="none" w:sz="0" w:space="0" w:color="auto"/>
            <w:left w:val="none" w:sz="0" w:space="0" w:color="auto"/>
            <w:bottom w:val="none" w:sz="0" w:space="0" w:color="auto"/>
            <w:right w:val="none" w:sz="0" w:space="0" w:color="auto"/>
          </w:divBdr>
        </w:div>
        <w:div w:id="1139684884">
          <w:marLeft w:val="480"/>
          <w:marRight w:val="0"/>
          <w:marTop w:val="0"/>
          <w:marBottom w:val="0"/>
          <w:divBdr>
            <w:top w:val="none" w:sz="0" w:space="0" w:color="auto"/>
            <w:left w:val="none" w:sz="0" w:space="0" w:color="auto"/>
            <w:bottom w:val="none" w:sz="0" w:space="0" w:color="auto"/>
            <w:right w:val="none" w:sz="0" w:space="0" w:color="auto"/>
          </w:divBdr>
        </w:div>
        <w:div w:id="1248416773">
          <w:marLeft w:val="480"/>
          <w:marRight w:val="0"/>
          <w:marTop w:val="0"/>
          <w:marBottom w:val="0"/>
          <w:divBdr>
            <w:top w:val="none" w:sz="0" w:space="0" w:color="auto"/>
            <w:left w:val="none" w:sz="0" w:space="0" w:color="auto"/>
            <w:bottom w:val="none" w:sz="0" w:space="0" w:color="auto"/>
            <w:right w:val="none" w:sz="0" w:space="0" w:color="auto"/>
          </w:divBdr>
        </w:div>
        <w:div w:id="1399088936">
          <w:marLeft w:val="480"/>
          <w:marRight w:val="0"/>
          <w:marTop w:val="0"/>
          <w:marBottom w:val="0"/>
          <w:divBdr>
            <w:top w:val="none" w:sz="0" w:space="0" w:color="auto"/>
            <w:left w:val="none" w:sz="0" w:space="0" w:color="auto"/>
            <w:bottom w:val="none" w:sz="0" w:space="0" w:color="auto"/>
            <w:right w:val="none" w:sz="0" w:space="0" w:color="auto"/>
          </w:divBdr>
        </w:div>
        <w:div w:id="1550452609">
          <w:marLeft w:val="480"/>
          <w:marRight w:val="0"/>
          <w:marTop w:val="0"/>
          <w:marBottom w:val="0"/>
          <w:divBdr>
            <w:top w:val="none" w:sz="0" w:space="0" w:color="auto"/>
            <w:left w:val="none" w:sz="0" w:space="0" w:color="auto"/>
            <w:bottom w:val="none" w:sz="0" w:space="0" w:color="auto"/>
            <w:right w:val="none" w:sz="0" w:space="0" w:color="auto"/>
          </w:divBdr>
        </w:div>
        <w:div w:id="1571883273">
          <w:marLeft w:val="480"/>
          <w:marRight w:val="0"/>
          <w:marTop w:val="0"/>
          <w:marBottom w:val="0"/>
          <w:divBdr>
            <w:top w:val="none" w:sz="0" w:space="0" w:color="auto"/>
            <w:left w:val="none" w:sz="0" w:space="0" w:color="auto"/>
            <w:bottom w:val="none" w:sz="0" w:space="0" w:color="auto"/>
            <w:right w:val="none" w:sz="0" w:space="0" w:color="auto"/>
          </w:divBdr>
        </w:div>
        <w:div w:id="1607233224">
          <w:marLeft w:val="480"/>
          <w:marRight w:val="0"/>
          <w:marTop w:val="0"/>
          <w:marBottom w:val="0"/>
          <w:divBdr>
            <w:top w:val="none" w:sz="0" w:space="0" w:color="auto"/>
            <w:left w:val="none" w:sz="0" w:space="0" w:color="auto"/>
            <w:bottom w:val="none" w:sz="0" w:space="0" w:color="auto"/>
            <w:right w:val="none" w:sz="0" w:space="0" w:color="auto"/>
          </w:divBdr>
        </w:div>
        <w:div w:id="1718510092">
          <w:marLeft w:val="480"/>
          <w:marRight w:val="0"/>
          <w:marTop w:val="0"/>
          <w:marBottom w:val="0"/>
          <w:divBdr>
            <w:top w:val="none" w:sz="0" w:space="0" w:color="auto"/>
            <w:left w:val="none" w:sz="0" w:space="0" w:color="auto"/>
            <w:bottom w:val="none" w:sz="0" w:space="0" w:color="auto"/>
            <w:right w:val="none" w:sz="0" w:space="0" w:color="auto"/>
          </w:divBdr>
        </w:div>
        <w:div w:id="2035957260">
          <w:marLeft w:val="480"/>
          <w:marRight w:val="0"/>
          <w:marTop w:val="0"/>
          <w:marBottom w:val="0"/>
          <w:divBdr>
            <w:top w:val="none" w:sz="0" w:space="0" w:color="auto"/>
            <w:left w:val="none" w:sz="0" w:space="0" w:color="auto"/>
            <w:bottom w:val="none" w:sz="0" w:space="0" w:color="auto"/>
            <w:right w:val="none" w:sz="0" w:space="0" w:color="auto"/>
          </w:divBdr>
        </w:div>
      </w:divsChild>
    </w:div>
    <w:div w:id="1708530492">
      <w:bodyDiv w:val="1"/>
      <w:marLeft w:val="0"/>
      <w:marRight w:val="0"/>
      <w:marTop w:val="0"/>
      <w:marBottom w:val="0"/>
      <w:divBdr>
        <w:top w:val="none" w:sz="0" w:space="0" w:color="auto"/>
        <w:left w:val="none" w:sz="0" w:space="0" w:color="auto"/>
        <w:bottom w:val="none" w:sz="0" w:space="0" w:color="auto"/>
        <w:right w:val="none" w:sz="0" w:space="0" w:color="auto"/>
      </w:divBdr>
    </w:div>
    <w:div w:id="1709332748">
      <w:bodyDiv w:val="1"/>
      <w:marLeft w:val="0"/>
      <w:marRight w:val="0"/>
      <w:marTop w:val="0"/>
      <w:marBottom w:val="0"/>
      <w:divBdr>
        <w:top w:val="none" w:sz="0" w:space="0" w:color="auto"/>
        <w:left w:val="none" w:sz="0" w:space="0" w:color="auto"/>
        <w:bottom w:val="none" w:sz="0" w:space="0" w:color="auto"/>
        <w:right w:val="none" w:sz="0" w:space="0" w:color="auto"/>
      </w:divBdr>
    </w:div>
    <w:div w:id="1710297714">
      <w:bodyDiv w:val="1"/>
      <w:marLeft w:val="0"/>
      <w:marRight w:val="0"/>
      <w:marTop w:val="0"/>
      <w:marBottom w:val="0"/>
      <w:divBdr>
        <w:top w:val="none" w:sz="0" w:space="0" w:color="auto"/>
        <w:left w:val="none" w:sz="0" w:space="0" w:color="auto"/>
        <w:bottom w:val="none" w:sz="0" w:space="0" w:color="auto"/>
        <w:right w:val="none" w:sz="0" w:space="0" w:color="auto"/>
      </w:divBdr>
    </w:div>
    <w:div w:id="1710955086">
      <w:bodyDiv w:val="1"/>
      <w:marLeft w:val="0"/>
      <w:marRight w:val="0"/>
      <w:marTop w:val="0"/>
      <w:marBottom w:val="0"/>
      <w:divBdr>
        <w:top w:val="none" w:sz="0" w:space="0" w:color="auto"/>
        <w:left w:val="none" w:sz="0" w:space="0" w:color="auto"/>
        <w:bottom w:val="none" w:sz="0" w:space="0" w:color="auto"/>
        <w:right w:val="none" w:sz="0" w:space="0" w:color="auto"/>
      </w:divBdr>
    </w:div>
    <w:div w:id="1715153636">
      <w:bodyDiv w:val="1"/>
      <w:marLeft w:val="0"/>
      <w:marRight w:val="0"/>
      <w:marTop w:val="0"/>
      <w:marBottom w:val="0"/>
      <w:divBdr>
        <w:top w:val="none" w:sz="0" w:space="0" w:color="auto"/>
        <w:left w:val="none" w:sz="0" w:space="0" w:color="auto"/>
        <w:bottom w:val="none" w:sz="0" w:space="0" w:color="auto"/>
        <w:right w:val="none" w:sz="0" w:space="0" w:color="auto"/>
      </w:divBdr>
      <w:divsChild>
        <w:div w:id="135026478">
          <w:marLeft w:val="480"/>
          <w:marRight w:val="0"/>
          <w:marTop w:val="0"/>
          <w:marBottom w:val="0"/>
          <w:divBdr>
            <w:top w:val="none" w:sz="0" w:space="0" w:color="auto"/>
            <w:left w:val="none" w:sz="0" w:space="0" w:color="auto"/>
            <w:bottom w:val="none" w:sz="0" w:space="0" w:color="auto"/>
            <w:right w:val="none" w:sz="0" w:space="0" w:color="auto"/>
          </w:divBdr>
        </w:div>
        <w:div w:id="164633904">
          <w:marLeft w:val="480"/>
          <w:marRight w:val="0"/>
          <w:marTop w:val="0"/>
          <w:marBottom w:val="0"/>
          <w:divBdr>
            <w:top w:val="none" w:sz="0" w:space="0" w:color="auto"/>
            <w:left w:val="none" w:sz="0" w:space="0" w:color="auto"/>
            <w:bottom w:val="none" w:sz="0" w:space="0" w:color="auto"/>
            <w:right w:val="none" w:sz="0" w:space="0" w:color="auto"/>
          </w:divBdr>
        </w:div>
        <w:div w:id="179782222">
          <w:marLeft w:val="480"/>
          <w:marRight w:val="0"/>
          <w:marTop w:val="0"/>
          <w:marBottom w:val="0"/>
          <w:divBdr>
            <w:top w:val="none" w:sz="0" w:space="0" w:color="auto"/>
            <w:left w:val="none" w:sz="0" w:space="0" w:color="auto"/>
            <w:bottom w:val="none" w:sz="0" w:space="0" w:color="auto"/>
            <w:right w:val="none" w:sz="0" w:space="0" w:color="auto"/>
          </w:divBdr>
        </w:div>
        <w:div w:id="318845550">
          <w:marLeft w:val="480"/>
          <w:marRight w:val="0"/>
          <w:marTop w:val="0"/>
          <w:marBottom w:val="0"/>
          <w:divBdr>
            <w:top w:val="none" w:sz="0" w:space="0" w:color="auto"/>
            <w:left w:val="none" w:sz="0" w:space="0" w:color="auto"/>
            <w:bottom w:val="none" w:sz="0" w:space="0" w:color="auto"/>
            <w:right w:val="none" w:sz="0" w:space="0" w:color="auto"/>
          </w:divBdr>
        </w:div>
        <w:div w:id="511533645">
          <w:marLeft w:val="480"/>
          <w:marRight w:val="0"/>
          <w:marTop w:val="0"/>
          <w:marBottom w:val="0"/>
          <w:divBdr>
            <w:top w:val="none" w:sz="0" w:space="0" w:color="auto"/>
            <w:left w:val="none" w:sz="0" w:space="0" w:color="auto"/>
            <w:bottom w:val="none" w:sz="0" w:space="0" w:color="auto"/>
            <w:right w:val="none" w:sz="0" w:space="0" w:color="auto"/>
          </w:divBdr>
        </w:div>
        <w:div w:id="780150009">
          <w:marLeft w:val="480"/>
          <w:marRight w:val="0"/>
          <w:marTop w:val="0"/>
          <w:marBottom w:val="0"/>
          <w:divBdr>
            <w:top w:val="none" w:sz="0" w:space="0" w:color="auto"/>
            <w:left w:val="none" w:sz="0" w:space="0" w:color="auto"/>
            <w:bottom w:val="none" w:sz="0" w:space="0" w:color="auto"/>
            <w:right w:val="none" w:sz="0" w:space="0" w:color="auto"/>
          </w:divBdr>
        </w:div>
        <w:div w:id="964383769">
          <w:marLeft w:val="480"/>
          <w:marRight w:val="0"/>
          <w:marTop w:val="0"/>
          <w:marBottom w:val="0"/>
          <w:divBdr>
            <w:top w:val="none" w:sz="0" w:space="0" w:color="auto"/>
            <w:left w:val="none" w:sz="0" w:space="0" w:color="auto"/>
            <w:bottom w:val="none" w:sz="0" w:space="0" w:color="auto"/>
            <w:right w:val="none" w:sz="0" w:space="0" w:color="auto"/>
          </w:divBdr>
        </w:div>
        <w:div w:id="1145927253">
          <w:marLeft w:val="480"/>
          <w:marRight w:val="0"/>
          <w:marTop w:val="0"/>
          <w:marBottom w:val="0"/>
          <w:divBdr>
            <w:top w:val="none" w:sz="0" w:space="0" w:color="auto"/>
            <w:left w:val="none" w:sz="0" w:space="0" w:color="auto"/>
            <w:bottom w:val="none" w:sz="0" w:space="0" w:color="auto"/>
            <w:right w:val="none" w:sz="0" w:space="0" w:color="auto"/>
          </w:divBdr>
        </w:div>
        <w:div w:id="1193836334">
          <w:marLeft w:val="480"/>
          <w:marRight w:val="0"/>
          <w:marTop w:val="0"/>
          <w:marBottom w:val="0"/>
          <w:divBdr>
            <w:top w:val="none" w:sz="0" w:space="0" w:color="auto"/>
            <w:left w:val="none" w:sz="0" w:space="0" w:color="auto"/>
            <w:bottom w:val="none" w:sz="0" w:space="0" w:color="auto"/>
            <w:right w:val="none" w:sz="0" w:space="0" w:color="auto"/>
          </w:divBdr>
        </w:div>
        <w:div w:id="1583684001">
          <w:marLeft w:val="480"/>
          <w:marRight w:val="0"/>
          <w:marTop w:val="0"/>
          <w:marBottom w:val="0"/>
          <w:divBdr>
            <w:top w:val="none" w:sz="0" w:space="0" w:color="auto"/>
            <w:left w:val="none" w:sz="0" w:space="0" w:color="auto"/>
            <w:bottom w:val="none" w:sz="0" w:space="0" w:color="auto"/>
            <w:right w:val="none" w:sz="0" w:space="0" w:color="auto"/>
          </w:divBdr>
        </w:div>
        <w:div w:id="1685089472">
          <w:marLeft w:val="480"/>
          <w:marRight w:val="0"/>
          <w:marTop w:val="0"/>
          <w:marBottom w:val="0"/>
          <w:divBdr>
            <w:top w:val="none" w:sz="0" w:space="0" w:color="auto"/>
            <w:left w:val="none" w:sz="0" w:space="0" w:color="auto"/>
            <w:bottom w:val="none" w:sz="0" w:space="0" w:color="auto"/>
            <w:right w:val="none" w:sz="0" w:space="0" w:color="auto"/>
          </w:divBdr>
        </w:div>
        <w:div w:id="1705398335">
          <w:marLeft w:val="480"/>
          <w:marRight w:val="0"/>
          <w:marTop w:val="0"/>
          <w:marBottom w:val="0"/>
          <w:divBdr>
            <w:top w:val="none" w:sz="0" w:space="0" w:color="auto"/>
            <w:left w:val="none" w:sz="0" w:space="0" w:color="auto"/>
            <w:bottom w:val="none" w:sz="0" w:space="0" w:color="auto"/>
            <w:right w:val="none" w:sz="0" w:space="0" w:color="auto"/>
          </w:divBdr>
        </w:div>
        <w:div w:id="1827434015">
          <w:marLeft w:val="480"/>
          <w:marRight w:val="0"/>
          <w:marTop w:val="0"/>
          <w:marBottom w:val="0"/>
          <w:divBdr>
            <w:top w:val="none" w:sz="0" w:space="0" w:color="auto"/>
            <w:left w:val="none" w:sz="0" w:space="0" w:color="auto"/>
            <w:bottom w:val="none" w:sz="0" w:space="0" w:color="auto"/>
            <w:right w:val="none" w:sz="0" w:space="0" w:color="auto"/>
          </w:divBdr>
        </w:div>
        <w:div w:id="2132359962">
          <w:marLeft w:val="480"/>
          <w:marRight w:val="0"/>
          <w:marTop w:val="0"/>
          <w:marBottom w:val="0"/>
          <w:divBdr>
            <w:top w:val="none" w:sz="0" w:space="0" w:color="auto"/>
            <w:left w:val="none" w:sz="0" w:space="0" w:color="auto"/>
            <w:bottom w:val="none" w:sz="0" w:space="0" w:color="auto"/>
            <w:right w:val="none" w:sz="0" w:space="0" w:color="auto"/>
          </w:divBdr>
        </w:div>
      </w:divsChild>
    </w:div>
    <w:div w:id="1715738621">
      <w:bodyDiv w:val="1"/>
      <w:marLeft w:val="0"/>
      <w:marRight w:val="0"/>
      <w:marTop w:val="0"/>
      <w:marBottom w:val="0"/>
      <w:divBdr>
        <w:top w:val="none" w:sz="0" w:space="0" w:color="auto"/>
        <w:left w:val="none" w:sz="0" w:space="0" w:color="auto"/>
        <w:bottom w:val="none" w:sz="0" w:space="0" w:color="auto"/>
        <w:right w:val="none" w:sz="0" w:space="0" w:color="auto"/>
      </w:divBdr>
    </w:div>
    <w:div w:id="1715764327">
      <w:bodyDiv w:val="1"/>
      <w:marLeft w:val="0"/>
      <w:marRight w:val="0"/>
      <w:marTop w:val="0"/>
      <w:marBottom w:val="0"/>
      <w:divBdr>
        <w:top w:val="none" w:sz="0" w:space="0" w:color="auto"/>
        <w:left w:val="none" w:sz="0" w:space="0" w:color="auto"/>
        <w:bottom w:val="none" w:sz="0" w:space="0" w:color="auto"/>
        <w:right w:val="none" w:sz="0" w:space="0" w:color="auto"/>
      </w:divBdr>
    </w:div>
    <w:div w:id="1719165385">
      <w:bodyDiv w:val="1"/>
      <w:marLeft w:val="0"/>
      <w:marRight w:val="0"/>
      <w:marTop w:val="0"/>
      <w:marBottom w:val="0"/>
      <w:divBdr>
        <w:top w:val="none" w:sz="0" w:space="0" w:color="auto"/>
        <w:left w:val="none" w:sz="0" w:space="0" w:color="auto"/>
        <w:bottom w:val="none" w:sz="0" w:space="0" w:color="auto"/>
        <w:right w:val="none" w:sz="0" w:space="0" w:color="auto"/>
      </w:divBdr>
    </w:div>
    <w:div w:id="1721980052">
      <w:bodyDiv w:val="1"/>
      <w:marLeft w:val="0"/>
      <w:marRight w:val="0"/>
      <w:marTop w:val="0"/>
      <w:marBottom w:val="0"/>
      <w:divBdr>
        <w:top w:val="none" w:sz="0" w:space="0" w:color="auto"/>
        <w:left w:val="none" w:sz="0" w:space="0" w:color="auto"/>
        <w:bottom w:val="none" w:sz="0" w:space="0" w:color="auto"/>
        <w:right w:val="none" w:sz="0" w:space="0" w:color="auto"/>
      </w:divBdr>
      <w:divsChild>
        <w:div w:id="104928394">
          <w:marLeft w:val="480"/>
          <w:marRight w:val="0"/>
          <w:marTop w:val="0"/>
          <w:marBottom w:val="0"/>
          <w:divBdr>
            <w:top w:val="none" w:sz="0" w:space="0" w:color="auto"/>
            <w:left w:val="none" w:sz="0" w:space="0" w:color="auto"/>
            <w:bottom w:val="none" w:sz="0" w:space="0" w:color="auto"/>
            <w:right w:val="none" w:sz="0" w:space="0" w:color="auto"/>
          </w:divBdr>
        </w:div>
        <w:div w:id="167451177">
          <w:marLeft w:val="480"/>
          <w:marRight w:val="0"/>
          <w:marTop w:val="0"/>
          <w:marBottom w:val="0"/>
          <w:divBdr>
            <w:top w:val="none" w:sz="0" w:space="0" w:color="auto"/>
            <w:left w:val="none" w:sz="0" w:space="0" w:color="auto"/>
            <w:bottom w:val="none" w:sz="0" w:space="0" w:color="auto"/>
            <w:right w:val="none" w:sz="0" w:space="0" w:color="auto"/>
          </w:divBdr>
        </w:div>
        <w:div w:id="719206712">
          <w:marLeft w:val="480"/>
          <w:marRight w:val="0"/>
          <w:marTop w:val="0"/>
          <w:marBottom w:val="0"/>
          <w:divBdr>
            <w:top w:val="none" w:sz="0" w:space="0" w:color="auto"/>
            <w:left w:val="none" w:sz="0" w:space="0" w:color="auto"/>
            <w:bottom w:val="none" w:sz="0" w:space="0" w:color="auto"/>
            <w:right w:val="none" w:sz="0" w:space="0" w:color="auto"/>
          </w:divBdr>
        </w:div>
        <w:div w:id="820275637">
          <w:marLeft w:val="480"/>
          <w:marRight w:val="0"/>
          <w:marTop w:val="0"/>
          <w:marBottom w:val="0"/>
          <w:divBdr>
            <w:top w:val="none" w:sz="0" w:space="0" w:color="auto"/>
            <w:left w:val="none" w:sz="0" w:space="0" w:color="auto"/>
            <w:bottom w:val="none" w:sz="0" w:space="0" w:color="auto"/>
            <w:right w:val="none" w:sz="0" w:space="0" w:color="auto"/>
          </w:divBdr>
        </w:div>
        <w:div w:id="1144346007">
          <w:marLeft w:val="480"/>
          <w:marRight w:val="0"/>
          <w:marTop w:val="0"/>
          <w:marBottom w:val="0"/>
          <w:divBdr>
            <w:top w:val="none" w:sz="0" w:space="0" w:color="auto"/>
            <w:left w:val="none" w:sz="0" w:space="0" w:color="auto"/>
            <w:bottom w:val="none" w:sz="0" w:space="0" w:color="auto"/>
            <w:right w:val="none" w:sz="0" w:space="0" w:color="auto"/>
          </w:divBdr>
        </w:div>
        <w:div w:id="1163663250">
          <w:marLeft w:val="480"/>
          <w:marRight w:val="0"/>
          <w:marTop w:val="0"/>
          <w:marBottom w:val="0"/>
          <w:divBdr>
            <w:top w:val="none" w:sz="0" w:space="0" w:color="auto"/>
            <w:left w:val="none" w:sz="0" w:space="0" w:color="auto"/>
            <w:bottom w:val="none" w:sz="0" w:space="0" w:color="auto"/>
            <w:right w:val="none" w:sz="0" w:space="0" w:color="auto"/>
          </w:divBdr>
        </w:div>
      </w:divsChild>
    </w:div>
    <w:div w:id="1722098457">
      <w:bodyDiv w:val="1"/>
      <w:marLeft w:val="0"/>
      <w:marRight w:val="0"/>
      <w:marTop w:val="0"/>
      <w:marBottom w:val="0"/>
      <w:divBdr>
        <w:top w:val="none" w:sz="0" w:space="0" w:color="auto"/>
        <w:left w:val="none" w:sz="0" w:space="0" w:color="auto"/>
        <w:bottom w:val="none" w:sz="0" w:space="0" w:color="auto"/>
        <w:right w:val="none" w:sz="0" w:space="0" w:color="auto"/>
      </w:divBdr>
    </w:div>
    <w:div w:id="1723672042">
      <w:bodyDiv w:val="1"/>
      <w:marLeft w:val="0"/>
      <w:marRight w:val="0"/>
      <w:marTop w:val="0"/>
      <w:marBottom w:val="0"/>
      <w:divBdr>
        <w:top w:val="none" w:sz="0" w:space="0" w:color="auto"/>
        <w:left w:val="none" w:sz="0" w:space="0" w:color="auto"/>
        <w:bottom w:val="none" w:sz="0" w:space="0" w:color="auto"/>
        <w:right w:val="none" w:sz="0" w:space="0" w:color="auto"/>
      </w:divBdr>
    </w:div>
    <w:div w:id="1725104174">
      <w:bodyDiv w:val="1"/>
      <w:marLeft w:val="0"/>
      <w:marRight w:val="0"/>
      <w:marTop w:val="0"/>
      <w:marBottom w:val="0"/>
      <w:divBdr>
        <w:top w:val="none" w:sz="0" w:space="0" w:color="auto"/>
        <w:left w:val="none" w:sz="0" w:space="0" w:color="auto"/>
        <w:bottom w:val="none" w:sz="0" w:space="0" w:color="auto"/>
        <w:right w:val="none" w:sz="0" w:space="0" w:color="auto"/>
      </w:divBdr>
    </w:div>
    <w:div w:id="1725760456">
      <w:bodyDiv w:val="1"/>
      <w:marLeft w:val="0"/>
      <w:marRight w:val="0"/>
      <w:marTop w:val="0"/>
      <w:marBottom w:val="0"/>
      <w:divBdr>
        <w:top w:val="none" w:sz="0" w:space="0" w:color="auto"/>
        <w:left w:val="none" w:sz="0" w:space="0" w:color="auto"/>
        <w:bottom w:val="none" w:sz="0" w:space="0" w:color="auto"/>
        <w:right w:val="none" w:sz="0" w:space="0" w:color="auto"/>
      </w:divBdr>
    </w:div>
    <w:div w:id="1726484960">
      <w:bodyDiv w:val="1"/>
      <w:marLeft w:val="0"/>
      <w:marRight w:val="0"/>
      <w:marTop w:val="0"/>
      <w:marBottom w:val="0"/>
      <w:divBdr>
        <w:top w:val="none" w:sz="0" w:space="0" w:color="auto"/>
        <w:left w:val="none" w:sz="0" w:space="0" w:color="auto"/>
        <w:bottom w:val="none" w:sz="0" w:space="0" w:color="auto"/>
        <w:right w:val="none" w:sz="0" w:space="0" w:color="auto"/>
      </w:divBdr>
      <w:divsChild>
        <w:div w:id="63456490">
          <w:marLeft w:val="480"/>
          <w:marRight w:val="0"/>
          <w:marTop w:val="0"/>
          <w:marBottom w:val="0"/>
          <w:divBdr>
            <w:top w:val="none" w:sz="0" w:space="0" w:color="auto"/>
            <w:left w:val="none" w:sz="0" w:space="0" w:color="auto"/>
            <w:bottom w:val="none" w:sz="0" w:space="0" w:color="auto"/>
            <w:right w:val="none" w:sz="0" w:space="0" w:color="auto"/>
          </w:divBdr>
        </w:div>
        <w:div w:id="297344583">
          <w:marLeft w:val="480"/>
          <w:marRight w:val="0"/>
          <w:marTop w:val="0"/>
          <w:marBottom w:val="0"/>
          <w:divBdr>
            <w:top w:val="none" w:sz="0" w:space="0" w:color="auto"/>
            <w:left w:val="none" w:sz="0" w:space="0" w:color="auto"/>
            <w:bottom w:val="none" w:sz="0" w:space="0" w:color="auto"/>
            <w:right w:val="none" w:sz="0" w:space="0" w:color="auto"/>
          </w:divBdr>
        </w:div>
        <w:div w:id="493448659">
          <w:marLeft w:val="480"/>
          <w:marRight w:val="0"/>
          <w:marTop w:val="0"/>
          <w:marBottom w:val="0"/>
          <w:divBdr>
            <w:top w:val="none" w:sz="0" w:space="0" w:color="auto"/>
            <w:left w:val="none" w:sz="0" w:space="0" w:color="auto"/>
            <w:bottom w:val="none" w:sz="0" w:space="0" w:color="auto"/>
            <w:right w:val="none" w:sz="0" w:space="0" w:color="auto"/>
          </w:divBdr>
        </w:div>
        <w:div w:id="683702479">
          <w:marLeft w:val="480"/>
          <w:marRight w:val="0"/>
          <w:marTop w:val="0"/>
          <w:marBottom w:val="0"/>
          <w:divBdr>
            <w:top w:val="none" w:sz="0" w:space="0" w:color="auto"/>
            <w:left w:val="none" w:sz="0" w:space="0" w:color="auto"/>
            <w:bottom w:val="none" w:sz="0" w:space="0" w:color="auto"/>
            <w:right w:val="none" w:sz="0" w:space="0" w:color="auto"/>
          </w:divBdr>
        </w:div>
        <w:div w:id="765424788">
          <w:marLeft w:val="480"/>
          <w:marRight w:val="0"/>
          <w:marTop w:val="0"/>
          <w:marBottom w:val="0"/>
          <w:divBdr>
            <w:top w:val="none" w:sz="0" w:space="0" w:color="auto"/>
            <w:left w:val="none" w:sz="0" w:space="0" w:color="auto"/>
            <w:bottom w:val="none" w:sz="0" w:space="0" w:color="auto"/>
            <w:right w:val="none" w:sz="0" w:space="0" w:color="auto"/>
          </w:divBdr>
        </w:div>
        <w:div w:id="1193691869">
          <w:marLeft w:val="480"/>
          <w:marRight w:val="0"/>
          <w:marTop w:val="0"/>
          <w:marBottom w:val="0"/>
          <w:divBdr>
            <w:top w:val="none" w:sz="0" w:space="0" w:color="auto"/>
            <w:left w:val="none" w:sz="0" w:space="0" w:color="auto"/>
            <w:bottom w:val="none" w:sz="0" w:space="0" w:color="auto"/>
            <w:right w:val="none" w:sz="0" w:space="0" w:color="auto"/>
          </w:divBdr>
        </w:div>
        <w:div w:id="1384064116">
          <w:marLeft w:val="480"/>
          <w:marRight w:val="0"/>
          <w:marTop w:val="0"/>
          <w:marBottom w:val="0"/>
          <w:divBdr>
            <w:top w:val="none" w:sz="0" w:space="0" w:color="auto"/>
            <w:left w:val="none" w:sz="0" w:space="0" w:color="auto"/>
            <w:bottom w:val="none" w:sz="0" w:space="0" w:color="auto"/>
            <w:right w:val="none" w:sz="0" w:space="0" w:color="auto"/>
          </w:divBdr>
        </w:div>
        <w:div w:id="1832715447">
          <w:marLeft w:val="480"/>
          <w:marRight w:val="0"/>
          <w:marTop w:val="0"/>
          <w:marBottom w:val="0"/>
          <w:divBdr>
            <w:top w:val="none" w:sz="0" w:space="0" w:color="auto"/>
            <w:left w:val="none" w:sz="0" w:space="0" w:color="auto"/>
            <w:bottom w:val="none" w:sz="0" w:space="0" w:color="auto"/>
            <w:right w:val="none" w:sz="0" w:space="0" w:color="auto"/>
          </w:divBdr>
        </w:div>
        <w:div w:id="1870603988">
          <w:marLeft w:val="480"/>
          <w:marRight w:val="0"/>
          <w:marTop w:val="0"/>
          <w:marBottom w:val="0"/>
          <w:divBdr>
            <w:top w:val="none" w:sz="0" w:space="0" w:color="auto"/>
            <w:left w:val="none" w:sz="0" w:space="0" w:color="auto"/>
            <w:bottom w:val="none" w:sz="0" w:space="0" w:color="auto"/>
            <w:right w:val="none" w:sz="0" w:space="0" w:color="auto"/>
          </w:divBdr>
        </w:div>
        <w:div w:id="1904022819">
          <w:marLeft w:val="480"/>
          <w:marRight w:val="0"/>
          <w:marTop w:val="0"/>
          <w:marBottom w:val="0"/>
          <w:divBdr>
            <w:top w:val="none" w:sz="0" w:space="0" w:color="auto"/>
            <w:left w:val="none" w:sz="0" w:space="0" w:color="auto"/>
            <w:bottom w:val="none" w:sz="0" w:space="0" w:color="auto"/>
            <w:right w:val="none" w:sz="0" w:space="0" w:color="auto"/>
          </w:divBdr>
        </w:div>
        <w:div w:id="2044597405">
          <w:marLeft w:val="480"/>
          <w:marRight w:val="0"/>
          <w:marTop w:val="0"/>
          <w:marBottom w:val="0"/>
          <w:divBdr>
            <w:top w:val="none" w:sz="0" w:space="0" w:color="auto"/>
            <w:left w:val="none" w:sz="0" w:space="0" w:color="auto"/>
            <w:bottom w:val="none" w:sz="0" w:space="0" w:color="auto"/>
            <w:right w:val="none" w:sz="0" w:space="0" w:color="auto"/>
          </w:divBdr>
        </w:div>
      </w:divsChild>
    </w:div>
    <w:div w:id="1728067532">
      <w:bodyDiv w:val="1"/>
      <w:marLeft w:val="0"/>
      <w:marRight w:val="0"/>
      <w:marTop w:val="0"/>
      <w:marBottom w:val="0"/>
      <w:divBdr>
        <w:top w:val="none" w:sz="0" w:space="0" w:color="auto"/>
        <w:left w:val="none" w:sz="0" w:space="0" w:color="auto"/>
        <w:bottom w:val="none" w:sz="0" w:space="0" w:color="auto"/>
        <w:right w:val="none" w:sz="0" w:space="0" w:color="auto"/>
      </w:divBdr>
    </w:div>
    <w:div w:id="1731617255">
      <w:bodyDiv w:val="1"/>
      <w:marLeft w:val="0"/>
      <w:marRight w:val="0"/>
      <w:marTop w:val="0"/>
      <w:marBottom w:val="0"/>
      <w:divBdr>
        <w:top w:val="none" w:sz="0" w:space="0" w:color="auto"/>
        <w:left w:val="none" w:sz="0" w:space="0" w:color="auto"/>
        <w:bottom w:val="none" w:sz="0" w:space="0" w:color="auto"/>
        <w:right w:val="none" w:sz="0" w:space="0" w:color="auto"/>
      </w:divBdr>
    </w:div>
    <w:div w:id="1732921078">
      <w:bodyDiv w:val="1"/>
      <w:marLeft w:val="0"/>
      <w:marRight w:val="0"/>
      <w:marTop w:val="0"/>
      <w:marBottom w:val="0"/>
      <w:divBdr>
        <w:top w:val="none" w:sz="0" w:space="0" w:color="auto"/>
        <w:left w:val="none" w:sz="0" w:space="0" w:color="auto"/>
        <w:bottom w:val="none" w:sz="0" w:space="0" w:color="auto"/>
        <w:right w:val="none" w:sz="0" w:space="0" w:color="auto"/>
      </w:divBdr>
    </w:div>
    <w:div w:id="1733842586">
      <w:bodyDiv w:val="1"/>
      <w:marLeft w:val="0"/>
      <w:marRight w:val="0"/>
      <w:marTop w:val="0"/>
      <w:marBottom w:val="0"/>
      <w:divBdr>
        <w:top w:val="none" w:sz="0" w:space="0" w:color="auto"/>
        <w:left w:val="none" w:sz="0" w:space="0" w:color="auto"/>
        <w:bottom w:val="none" w:sz="0" w:space="0" w:color="auto"/>
        <w:right w:val="none" w:sz="0" w:space="0" w:color="auto"/>
      </w:divBdr>
    </w:div>
    <w:div w:id="1734085941">
      <w:bodyDiv w:val="1"/>
      <w:marLeft w:val="0"/>
      <w:marRight w:val="0"/>
      <w:marTop w:val="0"/>
      <w:marBottom w:val="0"/>
      <w:divBdr>
        <w:top w:val="none" w:sz="0" w:space="0" w:color="auto"/>
        <w:left w:val="none" w:sz="0" w:space="0" w:color="auto"/>
        <w:bottom w:val="none" w:sz="0" w:space="0" w:color="auto"/>
        <w:right w:val="none" w:sz="0" w:space="0" w:color="auto"/>
      </w:divBdr>
    </w:div>
    <w:div w:id="1739085983">
      <w:bodyDiv w:val="1"/>
      <w:marLeft w:val="0"/>
      <w:marRight w:val="0"/>
      <w:marTop w:val="0"/>
      <w:marBottom w:val="0"/>
      <w:divBdr>
        <w:top w:val="none" w:sz="0" w:space="0" w:color="auto"/>
        <w:left w:val="none" w:sz="0" w:space="0" w:color="auto"/>
        <w:bottom w:val="none" w:sz="0" w:space="0" w:color="auto"/>
        <w:right w:val="none" w:sz="0" w:space="0" w:color="auto"/>
      </w:divBdr>
    </w:div>
    <w:div w:id="1740249985">
      <w:bodyDiv w:val="1"/>
      <w:marLeft w:val="0"/>
      <w:marRight w:val="0"/>
      <w:marTop w:val="0"/>
      <w:marBottom w:val="0"/>
      <w:divBdr>
        <w:top w:val="none" w:sz="0" w:space="0" w:color="auto"/>
        <w:left w:val="none" w:sz="0" w:space="0" w:color="auto"/>
        <w:bottom w:val="none" w:sz="0" w:space="0" w:color="auto"/>
        <w:right w:val="none" w:sz="0" w:space="0" w:color="auto"/>
      </w:divBdr>
    </w:div>
    <w:div w:id="1740709297">
      <w:bodyDiv w:val="1"/>
      <w:marLeft w:val="0"/>
      <w:marRight w:val="0"/>
      <w:marTop w:val="0"/>
      <w:marBottom w:val="0"/>
      <w:divBdr>
        <w:top w:val="none" w:sz="0" w:space="0" w:color="auto"/>
        <w:left w:val="none" w:sz="0" w:space="0" w:color="auto"/>
        <w:bottom w:val="none" w:sz="0" w:space="0" w:color="auto"/>
        <w:right w:val="none" w:sz="0" w:space="0" w:color="auto"/>
      </w:divBdr>
    </w:div>
    <w:div w:id="1742213169">
      <w:bodyDiv w:val="1"/>
      <w:marLeft w:val="0"/>
      <w:marRight w:val="0"/>
      <w:marTop w:val="0"/>
      <w:marBottom w:val="0"/>
      <w:divBdr>
        <w:top w:val="none" w:sz="0" w:space="0" w:color="auto"/>
        <w:left w:val="none" w:sz="0" w:space="0" w:color="auto"/>
        <w:bottom w:val="none" w:sz="0" w:space="0" w:color="auto"/>
        <w:right w:val="none" w:sz="0" w:space="0" w:color="auto"/>
      </w:divBdr>
    </w:div>
    <w:div w:id="1743210658">
      <w:bodyDiv w:val="1"/>
      <w:marLeft w:val="0"/>
      <w:marRight w:val="0"/>
      <w:marTop w:val="0"/>
      <w:marBottom w:val="0"/>
      <w:divBdr>
        <w:top w:val="none" w:sz="0" w:space="0" w:color="auto"/>
        <w:left w:val="none" w:sz="0" w:space="0" w:color="auto"/>
        <w:bottom w:val="none" w:sz="0" w:space="0" w:color="auto"/>
        <w:right w:val="none" w:sz="0" w:space="0" w:color="auto"/>
      </w:divBdr>
    </w:div>
    <w:div w:id="1743916578">
      <w:bodyDiv w:val="1"/>
      <w:marLeft w:val="0"/>
      <w:marRight w:val="0"/>
      <w:marTop w:val="0"/>
      <w:marBottom w:val="0"/>
      <w:divBdr>
        <w:top w:val="none" w:sz="0" w:space="0" w:color="auto"/>
        <w:left w:val="none" w:sz="0" w:space="0" w:color="auto"/>
        <w:bottom w:val="none" w:sz="0" w:space="0" w:color="auto"/>
        <w:right w:val="none" w:sz="0" w:space="0" w:color="auto"/>
      </w:divBdr>
    </w:div>
    <w:div w:id="1745762758">
      <w:bodyDiv w:val="1"/>
      <w:marLeft w:val="0"/>
      <w:marRight w:val="0"/>
      <w:marTop w:val="0"/>
      <w:marBottom w:val="0"/>
      <w:divBdr>
        <w:top w:val="none" w:sz="0" w:space="0" w:color="auto"/>
        <w:left w:val="none" w:sz="0" w:space="0" w:color="auto"/>
        <w:bottom w:val="none" w:sz="0" w:space="0" w:color="auto"/>
        <w:right w:val="none" w:sz="0" w:space="0" w:color="auto"/>
      </w:divBdr>
    </w:div>
    <w:div w:id="1747070209">
      <w:bodyDiv w:val="1"/>
      <w:marLeft w:val="0"/>
      <w:marRight w:val="0"/>
      <w:marTop w:val="0"/>
      <w:marBottom w:val="0"/>
      <w:divBdr>
        <w:top w:val="none" w:sz="0" w:space="0" w:color="auto"/>
        <w:left w:val="none" w:sz="0" w:space="0" w:color="auto"/>
        <w:bottom w:val="none" w:sz="0" w:space="0" w:color="auto"/>
        <w:right w:val="none" w:sz="0" w:space="0" w:color="auto"/>
      </w:divBdr>
    </w:div>
    <w:div w:id="1747414894">
      <w:bodyDiv w:val="1"/>
      <w:marLeft w:val="0"/>
      <w:marRight w:val="0"/>
      <w:marTop w:val="0"/>
      <w:marBottom w:val="0"/>
      <w:divBdr>
        <w:top w:val="none" w:sz="0" w:space="0" w:color="auto"/>
        <w:left w:val="none" w:sz="0" w:space="0" w:color="auto"/>
        <w:bottom w:val="none" w:sz="0" w:space="0" w:color="auto"/>
        <w:right w:val="none" w:sz="0" w:space="0" w:color="auto"/>
      </w:divBdr>
    </w:div>
    <w:div w:id="1749184976">
      <w:bodyDiv w:val="1"/>
      <w:marLeft w:val="0"/>
      <w:marRight w:val="0"/>
      <w:marTop w:val="0"/>
      <w:marBottom w:val="0"/>
      <w:divBdr>
        <w:top w:val="none" w:sz="0" w:space="0" w:color="auto"/>
        <w:left w:val="none" w:sz="0" w:space="0" w:color="auto"/>
        <w:bottom w:val="none" w:sz="0" w:space="0" w:color="auto"/>
        <w:right w:val="none" w:sz="0" w:space="0" w:color="auto"/>
      </w:divBdr>
    </w:div>
    <w:div w:id="1749617574">
      <w:bodyDiv w:val="1"/>
      <w:marLeft w:val="0"/>
      <w:marRight w:val="0"/>
      <w:marTop w:val="0"/>
      <w:marBottom w:val="0"/>
      <w:divBdr>
        <w:top w:val="none" w:sz="0" w:space="0" w:color="auto"/>
        <w:left w:val="none" w:sz="0" w:space="0" w:color="auto"/>
        <w:bottom w:val="none" w:sz="0" w:space="0" w:color="auto"/>
        <w:right w:val="none" w:sz="0" w:space="0" w:color="auto"/>
      </w:divBdr>
      <w:divsChild>
        <w:div w:id="308901527">
          <w:marLeft w:val="480"/>
          <w:marRight w:val="0"/>
          <w:marTop w:val="0"/>
          <w:marBottom w:val="0"/>
          <w:divBdr>
            <w:top w:val="none" w:sz="0" w:space="0" w:color="auto"/>
            <w:left w:val="none" w:sz="0" w:space="0" w:color="auto"/>
            <w:bottom w:val="none" w:sz="0" w:space="0" w:color="auto"/>
            <w:right w:val="none" w:sz="0" w:space="0" w:color="auto"/>
          </w:divBdr>
        </w:div>
        <w:div w:id="887179832">
          <w:marLeft w:val="480"/>
          <w:marRight w:val="0"/>
          <w:marTop w:val="0"/>
          <w:marBottom w:val="0"/>
          <w:divBdr>
            <w:top w:val="none" w:sz="0" w:space="0" w:color="auto"/>
            <w:left w:val="none" w:sz="0" w:space="0" w:color="auto"/>
            <w:bottom w:val="none" w:sz="0" w:space="0" w:color="auto"/>
            <w:right w:val="none" w:sz="0" w:space="0" w:color="auto"/>
          </w:divBdr>
        </w:div>
        <w:div w:id="1047491051">
          <w:marLeft w:val="480"/>
          <w:marRight w:val="0"/>
          <w:marTop w:val="0"/>
          <w:marBottom w:val="0"/>
          <w:divBdr>
            <w:top w:val="none" w:sz="0" w:space="0" w:color="auto"/>
            <w:left w:val="none" w:sz="0" w:space="0" w:color="auto"/>
            <w:bottom w:val="none" w:sz="0" w:space="0" w:color="auto"/>
            <w:right w:val="none" w:sz="0" w:space="0" w:color="auto"/>
          </w:divBdr>
        </w:div>
        <w:div w:id="1126702929">
          <w:marLeft w:val="480"/>
          <w:marRight w:val="0"/>
          <w:marTop w:val="0"/>
          <w:marBottom w:val="0"/>
          <w:divBdr>
            <w:top w:val="none" w:sz="0" w:space="0" w:color="auto"/>
            <w:left w:val="none" w:sz="0" w:space="0" w:color="auto"/>
            <w:bottom w:val="none" w:sz="0" w:space="0" w:color="auto"/>
            <w:right w:val="none" w:sz="0" w:space="0" w:color="auto"/>
          </w:divBdr>
        </w:div>
        <w:div w:id="1146582564">
          <w:marLeft w:val="480"/>
          <w:marRight w:val="0"/>
          <w:marTop w:val="0"/>
          <w:marBottom w:val="0"/>
          <w:divBdr>
            <w:top w:val="none" w:sz="0" w:space="0" w:color="auto"/>
            <w:left w:val="none" w:sz="0" w:space="0" w:color="auto"/>
            <w:bottom w:val="none" w:sz="0" w:space="0" w:color="auto"/>
            <w:right w:val="none" w:sz="0" w:space="0" w:color="auto"/>
          </w:divBdr>
        </w:div>
        <w:div w:id="1726563131">
          <w:marLeft w:val="480"/>
          <w:marRight w:val="0"/>
          <w:marTop w:val="0"/>
          <w:marBottom w:val="0"/>
          <w:divBdr>
            <w:top w:val="none" w:sz="0" w:space="0" w:color="auto"/>
            <w:left w:val="none" w:sz="0" w:space="0" w:color="auto"/>
            <w:bottom w:val="none" w:sz="0" w:space="0" w:color="auto"/>
            <w:right w:val="none" w:sz="0" w:space="0" w:color="auto"/>
          </w:divBdr>
        </w:div>
      </w:divsChild>
    </w:div>
    <w:div w:id="1750423367">
      <w:bodyDiv w:val="1"/>
      <w:marLeft w:val="0"/>
      <w:marRight w:val="0"/>
      <w:marTop w:val="0"/>
      <w:marBottom w:val="0"/>
      <w:divBdr>
        <w:top w:val="none" w:sz="0" w:space="0" w:color="auto"/>
        <w:left w:val="none" w:sz="0" w:space="0" w:color="auto"/>
        <w:bottom w:val="none" w:sz="0" w:space="0" w:color="auto"/>
        <w:right w:val="none" w:sz="0" w:space="0" w:color="auto"/>
      </w:divBdr>
    </w:div>
    <w:div w:id="1751268053">
      <w:bodyDiv w:val="1"/>
      <w:marLeft w:val="0"/>
      <w:marRight w:val="0"/>
      <w:marTop w:val="0"/>
      <w:marBottom w:val="0"/>
      <w:divBdr>
        <w:top w:val="none" w:sz="0" w:space="0" w:color="auto"/>
        <w:left w:val="none" w:sz="0" w:space="0" w:color="auto"/>
        <w:bottom w:val="none" w:sz="0" w:space="0" w:color="auto"/>
        <w:right w:val="none" w:sz="0" w:space="0" w:color="auto"/>
      </w:divBdr>
    </w:div>
    <w:div w:id="1751271531">
      <w:bodyDiv w:val="1"/>
      <w:marLeft w:val="0"/>
      <w:marRight w:val="0"/>
      <w:marTop w:val="0"/>
      <w:marBottom w:val="0"/>
      <w:divBdr>
        <w:top w:val="none" w:sz="0" w:space="0" w:color="auto"/>
        <w:left w:val="none" w:sz="0" w:space="0" w:color="auto"/>
        <w:bottom w:val="none" w:sz="0" w:space="0" w:color="auto"/>
        <w:right w:val="none" w:sz="0" w:space="0" w:color="auto"/>
      </w:divBdr>
      <w:divsChild>
        <w:div w:id="42102376">
          <w:marLeft w:val="480"/>
          <w:marRight w:val="0"/>
          <w:marTop w:val="0"/>
          <w:marBottom w:val="0"/>
          <w:divBdr>
            <w:top w:val="none" w:sz="0" w:space="0" w:color="auto"/>
            <w:left w:val="none" w:sz="0" w:space="0" w:color="auto"/>
            <w:bottom w:val="none" w:sz="0" w:space="0" w:color="auto"/>
            <w:right w:val="none" w:sz="0" w:space="0" w:color="auto"/>
          </w:divBdr>
        </w:div>
        <w:div w:id="44567744">
          <w:marLeft w:val="480"/>
          <w:marRight w:val="0"/>
          <w:marTop w:val="0"/>
          <w:marBottom w:val="0"/>
          <w:divBdr>
            <w:top w:val="none" w:sz="0" w:space="0" w:color="auto"/>
            <w:left w:val="none" w:sz="0" w:space="0" w:color="auto"/>
            <w:bottom w:val="none" w:sz="0" w:space="0" w:color="auto"/>
            <w:right w:val="none" w:sz="0" w:space="0" w:color="auto"/>
          </w:divBdr>
        </w:div>
        <w:div w:id="185758920">
          <w:marLeft w:val="480"/>
          <w:marRight w:val="0"/>
          <w:marTop w:val="0"/>
          <w:marBottom w:val="0"/>
          <w:divBdr>
            <w:top w:val="none" w:sz="0" w:space="0" w:color="auto"/>
            <w:left w:val="none" w:sz="0" w:space="0" w:color="auto"/>
            <w:bottom w:val="none" w:sz="0" w:space="0" w:color="auto"/>
            <w:right w:val="none" w:sz="0" w:space="0" w:color="auto"/>
          </w:divBdr>
        </w:div>
        <w:div w:id="282462334">
          <w:marLeft w:val="480"/>
          <w:marRight w:val="0"/>
          <w:marTop w:val="0"/>
          <w:marBottom w:val="0"/>
          <w:divBdr>
            <w:top w:val="none" w:sz="0" w:space="0" w:color="auto"/>
            <w:left w:val="none" w:sz="0" w:space="0" w:color="auto"/>
            <w:bottom w:val="none" w:sz="0" w:space="0" w:color="auto"/>
            <w:right w:val="none" w:sz="0" w:space="0" w:color="auto"/>
          </w:divBdr>
        </w:div>
        <w:div w:id="313342906">
          <w:marLeft w:val="480"/>
          <w:marRight w:val="0"/>
          <w:marTop w:val="0"/>
          <w:marBottom w:val="0"/>
          <w:divBdr>
            <w:top w:val="none" w:sz="0" w:space="0" w:color="auto"/>
            <w:left w:val="none" w:sz="0" w:space="0" w:color="auto"/>
            <w:bottom w:val="none" w:sz="0" w:space="0" w:color="auto"/>
            <w:right w:val="none" w:sz="0" w:space="0" w:color="auto"/>
          </w:divBdr>
        </w:div>
        <w:div w:id="397901322">
          <w:marLeft w:val="480"/>
          <w:marRight w:val="0"/>
          <w:marTop w:val="0"/>
          <w:marBottom w:val="0"/>
          <w:divBdr>
            <w:top w:val="none" w:sz="0" w:space="0" w:color="auto"/>
            <w:left w:val="none" w:sz="0" w:space="0" w:color="auto"/>
            <w:bottom w:val="none" w:sz="0" w:space="0" w:color="auto"/>
            <w:right w:val="none" w:sz="0" w:space="0" w:color="auto"/>
          </w:divBdr>
        </w:div>
        <w:div w:id="482042422">
          <w:marLeft w:val="480"/>
          <w:marRight w:val="0"/>
          <w:marTop w:val="0"/>
          <w:marBottom w:val="0"/>
          <w:divBdr>
            <w:top w:val="none" w:sz="0" w:space="0" w:color="auto"/>
            <w:left w:val="none" w:sz="0" w:space="0" w:color="auto"/>
            <w:bottom w:val="none" w:sz="0" w:space="0" w:color="auto"/>
            <w:right w:val="none" w:sz="0" w:space="0" w:color="auto"/>
          </w:divBdr>
        </w:div>
        <w:div w:id="1301837474">
          <w:marLeft w:val="480"/>
          <w:marRight w:val="0"/>
          <w:marTop w:val="0"/>
          <w:marBottom w:val="0"/>
          <w:divBdr>
            <w:top w:val="none" w:sz="0" w:space="0" w:color="auto"/>
            <w:left w:val="none" w:sz="0" w:space="0" w:color="auto"/>
            <w:bottom w:val="none" w:sz="0" w:space="0" w:color="auto"/>
            <w:right w:val="none" w:sz="0" w:space="0" w:color="auto"/>
          </w:divBdr>
        </w:div>
        <w:div w:id="1463039131">
          <w:marLeft w:val="480"/>
          <w:marRight w:val="0"/>
          <w:marTop w:val="0"/>
          <w:marBottom w:val="0"/>
          <w:divBdr>
            <w:top w:val="none" w:sz="0" w:space="0" w:color="auto"/>
            <w:left w:val="none" w:sz="0" w:space="0" w:color="auto"/>
            <w:bottom w:val="none" w:sz="0" w:space="0" w:color="auto"/>
            <w:right w:val="none" w:sz="0" w:space="0" w:color="auto"/>
          </w:divBdr>
        </w:div>
        <w:div w:id="1703365256">
          <w:marLeft w:val="480"/>
          <w:marRight w:val="0"/>
          <w:marTop w:val="0"/>
          <w:marBottom w:val="0"/>
          <w:divBdr>
            <w:top w:val="none" w:sz="0" w:space="0" w:color="auto"/>
            <w:left w:val="none" w:sz="0" w:space="0" w:color="auto"/>
            <w:bottom w:val="none" w:sz="0" w:space="0" w:color="auto"/>
            <w:right w:val="none" w:sz="0" w:space="0" w:color="auto"/>
          </w:divBdr>
        </w:div>
        <w:div w:id="2029479314">
          <w:marLeft w:val="480"/>
          <w:marRight w:val="0"/>
          <w:marTop w:val="0"/>
          <w:marBottom w:val="0"/>
          <w:divBdr>
            <w:top w:val="none" w:sz="0" w:space="0" w:color="auto"/>
            <w:left w:val="none" w:sz="0" w:space="0" w:color="auto"/>
            <w:bottom w:val="none" w:sz="0" w:space="0" w:color="auto"/>
            <w:right w:val="none" w:sz="0" w:space="0" w:color="auto"/>
          </w:divBdr>
        </w:div>
        <w:div w:id="2125952915">
          <w:marLeft w:val="480"/>
          <w:marRight w:val="0"/>
          <w:marTop w:val="0"/>
          <w:marBottom w:val="0"/>
          <w:divBdr>
            <w:top w:val="none" w:sz="0" w:space="0" w:color="auto"/>
            <w:left w:val="none" w:sz="0" w:space="0" w:color="auto"/>
            <w:bottom w:val="none" w:sz="0" w:space="0" w:color="auto"/>
            <w:right w:val="none" w:sz="0" w:space="0" w:color="auto"/>
          </w:divBdr>
        </w:div>
      </w:divsChild>
    </w:div>
    <w:div w:id="1751341653">
      <w:bodyDiv w:val="1"/>
      <w:marLeft w:val="0"/>
      <w:marRight w:val="0"/>
      <w:marTop w:val="0"/>
      <w:marBottom w:val="0"/>
      <w:divBdr>
        <w:top w:val="none" w:sz="0" w:space="0" w:color="auto"/>
        <w:left w:val="none" w:sz="0" w:space="0" w:color="auto"/>
        <w:bottom w:val="none" w:sz="0" w:space="0" w:color="auto"/>
        <w:right w:val="none" w:sz="0" w:space="0" w:color="auto"/>
      </w:divBdr>
    </w:div>
    <w:div w:id="1755393501">
      <w:bodyDiv w:val="1"/>
      <w:marLeft w:val="0"/>
      <w:marRight w:val="0"/>
      <w:marTop w:val="0"/>
      <w:marBottom w:val="0"/>
      <w:divBdr>
        <w:top w:val="none" w:sz="0" w:space="0" w:color="auto"/>
        <w:left w:val="none" w:sz="0" w:space="0" w:color="auto"/>
        <w:bottom w:val="none" w:sz="0" w:space="0" w:color="auto"/>
        <w:right w:val="none" w:sz="0" w:space="0" w:color="auto"/>
      </w:divBdr>
    </w:div>
    <w:div w:id="1756397312">
      <w:bodyDiv w:val="1"/>
      <w:marLeft w:val="0"/>
      <w:marRight w:val="0"/>
      <w:marTop w:val="0"/>
      <w:marBottom w:val="0"/>
      <w:divBdr>
        <w:top w:val="none" w:sz="0" w:space="0" w:color="auto"/>
        <w:left w:val="none" w:sz="0" w:space="0" w:color="auto"/>
        <w:bottom w:val="none" w:sz="0" w:space="0" w:color="auto"/>
        <w:right w:val="none" w:sz="0" w:space="0" w:color="auto"/>
      </w:divBdr>
    </w:div>
    <w:div w:id="1756397518">
      <w:bodyDiv w:val="1"/>
      <w:marLeft w:val="0"/>
      <w:marRight w:val="0"/>
      <w:marTop w:val="0"/>
      <w:marBottom w:val="0"/>
      <w:divBdr>
        <w:top w:val="none" w:sz="0" w:space="0" w:color="auto"/>
        <w:left w:val="none" w:sz="0" w:space="0" w:color="auto"/>
        <w:bottom w:val="none" w:sz="0" w:space="0" w:color="auto"/>
        <w:right w:val="none" w:sz="0" w:space="0" w:color="auto"/>
      </w:divBdr>
    </w:div>
    <w:div w:id="1757746005">
      <w:bodyDiv w:val="1"/>
      <w:marLeft w:val="0"/>
      <w:marRight w:val="0"/>
      <w:marTop w:val="0"/>
      <w:marBottom w:val="0"/>
      <w:divBdr>
        <w:top w:val="none" w:sz="0" w:space="0" w:color="auto"/>
        <w:left w:val="none" w:sz="0" w:space="0" w:color="auto"/>
        <w:bottom w:val="none" w:sz="0" w:space="0" w:color="auto"/>
        <w:right w:val="none" w:sz="0" w:space="0" w:color="auto"/>
      </w:divBdr>
    </w:div>
    <w:div w:id="1759711043">
      <w:bodyDiv w:val="1"/>
      <w:marLeft w:val="0"/>
      <w:marRight w:val="0"/>
      <w:marTop w:val="0"/>
      <w:marBottom w:val="0"/>
      <w:divBdr>
        <w:top w:val="none" w:sz="0" w:space="0" w:color="auto"/>
        <w:left w:val="none" w:sz="0" w:space="0" w:color="auto"/>
        <w:bottom w:val="none" w:sz="0" w:space="0" w:color="auto"/>
        <w:right w:val="none" w:sz="0" w:space="0" w:color="auto"/>
      </w:divBdr>
    </w:div>
    <w:div w:id="1761876997">
      <w:bodyDiv w:val="1"/>
      <w:marLeft w:val="0"/>
      <w:marRight w:val="0"/>
      <w:marTop w:val="0"/>
      <w:marBottom w:val="0"/>
      <w:divBdr>
        <w:top w:val="none" w:sz="0" w:space="0" w:color="auto"/>
        <w:left w:val="none" w:sz="0" w:space="0" w:color="auto"/>
        <w:bottom w:val="none" w:sz="0" w:space="0" w:color="auto"/>
        <w:right w:val="none" w:sz="0" w:space="0" w:color="auto"/>
      </w:divBdr>
    </w:div>
    <w:div w:id="1763910003">
      <w:bodyDiv w:val="1"/>
      <w:marLeft w:val="0"/>
      <w:marRight w:val="0"/>
      <w:marTop w:val="0"/>
      <w:marBottom w:val="0"/>
      <w:divBdr>
        <w:top w:val="none" w:sz="0" w:space="0" w:color="auto"/>
        <w:left w:val="none" w:sz="0" w:space="0" w:color="auto"/>
        <w:bottom w:val="none" w:sz="0" w:space="0" w:color="auto"/>
        <w:right w:val="none" w:sz="0" w:space="0" w:color="auto"/>
      </w:divBdr>
    </w:div>
    <w:div w:id="1767310093">
      <w:bodyDiv w:val="1"/>
      <w:marLeft w:val="0"/>
      <w:marRight w:val="0"/>
      <w:marTop w:val="0"/>
      <w:marBottom w:val="0"/>
      <w:divBdr>
        <w:top w:val="none" w:sz="0" w:space="0" w:color="auto"/>
        <w:left w:val="none" w:sz="0" w:space="0" w:color="auto"/>
        <w:bottom w:val="none" w:sz="0" w:space="0" w:color="auto"/>
        <w:right w:val="none" w:sz="0" w:space="0" w:color="auto"/>
      </w:divBdr>
    </w:div>
    <w:div w:id="1767380272">
      <w:bodyDiv w:val="1"/>
      <w:marLeft w:val="0"/>
      <w:marRight w:val="0"/>
      <w:marTop w:val="0"/>
      <w:marBottom w:val="0"/>
      <w:divBdr>
        <w:top w:val="none" w:sz="0" w:space="0" w:color="auto"/>
        <w:left w:val="none" w:sz="0" w:space="0" w:color="auto"/>
        <w:bottom w:val="none" w:sz="0" w:space="0" w:color="auto"/>
        <w:right w:val="none" w:sz="0" w:space="0" w:color="auto"/>
      </w:divBdr>
    </w:div>
    <w:div w:id="1768386124">
      <w:bodyDiv w:val="1"/>
      <w:marLeft w:val="0"/>
      <w:marRight w:val="0"/>
      <w:marTop w:val="0"/>
      <w:marBottom w:val="0"/>
      <w:divBdr>
        <w:top w:val="none" w:sz="0" w:space="0" w:color="auto"/>
        <w:left w:val="none" w:sz="0" w:space="0" w:color="auto"/>
        <w:bottom w:val="none" w:sz="0" w:space="0" w:color="auto"/>
        <w:right w:val="none" w:sz="0" w:space="0" w:color="auto"/>
      </w:divBdr>
    </w:div>
    <w:div w:id="1773209898">
      <w:bodyDiv w:val="1"/>
      <w:marLeft w:val="0"/>
      <w:marRight w:val="0"/>
      <w:marTop w:val="0"/>
      <w:marBottom w:val="0"/>
      <w:divBdr>
        <w:top w:val="none" w:sz="0" w:space="0" w:color="auto"/>
        <w:left w:val="none" w:sz="0" w:space="0" w:color="auto"/>
        <w:bottom w:val="none" w:sz="0" w:space="0" w:color="auto"/>
        <w:right w:val="none" w:sz="0" w:space="0" w:color="auto"/>
      </w:divBdr>
      <w:divsChild>
        <w:div w:id="91518376">
          <w:marLeft w:val="480"/>
          <w:marRight w:val="0"/>
          <w:marTop w:val="0"/>
          <w:marBottom w:val="0"/>
          <w:divBdr>
            <w:top w:val="none" w:sz="0" w:space="0" w:color="auto"/>
            <w:left w:val="none" w:sz="0" w:space="0" w:color="auto"/>
            <w:bottom w:val="none" w:sz="0" w:space="0" w:color="auto"/>
            <w:right w:val="none" w:sz="0" w:space="0" w:color="auto"/>
          </w:divBdr>
        </w:div>
        <w:div w:id="198859103">
          <w:marLeft w:val="480"/>
          <w:marRight w:val="0"/>
          <w:marTop w:val="0"/>
          <w:marBottom w:val="0"/>
          <w:divBdr>
            <w:top w:val="none" w:sz="0" w:space="0" w:color="auto"/>
            <w:left w:val="none" w:sz="0" w:space="0" w:color="auto"/>
            <w:bottom w:val="none" w:sz="0" w:space="0" w:color="auto"/>
            <w:right w:val="none" w:sz="0" w:space="0" w:color="auto"/>
          </w:divBdr>
        </w:div>
        <w:div w:id="596404157">
          <w:marLeft w:val="480"/>
          <w:marRight w:val="0"/>
          <w:marTop w:val="0"/>
          <w:marBottom w:val="0"/>
          <w:divBdr>
            <w:top w:val="none" w:sz="0" w:space="0" w:color="auto"/>
            <w:left w:val="none" w:sz="0" w:space="0" w:color="auto"/>
            <w:bottom w:val="none" w:sz="0" w:space="0" w:color="auto"/>
            <w:right w:val="none" w:sz="0" w:space="0" w:color="auto"/>
          </w:divBdr>
        </w:div>
        <w:div w:id="689142718">
          <w:marLeft w:val="480"/>
          <w:marRight w:val="0"/>
          <w:marTop w:val="0"/>
          <w:marBottom w:val="0"/>
          <w:divBdr>
            <w:top w:val="none" w:sz="0" w:space="0" w:color="auto"/>
            <w:left w:val="none" w:sz="0" w:space="0" w:color="auto"/>
            <w:bottom w:val="none" w:sz="0" w:space="0" w:color="auto"/>
            <w:right w:val="none" w:sz="0" w:space="0" w:color="auto"/>
          </w:divBdr>
        </w:div>
        <w:div w:id="1063792244">
          <w:marLeft w:val="480"/>
          <w:marRight w:val="0"/>
          <w:marTop w:val="0"/>
          <w:marBottom w:val="0"/>
          <w:divBdr>
            <w:top w:val="none" w:sz="0" w:space="0" w:color="auto"/>
            <w:left w:val="none" w:sz="0" w:space="0" w:color="auto"/>
            <w:bottom w:val="none" w:sz="0" w:space="0" w:color="auto"/>
            <w:right w:val="none" w:sz="0" w:space="0" w:color="auto"/>
          </w:divBdr>
        </w:div>
        <w:div w:id="1146581308">
          <w:marLeft w:val="480"/>
          <w:marRight w:val="0"/>
          <w:marTop w:val="0"/>
          <w:marBottom w:val="0"/>
          <w:divBdr>
            <w:top w:val="none" w:sz="0" w:space="0" w:color="auto"/>
            <w:left w:val="none" w:sz="0" w:space="0" w:color="auto"/>
            <w:bottom w:val="none" w:sz="0" w:space="0" w:color="auto"/>
            <w:right w:val="none" w:sz="0" w:space="0" w:color="auto"/>
          </w:divBdr>
        </w:div>
        <w:div w:id="1254703666">
          <w:marLeft w:val="480"/>
          <w:marRight w:val="0"/>
          <w:marTop w:val="0"/>
          <w:marBottom w:val="0"/>
          <w:divBdr>
            <w:top w:val="none" w:sz="0" w:space="0" w:color="auto"/>
            <w:left w:val="none" w:sz="0" w:space="0" w:color="auto"/>
            <w:bottom w:val="none" w:sz="0" w:space="0" w:color="auto"/>
            <w:right w:val="none" w:sz="0" w:space="0" w:color="auto"/>
          </w:divBdr>
        </w:div>
        <w:div w:id="1325741672">
          <w:marLeft w:val="480"/>
          <w:marRight w:val="0"/>
          <w:marTop w:val="0"/>
          <w:marBottom w:val="0"/>
          <w:divBdr>
            <w:top w:val="none" w:sz="0" w:space="0" w:color="auto"/>
            <w:left w:val="none" w:sz="0" w:space="0" w:color="auto"/>
            <w:bottom w:val="none" w:sz="0" w:space="0" w:color="auto"/>
            <w:right w:val="none" w:sz="0" w:space="0" w:color="auto"/>
          </w:divBdr>
        </w:div>
        <w:div w:id="1564943953">
          <w:marLeft w:val="480"/>
          <w:marRight w:val="0"/>
          <w:marTop w:val="0"/>
          <w:marBottom w:val="0"/>
          <w:divBdr>
            <w:top w:val="none" w:sz="0" w:space="0" w:color="auto"/>
            <w:left w:val="none" w:sz="0" w:space="0" w:color="auto"/>
            <w:bottom w:val="none" w:sz="0" w:space="0" w:color="auto"/>
            <w:right w:val="none" w:sz="0" w:space="0" w:color="auto"/>
          </w:divBdr>
        </w:div>
        <w:div w:id="1737125933">
          <w:marLeft w:val="480"/>
          <w:marRight w:val="0"/>
          <w:marTop w:val="0"/>
          <w:marBottom w:val="0"/>
          <w:divBdr>
            <w:top w:val="none" w:sz="0" w:space="0" w:color="auto"/>
            <w:left w:val="none" w:sz="0" w:space="0" w:color="auto"/>
            <w:bottom w:val="none" w:sz="0" w:space="0" w:color="auto"/>
            <w:right w:val="none" w:sz="0" w:space="0" w:color="auto"/>
          </w:divBdr>
        </w:div>
        <w:div w:id="1838644528">
          <w:marLeft w:val="480"/>
          <w:marRight w:val="0"/>
          <w:marTop w:val="0"/>
          <w:marBottom w:val="0"/>
          <w:divBdr>
            <w:top w:val="none" w:sz="0" w:space="0" w:color="auto"/>
            <w:left w:val="none" w:sz="0" w:space="0" w:color="auto"/>
            <w:bottom w:val="none" w:sz="0" w:space="0" w:color="auto"/>
            <w:right w:val="none" w:sz="0" w:space="0" w:color="auto"/>
          </w:divBdr>
        </w:div>
        <w:div w:id="2118866397">
          <w:marLeft w:val="480"/>
          <w:marRight w:val="0"/>
          <w:marTop w:val="0"/>
          <w:marBottom w:val="0"/>
          <w:divBdr>
            <w:top w:val="none" w:sz="0" w:space="0" w:color="auto"/>
            <w:left w:val="none" w:sz="0" w:space="0" w:color="auto"/>
            <w:bottom w:val="none" w:sz="0" w:space="0" w:color="auto"/>
            <w:right w:val="none" w:sz="0" w:space="0" w:color="auto"/>
          </w:divBdr>
        </w:div>
      </w:divsChild>
    </w:div>
    <w:div w:id="1773473337">
      <w:bodyDiv w:val="1"/>
      <w:marLeft w:val="0"/>
      <w:marRight w:val="0"/>
      <w:marTop w:val="0"/>
      <w:marBottom w:val="0"/>
      <w:divBdr>
        <w:top w:val="none" w:sz="0" w:space="0" w:color="auto"/>
        <w:left w:val="none" w:sz="0" w:space="0" w:color="auto"/>
        <w:bottom w:val="none" w:sz="0" w:space="0" w:color="auto"/>
        <w:right w:val="none" w:sz="0" w:space="0" w:color="auto"/>
      </w:divBdr>
    </w:div>
    <w:div w:id="1776750462">
      <w:bodyDiv w:val="1"/>
      <w:marLeft w:val="0"/>
      <w:marRight w:val="0"/>
      <w:marTop w:val="0"/>
      <w:marBottom w:val="0"/>
      <w:divBdr>
        <w:top w:val="none" w:sz="0" w:space="0" w:color="auto"/>
        <w:left w:val="none" w:sz="0" w:space="0" w:color="auto"/>
        <w:bottom w:val="none" w:sz="0" w:space="0" w:color="auto"/>
        <w:right w:val="none" w:sz="0" w:space="0" w:color="auto"/>
      </w:divBdr>
      <w:divsChild>
        <w:div w:id="127477439">
          <w:marLeft w:val="480"/>
          <w:marRight w:val="0"/>
          <w:marTop w:val="0"/>
          <w:marBottom w:val="0"/>
          <w:divBdr>
            <w:top w:val="none" w:sz="0" w:space="0" w:color="auto"/>
            <w:left w:val="none" w:sz="0" w:space="0" w:color="auto"/>
            <w:bottom w:val="none" w:sz="0" w:space="0" w:color="auto"/>
            <w:right w:val="none" w:sz="0" w:space="0" w:color="auto"/>
          </w:divBdr>
        </w:div>
        <w:div w:id="272715136">
          <w:marLeft w:val="480"/>
          <w:marRight w:val="0"/>
          <w:marTop w:val="0"/>
          <w:marBottom w:val="0"/>
          <w:divBdr>
            <w:top w:val="none" w:sz="0" w:space="0" w:color="auto"/>
            <w:left w:val="none" w:sz="0" w:space="0" w:color="auto"/>
            <w:bottom w:val="none" w:sz="0" w:space="0" w:color="auto"/>
            <w:right w:val="none" w:sz="0" w:space="0" w:color="auto"/>
          </w:divBdr>
        </w:div>
        <w:div w:id="517933015">
          <w:marLeft w:val="480"/>
          <w:marRight w:val="0"/>
          <w:marTop w:val="0"/>
          <w:marBottom w:val="0"/>
          <w:divBdr>
            <w:top w:val="none" w:sz="0" w:space="0" w:color="auto"/>
            <w:left w:val="none" w:sz="0" w:space="0" w:color="auto"/>
            <w:bottom w:val="none" w:sz="0" w:space="0" w:color="auto"/>
            <w:right w:val="none" w:sz="0" w:space="0" w:color="auto"/>
          </w:divBdr>
        </w:div>
        <w:div w:id="699016837">
          <w:marLeft w:val="480"/>
          <w:marRight w:val="0"/>
          <w:marTop w:val="0"/>
          <w:marBottom w:val="0"/>
          <w:divBdr>
            <w:top w:val="none" w:sz="0" w:space="0" w:color="auto"/>
            <w:left w:val="none" w:sz="0" w:space="0" w:color="auto"/>
            <w:bottom w:val="none" w:sz="0" w:space="0" w:color="auto"/>
            <w:right w:val="none" w:sz="0" w:space="0" w:color="auto"/>
          </w:divBdr>
        </w:div>
        <w:div w:id="828910323">
          <w:marLeft w:val="480"/>
          <w:marRight w:val="0"/>
          <w:marTop w:val="0"/>
          <w:marBottom w:val="0"/>
          <w:divBdr>
            <w:top w:val="none" w:sz="0" w:space="0" w:color="auto"/>
            <w:left w:val="none" w:sz="0" w:space="0" w:color="auto"/>
            <w:bottom w:val="none" w:sz="0" w:space="0" w:color="auto"/>
            <w:right w:val="none" w:sz="0" w:space="0" w:color="auto"/>
          </w:divBdr>
        </w:div>
        <w:div w:id="924652606">
          <w:marLeft w:val="480"/>
          <w:marRight w:val="0"/>
          <w:marTop w:val="0"/>
          <w:marBottom w:val="0"/>
          <w:divBdr>
            <w:top w:val="none" w:sz="0" w:space="0" w:color="auto"/>
            <w:left w:val="none" w:sz="0" w:space="0" w:color="auto"/>
            <w:bottom w:val="none" w:sz="0" w:space="0" w:color="auto"/>
            <w:right w:val="none" w:sz="0" w:space="0" w:color="auto"/>
          </w:divBdr>
        </w:div>
        <w:div w:id="995762207">
          <w:marLeft w:val="480"/>
          <w:marRight w:val="0"/>
          <w:marTop w:val="0"/>
          <w:marBottom w:val="0"/>
          <w:divBdr>
            <w:top w:val="none" w:sz="0" w:space="0" w:color="auto"/>
            <w:left w:val="none" w:sz="0" w:space="0" w:color="auto"/>
            <w:bottom w:val="none" w:sz="0" w:space="0" w:color="auto"/>
            <w:right w:val="none" w:sz="0" w:space="0" w:color="auto"/>
          </w:divBdr>
        </w:div>
        <w:div w:id="1043560449">
          <w:marLeft w:val="480"/>
          <w:marRight w:val="0"/>
          <w:marTop w:val="0"/>
          <w:marBottom w:val="0"/>
          <w:divBdr>
            <w:top w:val="none" w:sz="0" w:space="0" w:color="auto"/>
            <w:left w:val="none" w:sz="0" w:space="0" w:color="auto"/>
            <w:bottom w:val="none" w:sz="0" w:space="0" w:color="auto"/>
            <w:right w:val="none" w:sz="0" w:space="0" w:color="auto"/>
          </w:divBdr>
        </w:div>
        <w:div w:id="1165046253">
          <w:marLeft w:val="480"/>
          <w:marRight w:val="0"/>
          <w:marTop w:val="0"/>
          <w:marBottom w:val="0"/>
          <w:divBdr>
            <w:top w:val="none" w:sz="0" w:space="0" w:color="auto"/>
            <w:left w:val="none" w:sz="0" w:space="0" w:color="auto"/>
            <w:bottom w:val="none" w:sz="0" w:space="0" w:color="auto"/>
            <w:right w:val="none" w:sz="0" w:space="0" w:color="auto"/>
          </w:divBdr>
        </w:div>
        <w:div w:id="1167524914">
          <w:marLeft w:val="480"/>
          <w:marRight w:val="0"/>
          <w:marTop w:val="0"/>
          <w:marBottom w:val="0"/>
          <w:divBdr>
            <w:top w:val="none" w:sz="0" w:space="0" w:color="auto"/>
            <w:left w:val="none" w:sz="0" w:space="0" w:color="auto"/>
            <w:bottom w:val="none" w:sz="0" w:space="0" w:color="auto"/>
            <w:right w:val="none" w:sz="0" w:space="0" w:color="auto"/>
          </w:divBdr>
        </w:div>
        <w:div w:id="1342775580">
          <w:marLeft w:val="480"/>
          <w:marRight w:val="0"/>
          <w:marTop w:val="0"/>
          <w:marBottom w:val="0"/>
          <w:divBdr>
            <w:top w:val="none" w:sz="0" w:space="0" w:color="auto"/>
            <w:left w:val="none" w:sz="0" w:space="0" w:color="auto"/>
            <w:bottom w:val="none" w:sz="0" w:space="0" w:color="auto"/>
            <w:right w:val="none" w:sz="0" w:space="0" w:color="auto"/>
          </w:divBdr>
        </w:div>
        <w:div w:id="1357468168">
          <w:marLeft w:val="480"/>
          <w:marRight w:val="0"/>
          <w:marTop w:val="0"/>
          <w:marBottom w:val="0"/>
          <w:divBdr>
            <w:top w:val="none" w:sz="0" w:space="0" w:color="auto"/>
            <w:left w:val="none" w:sz="0" w:space="0" w:color="auto"/>
            <w:bottom w:val="none" w:sz="0" w:space="0" w:color="auto"/>
            <w:right w:val="none" w:sz="0" w:space="0" w:color="auto"/>
          </w:divBdr>
        </w:div>
        <w:div w:id="1911891100">
          <w:marLeft w:val="480"/>
          <w:marRight w:val="0"/>
          <w:marTop w:val="0"/>
          <w:marBottom w:val="0"/>
          <w:divBdr>
            <w:top w:val="none" w:sz="0" w:space="0" w:color="auto"/>
            <w:left w:val="none" w:sz="0" w:space="0" w:color="auto"/>
            <w:bottom w:val="none" w:sz="0" w:space="0" w:color="auto"/>
            <w:right w:val="none" w:sz="0" w:space="0" w:color="auto"/>
          </w:divBdr>
        </w:div>
        <w:div w:id="2039624572">
          <w:marLeft w:val="480"/>
          <w:marRight w:val="0"/>
          <w:marTop w:val="0"/>
          <w:marBottom w:val="0"/>
          <w:divBdr>
            <w:top w:val="none" w:sz="0" w:space="0" w:color="auto"/>
            <w:left w:val="none" w:sz="0" w:space="0" w:color="auto"/>
            <w:bottom w:val="none" w:sz="0" w:space="0" w:color="auto"/>
            <w:right w:val="none" w:sz="0" w:space="0" w:color="auto"/>
          </w:divBdr>
        </w:div>
      </w:divsChild>
    </w:div>
    <w:div w:id="1777407765">
      <w:bodyDiv w:val="1"/>
      <w:marLeft w:val="0"/>
      <w:marRight w:val="0"/>
      <w:marTop w:val="0"/>
      <w:marBottom w:val="0"/>
      <w:divBdr>
        <w:top w:val="none" w:sz="0" w:space="0" w:color="auto"/>
        <w:left w:val="none" w:sz="0" w:space="0" w:color="auto"/>
        <w:bottom w:val="none" w:sz="0" w:space="0" w:color="auto"/>
        <w:right w:val="none" w:sz="0" w:space="0" w:color="auto"/>
      </w:divBdr>
    </w:div>
    <w:div w:id="1781878394">
      <w:bodyDiv w:val="1"/>
      <w:marLeft w:val="0"/>
      <w:marRight w:val="0"/>
      <w:marTop w:val="0"/>
      <w:marBottom w:val="0"/>
      <w:divBdr>
        <w:top w:val="none" w:sz="0" w:space="0" w:color="auto"/>
        <w:left w:val="none" w:sz="0" w:space="0" w:color="auto"/>
        <w:bottom w:val="none" w:sz="0" w:space="0" w:color="auto"/>
        <w:right w:val="none" w:sz="0" w:space="0" w:color="auto"/>
      </w:divBdr>
    </w:div>
    <w:div w:id="1782994615">
      <w:bodyDiv w:val="1"/>
      <w:marLeft w:val="0"/>
      <w:marRight w:val="0"/>
      <w:marTop w:val="0"/>
      <w:marBottom w:val="0"/>
      <w:divBdr>
        <w:top w:val="none" w:sz="0" w:space="0" w:color="auto"/>
        <w:left w:val="none" w:sz="0" w:space="0" w:color="auto"/>
        <w:bottom w:val="none" w:sz="0" w:space="0" w:color="auto"/>
        <w:right w:val="none" w:sz="0" w:space="0" w:color="auto"/>
      </w:divBdr>
    </w:div>
    <w:div w:id="1783380010">
      <w:bodyDiv w:val="1"/>
      <w:marLeft w:val="0"/>
      <w:marRight w:val="0"/>
      <w:marTop w:val="0"/>
      <w:marBottom w:val="0"/>
      <w:divBdr>
        <w:top w:val="none" w:sz="0" w:space="0" w:color="auto"/>
        <w:left w:val="none" w:sz="0" w:space="0" w:color="auto"/>
        <w:bottom w:val="none" w:sz="0" w:space="0" w:color="auto"/>
        <w:right w:val="none" w:sz="0" w:space="0" w:color="auto"/>
      </w:divBdr>
    </w:div>
    <w:div w:id="1783724818">
      <w:bodyDiv w:val="1"/>
      <w:marLeft w:val="0"/>
      <w:marRight w:val="0"/>
      <w:marTop w:val="0"/>
      <w:marBottom w:val="0"/>
      <w:divBdr>
        <w:top w:val="none" w:sz="0" w:space="0" w:color="auto"/>
        <w:left w:val="none" w:sz="0" w:space="0" w:color="auto"/>
        <w:bottom w:val="none" w:sz="0" w:space="0" w:color="auto"/>
        <w:right w:val="none" w:sz="0" w:space="0" w:color="auto"/>
      </w:divBdr>
      <w:divsChild>
        <w:div w:id="229735627">
          <w:marLeft w:val="480"/>
          <w:marRight w:val="0"/>
          <w:marTop w:val="0"/>
          <w:marBottom w:val="0"/>
          <w:divBdr>
            <w:top w:val="none" w:sz="0" w:space="0" w:color="auto"/>
            <w:left w:val="none" w:sz="0" w:space="0" w:color="auto"/>
            <w:bottom w:val="none" w:sz="0" w:space="0" w:color="auto"/>
            <w:right w:val="none" w:sz="0" w:space="0" w:color="auto"/>
          </w:divBdr>
        </w:div>
        <w:div w:id="294989460">
          <w:marLeft w:val="480"/>
          <w:marRight w:val="0"/>
          <w:marTop w:val="0"/>
          <w:marBottom w:val="0"/>
          <w:divBdr>
            <w:top w:val="none" w:sz="0" w:space="0" w:color="auto"/>
            <w:left w:val="none" w:sz="0" w:space="0" w:color="auto"/>
            <w:bottom w:val="none" w:sz="0" w:space="0" w:color="auto"/>
            <w:right w:val="none" w:sz="0" w:space="0" w:color="auto"/>
          </w:divBdr>
        </w:div>
        <w:div w:id="770466000">
          <w:marLeft w:val="480"/>
          <w:marRight w:val="0"/>
          <w:marTop w:val="0"/>
          <w:marBottom w:val="0"/>
          <w:divBdr>
            <w:top w:val="none" w:sz="0" w:space="0" w:color="auto"/>
            <w:left w:val="none" w:sz="0" w:space="0" w:color="auto"/>
            <w:bottom w:val="none" w:sz="0" w:space="0" w:color="auto"/>
            <w:right w:val="none" w:sz="0" w:space="0" w:color="auto"/>
          </w:divBdr>
        </w:div>
        <w:div w:id="993099702">
          <w:marLeft w:val="480"/>
          <w:marRight w:val="0"/>
          <w:marTop w:val="0"/>
          <w:marBottom w:val="0"/>
          <w:divBdr>
            <w:top w:val="none" w:sz="0" w:space="0" w:color="auto"/>
            <w:left w:val="none" w:sz="0" w:space="0" w:color="auto"/>
            <w:bottom w:val="none" w:sz="0" w:space="0" w:color="auto"/>
            <w:right w:val="none" w:sz="0" w:space="0" w:color="auto"/>
          </w:divBdr>
        </w:div>
        <w:div w:id="1174614802">
          <w:marLeft w:val="480"/>
          <w:marRight w:val="0"/>
          <w:marTop w:val="0"/>
          <w:marBottom w:val="0"/>
          <w:divBdr>
            <w:top w:val="none" w:sz="0" w:space="0" w:color="auto"/>
            <w:left w:val="none" w:sz="0" w:space="0" w:color="auto"/>
            <w:bottom w:val="none" w:sz="0" w:space="0" w:color="auto"/>
            <w:right w:val="none" w:sz="0" w:space="0" w:color="auto"/>
          </w:divBdr>
        </w:div>
        <w:div w:id="1422066502">
          <w:marLeft w:val="480"/>
          <w:marRight w:val="0"/>
          <w:marTop w:val="0"/>
          <w:marBottom w:val="0"/>
          <w:divBdr>
            <w:top w:val="none" w:sz="0" w:space="0" w:color="auto"/>
            <w:left w:val="none" w:sz="0" w:space="0" w:color="auto"/>
            <w:bottom w:val="none" w:sz="0" w:space="0" w:color="auto"/>
            <w:right w:val="none" w:sz="0" w:space="0" w:color="auto"/>
          </w:divBdr>
        </w:div>
        <w:div w:id="1498695332">
          <w:marLeft w:val="480"/>
          <w:marRight w:val="0"/>
          <w:marTop w:val="0"/>
          <w:marBottom w:val="0"/>
          <w:divBdr>
            <w:top w:val="none" w:sz="0" w:space="0" w:color="auto"/>
            <w:left w:val="none" w:sz="0" w:space="0" w:color="auto"/>
            <w:bottom w:val="none" w:sz="0" w:space="0" w:color="auto"/>
            <w:right w:val="none" w:sz="0" w:space="0" w:color="auto"/>
          </w:divBdr>
        </w:div>
      </w:divsChild>
    </w:div>
    <w:div w:id="1783836883">
      <w:bodyDiv w:val="1"/>
      <w:marLeft w:val="0"/>
      <w:marRight w:val="0"/>
      <w:marTop w:val="0"/>
      <w:marBottom w:val="0"/>
      <w:divBdr>
        <w:top w:val="none" w:sz="0" w:space="0" w:color="auto"/>
        <w:left w:val="none" w:sz="0" w:space="0" w:color="auto"/>
        <w:bottom w:val="none" w:sz="0" w:space="0" w:color="auto"/>
        <w:right w:val="none" w:sz="0" w:space="0" w:color="auto"/>
      </w:divBdr>
    </w:div>
    <w:div w:id="1785072312">
      <w:bodyDiv w:val="1"/>
      <w:marLeft w:val="0"/>
      <w:marRight w:val="0"/>
      <w:marTop w:val="0"/>
      <w:marBottom w:val="0"/>
      <w:divBdr>
        <w:top w:val="none" w:sz="0" w:space="0" w:color="auto"/>
        <w:left w:val="none" w:sz="0" w:space="0" w:color="auto"/>
        <w:bottom w:val="none" w:sz="0" w:space="0" w:color="auto"/>
        <w:right w:val="none" w:sz="0" w:space="0" w:color="auto"/>
      </w:divBdr>
      <w:divsChild>
        <w:div w:id="616640222">
          <w:marLeft w:val="480"/>
          <w:marRight w:val="0"/>
          <w:marTop w:val="0"/>
          <w:marBottom w:val="0"/>
          <w:divBdr>
            <w:top w:val="none" w:sz="0" w:space="0" w:color="auto"/>
            <w:left w:val="none" w:sz="0" w:space="0" w:color="auto"/>
            <w:bottom w:val="none" w:sz="0" w:space="0" w:color="auto"/>
            <w:right w:val="none" w:sz="0" w:space="0" w:color="auto"/>
          </w:divBdr>
        </w:div>
        <w:div w:id="897672769">
          <w:marLeft w:val="480"/>
          <w:marRight w:val="0"/>
          <w:marTop w:val="0"/>
          <w:marBottom w:val="0"/>
          <w:divBdr>
            <w:top w:val="none" w:sz="0" w:space="0" w:color="auto"/>
            <w:left w:val="none" w:sz="0" w:space="0" w:color="auto"/>
            <w:bottom w:val="none" w:sz="0" w:space="0" w:color="auto"/>
            <w:right w:val="none" w:sz="0" w:space="0" w:color="auto"/>
          </w:divBdr>
        </w:div>
        <w:div w:id="961879689">
          <w:marLeft w:val="480"/>
          <w:marRight w:val="0"/>
          <w:marTop w:val="0"/>
          <w:marBottom w:val="0"/>
          <w:divBdr>
            <w:top w:val="none" w:sz="0" w:space="0" w:color="auto"/>
            <w:left w:val="none" w:sz="0" w:space="0" w:color="auto"/>
            <w:bottom w:val="none" w:sz="0" w:space="0" w:color="auto"/>
            <w:right w:val="none" w:sz="0" w:space="0" w:color="auto"/>
          </w:divBdr>
        </w:div>
        <w:div w:id="1072660289">
          <w:marLeft w:val="480"/>
          <w:marRight w:val="0"/>
          <w:marTop w:val="0"/>
          <w:marBottom w:val="0"/>
          <w:divBdr>
            <w:top w:val="none" w:sz="0" w:space="0" w:color="auto"/>
            <w:left w:val="none" w:sz="0" w:space="0" w:color="auto"/>
            <w:bottom w:val="none" w:sz="0" w:space="0" w:color="auto"/>
            <w:right w:val="none" w:sz="0" w:space="0" w:color="auto"/>
          </w:divBdr>
        </w:div>
        <w:div w:id="1318146898">
          <w:marLeft w:val="480"/>
          <w:marRight w:val="0"/>
          <w:marTop w:val="0"/>
          <w:marBottom w:val="0"/>
          <w:divBdr>
            <w:top w:val="none" w:sz="0" w:space="0" w:color="auto"/>
            <w:left w:val="none" w:sz="0" w:space="0" w:color="auto"/>
            <w:bottom w:val="none" w:sz="0" w:space="0" w:color="auto"/>
            <w:right w:val="none" w:sz="0" w:space="0" w:color="auto"/>
          </w:divBdr>
        </w:div>
        <w:div w:id="1462653138">
          <w:marLeft w:val="480"/>
          <w:marRight w:val="0"/>
          <w:marTop w:val="0"/>
          <w:marBottom w:val="0"/>
          <w:divBdr>
            <w:top w:val="none" w:sz="0" w:space="0" w:color="auto"/>
            <w:left w:val="none" w:sz="0" w:space="0" w:color="auto"/>
            <w:bottom w:val="none" w:sz="0" w:space="0" w:color="auto"/>
            <w:right w:val="none" w:sz="0" w:space="0" w:color="auto"/>
          </w:divBdr>
        </w:div>
        <w:div w:id="1561208420">
          <w:marLeft w:val="480"/>
          <w:marRight w:val="0"/>
          <w:marTop w:val="0"/>
          <w:marBottom w:val="0"/>
          <w:divBdr>
            <w:top w:val="none" w:sz="0" w:space="0" w:color="auto"/>
            <w:left w:val="none" w:sz="0" w:space="0" w:color="auto"/>
            <w:bottom w:val="none" w:sz="0" w:space="0" w:color="auto"/>
            <w:right w:val="none" w:sz="0" w:space="0" w:color="auto"/>
          </w:divBdr>
        </w:div>
      </w:divsChild>
    </w:div>
    <w:div w:id="1785803437">
      <w:bodyDiv w:val="1"/>
      <w:marLeft w:val="0"/>
      <w:marRight w:val="0"/>
      <w:marTop w:val="0"/>
      <w:marBottom w:val="0"/>
      <w:divBdr>
        <w:top w:val="none" w:sz="0" w:space="0" w:color="auto"/>
        <w:left w:val="none" w:sz="0" w:space="0" w:color="auto"/>
        <w:bottom w:val="none" w:sz="0" w:space="0" w:color="auto"/>
        <w:right w:val="none" w:sz="0" w:space="0" w:color="auto"/>
      </w:divBdr>
    </w:div>
    <w:div w:id="1789272288">
      <w:bodyDiv w:val="1"/>
      <w:marLeft w:val="0"/>
      <w:marRight w:val="0"/>
      <w:marTop w:val="0"/>
      <w:marBottom w:val="0"/>
      <w:divBdr>
        <w:top w:val="none" w:sz="0" w:space="0" w:color="auto"/>
        <w:left w:val="none" w:sz="0" w:space="0" w:color="auto"/>
        <w:bottom w:val="none" w:sz="0" w:space="0" w:color="auto"/>
        <w:right w:val="none" w:sz="0" w:space="0" w:color="auto"/>
      </w:divBdr>
    </w:div>
    <w:div w:id="1789399004">
      <w:bodyDiv w:val="1"/>
      <w:marLeft w:val="0"/>
      <w:marRight w:val="0"/>
      <w:marTop w:val="0"/>
      <w:marBottom w:val="0"/>
      <w:divBdr>
        <w:top w:val="none" w:sz="0" w:space="0" w:color="auto"/>
        <w:left w:val="none" w:sz="0" w:space="0" w:color="auto"/>
        <w:bottom w:val="none" w:sz="0" w:space="0" w:color="auto"/>
        <w:right w:val="none" w:sz="0" w:space="0" w:color="auto"/>
      </w:divBdr>
    </w:div>
    <w:div w:id="1789666399">
      <w:bodyDiv w:val="1"/>
      <w:marLeft w:val="0"/>
      <w:marRight w:val="0"/>
      <w:marTop w:val="0"/>
      <w:marBottom w:val="0"/>
      <w:divBdr>
        <w:top w:val="none" w:sz="0" w:space="0" w:color="auto"/>
        <w:left w:val="none" w:sz="0" w:space="0" w:color="auto"/>
        <w:bottom w:val="none" w:sz="0" w:space="0" w:color="auto"/>
        <w:right w:val="none" w:sz="0" w:space="0" w:color="auto"/>
      </w:divBdr>
    </w:div>
    <w:div w:id="1791515502">
      <w:bodyDiv w:val="1"/>
      <w:marLeft w:val="0"/>
      <w:marRight w:val="0"/>
      <w:marTop w:val="0"/>
      <w:marBottom w:val="0"/>
      <w:divBdr>
        <w:top w:val="none" w:sz="0" w:space="0" w:color="auto"/>
        <w:left w:val="none" w:sz="0" w:space="0" w:color="auto"/>
        <w:bottom w:val="none" w:sz="0" w:space="0" w:color="auto"/>
        <w:right w:val="none" w:sz="0" w:space="0" w:color="auto"/>
      </w:divBdr>
    </w:div>
    <w:div w:id="1800420191">
      <w:bodyDiv w:val="1"/>
      <w:marLeft w:val="0"/>
      <w:marRight w:val="0"/>
      <w:marTop w:val="0"/>
      <w:marBottom w:val="0"/>
      <w:divBdr>
        <w:top w:val="none" w:sz="0" w:space="0" w:color="auto"/>
        <w:left w:val="none" w:sz="0" w:space="0" w:color="auto"/>
        <w:bottom w:val="none" w:sz="0" w:space="0" w:color="auto"/>
        <w:right w:val="none" w:sz="0" w:space="0" w:color="auto"/>
      </w:divBdr>
    </w:div>
    <w:div w:id="1803960848">
      <w:bodyDiv w:val="1"/>
      <w:marLeft w:val="0"/>
      <w:marRight w:val="0"/>
      <w:marTop w:val="0"/>
      <w:marBottom w:val="0"/>
      <w:divBdr>
        <w:top w:val="none" w:sz="0" w:space="0" w:color="auto"/>
        <w:left w:val="none" w:sz="0" w:space="0" w:color="auto"/>
        <w:bottom w:val="none" w:sz="0" w:space="0" w:color="auto"/>
        <w:right w:val="none" w:sz="0" w:space="0" w:color="auto"/>
      </w:divBdr>
      <w:divsChild>
        <w:div w:id="229732658">
          <w:marLeft w:val="480"/>
          <w:marRight w:val="0"/>
          <w:marTop w:val="0"/>
          <w:marBottom w:val="0"/>
          <w:divBdr>
            <w:top w:val="none" w:sz="0" w:space="0" w:color="auto"/>
            <w:left w:val="none" w:sz="0" w:space="0" w:color="auto"/>
            <w:bottom w:val="none" w:sz="0" w:space="0" w:color="auto"/>
            <w:right w:val="none" w:sz="0" w:space="0" w:color="auto"/>
          </w:divBdr>
        </w:div>
        <w:div w:id="297806522">
          <w:marLeft w:val="480"/>
          <w:marRight w:val="0"/>
          <w:marTop w:val="0"/>
          <w:marBottom w:val="0"/>
          <w:divBdr>
            <w:top w:val="none" w:sz="0" w:space="0" w:color="auto"/>
            <w:left w:val="none" w:sz="0" w:space="0" w:color="auto"/>
            <w:bottom w:val="none" w:sz="0" w:space="0" w:color="auto"/>
            <w:right w:val="none" w:sz="0" w:space="0" w:color="auto"/>
          </w:divBdr>
        </w:div>
        <w:div w:id="366491511">
          <w:marLeft w:val="480"/>
          <w:marRight w:val="0"/>
          <w:marTop w:val="0"/>
          <w:marBottom w:val="0"/>
          <w:divBdr>
            <w:top w:val="none" w:sz="0" w:space="0" w:color="auto"/>
            <w:left w:val="none" w:sz="0" w:space="0" w:color="auto"/>
            <w:bottom w:val="none" w:sz="0" w:space="0" w:color="auto"/>
            <w:right w:val="none" w:sz="0" w:space="0" w:color="auto"/>
          </w:divBdr>
        </w:div>
        <w:div w:id="395400173">
          <w:marLeft w:val="480"/>
          <w:marRight w:val="0"/>
          <w:marTop w:val="0"/>
          <w:marBottom w:val="0"/>
          <w:divBdr>
            <w:top w:val="none" w:sz="0" w:space="0" w:color="auto"/>
            <w:left w:val="none" w:sz="0" w:space="0" w:color="auto"/>
            <w:bottom w:val="none" w:sz="0" w:space="0" w:color="auto"/>
            <w:right w:val="none" w:sz="0" w:space="0" w:color="auto"/>
          </w:divBdr>
        </w:div>
        <w:div w:id="453334937">
          <w:marLeft w:val="480"/>
          <w:marRight w:val="0"/>
          <w:marTop w:val="0"/>
          <w:marBottom w:val="0"/>
          <w:divBdr>
            <w:top w:val="none" w:sz="0" w:space="0" w:color="auto"/>
            <w:left w:val="none" w:sz="0" w:space="0" w:color="auto"/>
            <w:bottom w:val="none" w:sz="0" w:space="0" w:color="auto"/>
            <w:right w:val="none" w:sz="0" w:space="0" w:color="auto"/>
          </w:divBdr>
        </w:div>
        <w:div w:id="464851843">
          <w:marLeft w:val="480"/>
          <w:marRight w:val="0"/>
          <w:marTop w:val="0"/>
          <w:marBottom w:val="0"/>
          <w:divBdr>
            <w:top w:val="none" w:sz="0" w:space="0" w:color="auto"/>
            <w:left w:val="none" w:sz="0" w:space="0" w:color="auto"/>
            <w:bottom w:val="none" w:sz="0" w:space="0" w:color="auto"/>
            <w:right w:val="none" w:sz="0" w:space="0" w:color="auto"/>
          </w:divBdr>
        </w:div>
        <w:div w:id="606893496">
          <w:marLeft w:val="480"/>
          <w:marRight w:val="0"/>
          <w:marTop w:val="0"/>
          <w:marBottom w:val="0"/>
          <w:divBdr>
            <w:top w:val="none" w:sz="0" w:space="0" w:color="auto"/>
            <w:left w:val="none" w:sz="0" w:space="0" w:color="auto"/>
            <w:bottom w:val="none" w:sz="0" w:space="0" w:color="auto"/>
            <w:right w:val="none" w:sz="0" w:space="0" w:color="auto"/>
          </w:divBdr>
        </w:div>
        <w:div w:id="748503006">
          <w:marLeft w:val="480"/>
          <w:marRight w:val="0"/>
          <w:marTop w:val="0"/>
          <w:marBottom w:val="0"/>
          <w:divBdr>
            <w:top w:val="none" w:sz="0" w:space="0" w:color="auto"/>
            <w:left w:val="none" w:sz="0" w:space="0" w:color="auto"/>
            <w:bottom w:val="none" w:sz="0" w:space="0" w:color="auto"/>
            <w:right w:val="none" w:sz="0" w:space="0" w:color="auto"/>
          </w:divBdr>
        </w:div>
        <w:div w:id="818695724">
          <w:marLeft w:val="480"/>
          <w:marRight w:val="0"/>
          <w:marTop w:val="0"/>
          <w:marBottom w:val="0"/>
          <w:divBdr>
            <w:top w:val="none" w:sz="0" w:space="0" w:color="auto"/>
            <w:left w:val="none" w:sz="0" w:space="0" w:color="auto"/>
            <w:bottom w:val="none" w:sz="0" w:space="0" w:color="auto"/>
            <w:right w:val="none" w:sz="0" w:space="0" w:color="auto"/>
          </w:divBdr>
        </w:div>
        <w:div w:id="880939170">
          <w:marLeft w:val="480"/>
          <w:marRight w:val="0"/>
          <w:marTop w:val="0"/>
          <w:marBottom w:val="0"/>
          <w:divBdr>
            <w:top w:val="none" w:sz="0" w:space="0" w:color="auto"/>
            <w:left w:val="none" w:sz="0" w:space="0" w:color="auto"/>
            <w:bottom w:val="none" w:sz="0" w:space="0" w:color="auto"/>
            <w:right w:val="none" w:sz="0" w:space="0" w:color="auto"/>
          </w:divBdr>
        </w:div>
        <w:div w:id="972372018">
          <w:marLeft w:val="480"/>
          <w:marRight w:val="0"/>
          <w:marTop w:val="0"/>
          <w:marBottom w:val="0"/>
          <w:divBdr>
            <w:top w:val="none" w:sz="0" w:space="0" w:color="auto"/>
            <w:left w:val="none" w:sz="0" w:space="0" w:color="auto"/>
            <w:bottom w:val="none" w:sz="0" w:space="0" w:color="auto"/>
            <w:right w:val="none" w:sz="0" w:space="0" w:color="auto"/>
          </w:divBdr>
        </w:div>
        <w:div w:id="1049572027">
          <w:marLeft w:val="480"/>
          <w:marRight w:val="0"/>
          <w:marTop w:val="0"/>
          <w:marBottom w:val="0"/>
          <w:divBdr>
            <w:top w:val="none" w:sz="0" w:space="0" w:color="auto"/>
            <w:left w:val="none" w:sz="0" w:space="0" w:color="auto"/>
            <w:bottom w:val="none" w:sz="0" w:space="0" w:color="auto"/>
            <w:right w:val="none" w:sz="0" w:space="0" w:color="auto"/>
          </w:divBdr>
        </w:div>
        <w:div w:id="1286235890">
          <w:marLeft w:val="480"/>
          <w:marRight w:val="0"/>
          <w:marTop w:val="0"/>
          <w:marBottom w:val="0"/>
          <w:divBdr>
            <w:top w:val="none" w:sz="0" w:space="0" w:color="auto"/>
            <w:left w:val="none" w:sz="0" w:space="0" w:color="auto"/>
            <w:bottom w:val="none" w:sz="0" w:space="0" w:color="auto"/>
            <w:right w:val="none" w:sz="0" w:space="0" w:color="auto"/>
          </w:divBdr>
        </w:div>
        <w:div w:id="1831601844">
          <w:marLeft w:val="480"/>
          <w:marRight w:val="0"/>
          <w:marTop w:val="0"/>
          <w:marBottom w:val="0"/>
          <w:divBdr>
            <w:top w:val="none" w:sz="0" w:space="0" w:color="auto"/>
            <w:left w:val="none" w:sz="0" w:space="0" w:color="auto"/>
            <w:bottom w:val="none" w:sz="0" w:space="0" w:color="auto"/>
            <w:right w:val="none" w:sz="0" w:space="0" w:color="auto"/>
          </w:divBdr>
        </w:div>
        <w:div w:id="1900630019">
          <w:marLeft w:val="480"/>
          <w:marRight w:val="0"/>
          <w:marTop w:val="0"/>
          <w:marBottom w:val="0"/>
          <w:divBdr>
            <w:top w:val="none" w:sz="0" w:space="0" w:color="auto"/>
            <w:left w:val="none" w:sz="0" w:space="0" w:color="auto"/>
            <w:bottom w:val="none" w:sz="0" w:space="0" w:color="auto"/>
            <w:right w:val="none" w:sz="0" w:space="0" w:color="auto"/>
          </w:divBdr>
        </w:div>
      </w:divsChild>
    </w:div>
    <w:div w:id="1805198584">
      <w:bodyDiv w:val="1"/>
      <w:marLeft w:val="0"/>
      <w:marRight w:val="0"/>
      <w:marTop w:val="0"/>
      <w:marBottom w:val="0"/>
      <w:divBdr>
        <w:top w:val="none" w:sz="0" w:space="0" w:color="auto"/>
        <w:left w:val="none" w:sz="0" w:space="0" w:color="auto"/>
        <w:bottom w:val="none" w:sz="0" w:space="0" w:color="auto"/>
        <w:right w:val="none" w:sz="0" w:space="0" w:color="auto"/>
      </w:divBdr>
    </w:div>
    <w:div w:id="1806503331">
      <w:bodyDiv w:val="1"/>
      <w:marLeft w:val="0"/>
      <w:marRight w:val="0"/>
      <w:marTop w:val="0"/>
      <w:marBottom w:val="0"/>
      <w:divBdr>
        <w:top w:val="none" w:sz="0" w:space="0" w:color="auto"/>
        <w:left w:val="none" w:sz="0" w:space="0" w:color="auto"/>
        <w:bottom w:val="none" w:sz="0" w:space="0" w:color="auto"/>
        <w:right w:val="none" w:sz="0" w:space="0" w:color="auto"/>
      </w:divBdr>
      <w:divsChild>
        <w:div w:id="14119056">
          <w:marLeft w:val="480"/>
          <w:marRight w:val="0"/>
          <w:marTop w:val="0"/>
          <w:marBottom w:val="0"/>
          <w:divBdr>
            <w:top w:val="none" w:sz="0" w:space="0" w:color="auto"/>
            <w:left w:val="none" w:sz="0" w:space="0" w:color="auto"/>
            <w:bottom w:val="none" w:sz="0" w:space="0" w:color="auto"/>
            <w:right w:val="none" w:sz="0" w:space="0" w:color="auto"/>
          </w:divBdr>
        </w:div>
        <w:div w:id="133987054">
          <w:marLeft w:val="480"/>
          <w:marRight w:val="0"/>
          <w:marTop w:val="0"/>
          <w:marBottom w:val="0"/>
          <w:divBdr>
            <w:top w:val="none" w:sz="0" w:space="0" w:color="auto"/>
            <w:left w:val="none" w:sz="0" w:space="0" w:color="auto"/>
            <w:bottom w:val="none" w:sz="0" w:space="0" w:color="auto"/>
            <w:right w:val="none" w:sz="0" w:space="0" w:color="auto"/>
          </w:divBdr>
        </w:div>
        <w:div w:id="246959751">
          <w:marLeft w:val="480"/>
          <w:marRight w:val="0"/>
          <w:marTop w:val="0"/>
          <w:marBottom w:val="0"/>
          <w:divBdr>
            <w:top w:val="none" w:sz="0" w:space="0" w:color="auto"/>
            <w:left w:val="none" w:sz="0" w:space="0" w:color="auto"/>
            <w:bottom w:val="none" w:sz="0" w:space="0" w:color="auto"/>
            <w:right w:val="none" w:sz="0" w:space="0" w:color="auto"/>
          </w:divBdr>
        </w:div>
        <w:div w:id="254478353">
          <w:marLeft w:val="480"/>
          <w:marRight w:val="0"/>
          <w:marTop w:val="0"/>
          <w:marBottom w:val="0"/>
          <w:divBdr>
            <w:top w:val="none" w:sz="0" w:space="0" w:color="auto"/>
            <w:left w:val="none" w:sz="0" w:space="0" w:color="auto"/>
            <w:bottom w:val="none" w:sz="0" w:space="0" w:color="auto"/>
            <w:right w:val="none" w:sz="0" w:space="0" w:color="auto"/>
          </w:divBdr>
        </w:div>
        <w:div w:id="286939164">
          <w:marLeft w:val="480"/>
          <w:marRight w:val="0"/>
          <w:marTop w:val="0"/>
          <w:marBottom w:val="0"/>
          <w:divBdr>
            <w:top w:val="none" w:sz="0" w:space="0" w:color="auto"/>
            <w:left w:val="none" w:sz="0" w:space="0" w:color="auto"/>
            <w:bottom w:val="none" w:sz="0" w:space="0" w:color="auto"/>
            <w:right w:val="none" w:sz="0" w:space="0" w:color="auto"/>
          </w:divBdr>
        </w:div>
        <w:div w:id="451435868">
          <w:marLeft w:val="480"/>
          <w:marRight w:val="0"/>
          <w:marTop w:val="0"/>
          <w:marBottom w:val="0"/>
          <w:divBdr>
            <w:top w:val="none" w:sz="0" w:space="0" w:color="auto"/>
            <w:left w:val="none" w:sz="0" w:space="0" w:color="auto"/>
            <w:bottom w:val="none" w:sz="0" w:space="0" w:color="auto"/>
            <w:right w:val="none" w:sz="0" w:space="0" w:color="auto"/>
          </w:divBdr>
        </w:div>
        <w:div w:id="489754462">
          <w:marLeft w:val="480"/>
          <w:marRight w:val="0"/>
          <w:marTop w:val="0"/>
          <w:marBottom w:val="0"/>
          <w:divBdr>
            <w:top w:val="none" w:sz="0" w:space="0" w:color="auto"/>
            <w:left w:val="none" w:sz="0" w:space="0" w:color="auto"/>
            <w:bottom w:val="none" w:sz="0" w:space="0" w:color="auto"/>
            <w:right w:val="none" w:sz="0" w:space="0" w:color="auto"/>
          </w:divBdr>
        </w:div>
        <w:div w:id="633371584">
          <w:marLeft w:val="480"/>
          <w:marRight w:val="0"/>
          <w:marTop w:val="0"/>
          <w:marBottom w:val="0"/>
          <w:divBdr>
            <w:top w:val="none" w:sz="0" w:space="0" w:color="auto"/>
            <w:left w:val="none" w:sz="0" w:space="0" w:color="auto"/>
            <w:bottom w:val="none" w:sz="0" w:space="0" w:color="auto"/>
            <w:right w:val="none" w:sz="0" w:space="0" w:color="auto"/>
          </w:divBdr>
        </w:div>
        <w:div w:id="771559145">
          <w:marLeft w:val="480"/>
          <w:marRight w:val="0"/>
          <w:marTop w:val="0"/>
          <w:marBottom w:val="0"/>
          <w:divBdr>
            <w:top w:val="none" w:sz="0" w:space="0" w:color="auto"/>
            <w:left w:val="none" w:sz="0" w:space="0" w:color="auto"/>
            <w:bottom w:val="none" w:sz="0" w:space="0" w:color="auto"/>
            <w:right w:val="none" w:sz="0" w:space="0" w:color="auto"/>
          </w:divBdr>
        </w:div>
        <w:div w:id="1027104744">
          <w:marLeft w:val="480"/>
          <w:marRight w:val="0"/>
          <w:marTop w:val="0"/>
          <w:marBottom w:val="0"/>
          <w:divBdr>
            <w:top w:val="none" w:sz="0" w:space="0" w:color="auto"/>
            <w:left w:val="none" w:sz="0" w:space="0" w:color="auto"/>
            <w:bottom w:val="none" w:sz="0" w:space="0" w:color="auto"/>
            <w:right w:val="none" w:sz="0" w:space="0" w:color="auto"/>
          </w:divBdr>
        </w:div>
        <w:div w:id="1079332121">
          <w:marLeft w:val="480"/>
          <w:marRight w:val="0"/>
          <w:marTop w:val="0"/>
          <w:marBottom w:val="0"/>
          <w:divBdr>
            <w:top w:val="none" w:sz="0" w:space="0" w:color="auto"/>
            <w:left w:val="none" w:sz="0" w:space="0" w:color="auto"/>
            <w:bottom w:val="none" w:sz="0" w:space="0" w:color="auto"/>
            <w:right w:val="none" w:sz="0" w:space="0" w:color="auto"/>
          </w:divBdr>
        </w:div>
        <w:div w:id="1782841859">
          <w:marLeft w:val="480"/>
          <w:marRight w:val="0"/>
          <w:marTop w:val="0"/>
          <w:marBottom w:val="0"/>
          <w:divBdr>
            <w:top w:val="none" w:sz="0" w:space="0" w:color="auto"/>
            <w:left w:val="none" w:sz="0" w:space="0" w:color="auto"/>
            <w:bottom w:val="none" w:sz="0" w:space="0" w:color="auto"/>
            <w:right w:val="none" w:sz="0" w:space="0" w:color="auto"/>
          </w:divBdr>
        </w:div>
        <w:div w:id="1855073790">
          <w:marLeft w:val="480"/>
          <w:marRight w:val="0"/>
          <w:marTop w:val="0"/>
          <w:marBottom w:val="0"/>
          <w:divBdr>
            <w:top w:val="none" w:sz="0" w:space="0" w:color="auto"/>
            <w:left w:val="none" w:sz="0" w:space="0" w:color="auto"/>
            <w:bottom w:val="none" w:sz="0" w:space="0" w:color="auto"/>
            <w:right w:val="none" w:sz="0" w:space="0" w:color="auto"/>
          </w:divBdr>
        </w:div>
        <w:div w:id="1897474872">
          <w:marLeft w:val="480"/>
          <w:marRight w:val="0"/>
          <w:marTop w:val="0"/>
          <w:marBottom w:val="0"/>
          <w:divBdr>
            <w:top w:val="none" w:sz="0" w:space="0" w:color="auto"/>
            <w:left w:val="none" w:sz="0" w:space="0" w:color="auto"/>
            <w:bottom w:val="none" w:sz="0" w:space="0" w:color="auto"/>
            <w:right w:val="none" w:sz="0" w:space="0" w:color="auto"/>
          </w:divBdr>
        </w:div>
        <w:div w:id="2085759586">
          <w:marLeft w:val="480"/>
          <w:marRight w:val="0"/>
          <w:marTop w:val="0"/>
          <w:marBottom w:val="0"/>
          <w:divBdr>
            <w:top w:val="none" w:sz="0" w:space="0" w:color="auto"/>
            <w:left w:val="none" w:sz="0" w:space="0" w:color="auto"/>
            <w:bottom w:val="none" w:sz="0" w:space="0" w:color="auto"/>
            <w:right w:val="none" w:sz="0" w:space="0" w:color="auto"/>
          </w:divBdr>
        </w:div>
      </w:divsChild>
    </w:div>
    <w:div w:id="1808890212">
      <w:bodyDiv w:val="1"/>
      <w:marLeft w:val="0"/>
      <w:marRight w:val="0"/>
      <w:marTop w:val="0"/>
      <w:marBottom w:val="0"/>
      <w:divBdr>
        <w:top w:val="none" w:sz="0" w:space="0" w:color="auto"/>
        <w:left w:val="none" w:sz="0" w:space="0" w:color="auto"/>
        <w:bottom w:val="none" w:sz="0" w:space="0" w:color="auto"/>
        <w:right w:val="none" w:sz="0" w:space="0" w:color="auto"/>
      </w:divBdr>
    </w:div>
    <w:div w:id="1810130584">
      <w:bodyDiv w:val="1"/>
      <w:marLeft w:val="0"/>
      <w:marRight w:val="0"/>
      <w:marTop w:val="0"/>
      <w:marBottom w:val="0"/>
      <w:divBdr>
        <w:top w:val="none" w:sz="0" w:space="0" w:color="auto"/>
        <w:left w:val="none" w:sz="0" w:space="0" w:color="auto"/>
        <w:bottom w:val="none" w:sz="0" w:space="0" w:color="auto"/>
        <w:right w:val="none" w:sz="0" w:space="0" w:color="auto"/>
      </w:divBdr>
      <w:divsChild>
        <w:div w:id="271787459">
          <w:marLeft w:val="480"/>
          <w:marRight w:val="0"/>
          <w:marTop w:val="0"/>
          <w:marBottom w:val="0"/>
          <w:divBdr>
            <w:top w:val="none" w:sz="0" w:space="0" w:color="auto"/>
            <w:left w:val="none" w:sz="0" w:space="0" w:color="auto"/>
            <w:bottom w:val="none" w:sz="0" w:space="0" w:color="auto"/>
            <w:right w:val="none" w:sz="0" w:space="0" w:color="auto"/>
          </w:divBdr>
        </w:div>
        <w:div w:id="674724709">
          <w:marLeft w:val="480"/>
          <w:marRight w:val="0"/>
          <w:marTop w:val="0"/>
          <w:marBottom w:val="0"/>
          <w:divBdr>
            <w:top w:val="none" w:sz="0" w:space="0" w:color="auto"/>
            <w:left w:val="none" w:sz="0" w:space="0" w:color="auto"/>
            <w:bottom w:val="none" w:sz="0" w:space="0" w:color="auto"/>
            <w:right w:val="none" w:sz="0" w:space="0" w:color="auto"/>
          </w:divBdr>
        </w:div>
        <w:div w:id="1279098007">
          <w:marLeft w:val="480"/>
          <w:marRight w:val="0"/>
          <w:marTop w:val="0"/>
          <w:marBottom w:val="0"/>
          <w:divBdr>
            <w:top w:val="none" w:sz="0" w:space="0" w:color="auto"/>
            <w:left w:val="none" w:sz="0" w:space="0" w:color="auto"/>
            <w:bottom w:val="none" w:sz="0" w:space="0" w:color="auto"/>
            <w:right w:val="none" w:sz="0" w:space="0" w:color="auto"/>
          </w:divBdr>
        </w:div>
        <w:div w:id="1642729285">
          <w:marLeft w:val="480"/>
          <w:marRight w:val="0"/>
          <w:marTop w:val="0"/>
          <w:marBottom w:val="0"/>
          <w:divBdr>
            <w:top w:val="none" w:sz="0" w:space="0" w:color="auto"/>
            <w:left w:val="none" w:sz="0" w:space="0" w:color="auto"/>
            <w:bottom w:val="none" w:sz="0" w:space="0" w:color="auto"/>
            <w:right w:val="none" w:sz="0" w:space="0" w:color="auto"/>
          </w:divBdr>
        </w:div>
        <w:div w:id="1810439846">
          <w:marLeft w:val="480"/>
          <w:marRight w:val="0"/>
          <w:marTop w:val="0"/>
          <w:marBottom w:val="0"/>
          <w:divBdr>
            <w:top w:val="none" w:sz="0" w:space="0" w:color="auto"/>
            <w:left w:val="none" w:sz="0" w:space="0" w:color="auto"/>
            <w:bottom w:val="none" w:sz="0" w:space="0" w:color="auto"/>
            <w:right w:val="none" w:sz="0" w:space="0" w:color="auto"/>
          </w:divBdr>
        </w:div>
      </w:divsChild>
    </w:div>
    <w:div w:id="1810972465">
      <w:bodyDiv w:val="1"/>
      <w:marLeft w:val="0"/>
      <w:marRight w:val="0"/>
      <w:marTop w:val="0"/>
      <w:marBottom w:val="0"/>
      <w:divBdr>
        <w:top w:val="none" w:sz="0" w:space="0" w:color="auto"/>
        <w:left w:val="none" w:sz="0" w:space="0" w:color="auto"/>
        <w:bottom w:val="none" w:sz="0" w:space="0" w:color="auto"/>
        <w:right w:val="none" w:sz="0" w:space="0" w:color="auto"/>
      </w:divBdr>
    </w:div>
    <w:div w:id="1810976314">
      <w:bodyDiv w:val="1"/>
      <w:marLeft w:val="0"/>
      <w:marRight w:val="0"/>
      <w:marTop w:val="0"/>
      <w:marBottom w:val="0"/>
      <w:divBdr>
        <w:top w:val="none" w:sz="0" w:space="0" w:color="auto"/>
        <w:left w:val="none" w:sz="0" w:space="0" w:color="auto"/>
        <w:bottom w:val="none" w:sz="0" w:space="0" w:color="auto"/>
        <w:right w:val="none" w:sz="0" w:space="0" w:color="auto"/>
      </w:divBdr>
    </w:div>
    <w:div w:id="1812627376">
      <w:bodyDiv w:val="1"/>
      <w:marLeft w:val="0"/>
      <w:marRight w:val="0"/>
      <w:marTop w:val="0"/>
      <w:marBottom w:val="0"/>
      <w:divBdr>
        <w:top w:val="none" w:sz="0" w:space="0" w:color="auto"/>
        <w:left w:val="none" w:sz="0" w:space="0" w:color="auto"/>
        <w:bottom w:val="none" w:sz="0" w:space="0" w:color="auto"/>
        <w:right w:val="none" w:sz="0" w:space="0" w:color="auto"/>
      </w:divBdr>
      <w:divsChild>
        <w:div w:id="83035498">
          <w:marLeft w:val="480"/>
          <w:marRight w:val="0"/>
          <w:marTop w:val="0"/>
          <w:marBottom w:val="0"/>
          <w:divBdr>
            <w:top w:val="none" w:sz="0" w:space="0" w:color="auto"/>
            <w:left w:val="none" w:sz="0" w:space="0" w:color="auto"/>
            <w:bottom w:val="none" w:sz="0" w:space="0" w:color="auto"/>
            <w:right w:val="none" w:sz="0" w:space="0" w:color="auto"/>
          </w:divBdr>
        </w:div>
        <w:div w:id="439230074">
          <w:marLeft w:val="480"/>
          <w:marRight w:val="0"/>
          <w:marTop w:val="0"/>
          <w:marBottom w:val="0"/>
          <w:divBdr>
            <w:top w:val="none" w:sz="0" w:space="0" w:color="auto"/>
            <w:left w:val="none" w:sz="0" w:space="0" w:color="auto"/>
            <w:bottom w:val="none" w:sz="0" w:space="0" w:color="auto"/>
            <w:right w:val="none" w:sz="0" w:space="0" w:color="auto"/>
          </w:divBdr>
        </w:div>
        <w:div w:id="1217279045">
          <w:marLeft w:val="480"/>
          <w:marRight w:val="0"/>
          <w:marTop w:val="0"/>
          <w:marBottom w:val="0"/>
          <w:divBdr>
            <w:top w:val="none" w:sz="0" w:space="0" w:color="auto"/>
            <w:left w:val="none" w:sz="0" w:space="0" w:color="auto"/>
            <w:bottom w:val="none" w:sz="0" w:space="0" w:color="auto"/>
            <w:right w:val="none" w:sz="0" w:space="0" w:color="auto"/>
          </w:divBdr>
        </w:div>
        <w:div w:id="1410544036">
          <w:marLeft w:val="480"/>
          <w:marRight w:val="0"/>
          <w:marTop w:val="0"/>
          <w:marBottom w:val="0"/>
          <w:divBdr>
            <w:top w:val="none" w:sz="0" w:space="0" w:color="auto"/>
            <w:left w:val="none" w:sz="0" w:space="0" w:color="auto"/>
            <w:bottom w:val="none" w:sz="0" w:space="0" w:color="auto"/>
            <w:right w:val="none" w:sz="0" w:space="0" w:color="auto"/>
          </w:divBdr>
        </w:div>
        <w:div w:id="1906526473">
          <w:marLeft w:val="480"/>
          <w:marRight w:val="0"/>
          <w:marTop w:val="0"/>
          <w:marBottom w:val="0"/>
          <w:divBdr>
            <w:top w:val="none" w:sz="0" w:space="0" w:color="auto"/>
            <w:left w:val="none" w:sz="0" w:space="0" w:color="auto"/>
            <w:bottom w:val="none" w:sz="0" w:space="0" w:color="auto"/>
            <w:right w:val="none" w:sz="0" w:space="0" w:color="auto"/>
          </w:divBdr>
        </w:div>
      </w:divsChild>
    </w:div>
    <w:div w:id="1816213525">
      <w:bodyDiv w:val="1"/>
      <w:marLeft w:val="0"/>
      <w:marRight w:val="0"/>
      <w:marTop w:val="0"/>
      <w:marBottom w:val="0"/>
      <w:divBdr>
        <w:top w:val="none" w:sz="0" w:space="0" w:color="auto"/>
        <w:left w:val="none" w:sz="0" w:space="0" w:color="auto"/>
        <w:bottom w:val="none" w:sz="0" w:space="0" w:color="auto"/>
        <w:right w:val="none" w:sz="0" w:space="0" w:color="auto"/>
      </w:divBdr>
    </w:div>
    <w:div w:id="1817868894">
      <w:bodyDiv w:val="1"/>
      <w:marLeft w:val="0"/>
      <w:marRight w:val="0"/>
      <w:marTop w:val="0"/>
      <w:marBottom w:val="0"/>
      <w:divBdr>
        <w:top w:val="none" w:sz="0" w:space="0" w:color="auto"/>
        <w:left w:val="none" w:sz="0" w:space="0" w:color="auto"/>
        <w:bottom w:val="none" w:sz="0" w:space="0" w:color="auto"/>
        <w:right w:val="none" w:sz="0" w:space="0" w:color="auto"/>
      </w:divBdr>
    </w:div>
    <w:div w:id="1822185882">
      <w:bodyDiv w:val="1"/>
      <w:marLeft w:val="0"/>
      <w:marRight w:val="0"/>
      <w:marTop w:val="0"/>
      <w:marBottom w:val="0"/>
      <w:divBdr>
        <w:top w:val="none" w:sz="0" w:space="0" w:color="auto"/>
        <w:left w:val="none" w:sz="0" w:space="0" w:color="auto"/>
        <w:bottom w:val="none" w:sz="0" w:space="0" w:color="auto"/>
        <w:right w:val="none" w:sz="0" w:space="0" w:color="auto"/>
      </w:divBdr>
    </w:div>
    <w:div w:id="1822572816">
      <w:bodyDiv w:val="1"/>
      <w:marLeft w:val="0"/>
      <w:marRight w:val="0"/>
      <w:marTop w:val="0"/>
      <w:marBottom w:val="0"/>
      <w:divBdr>
        <w:top w:val="none" w:sz="0" w:space="0" w:color="auto"/>
        <w:left w:val="none" w:sz="0" w:space="0" w:color="auto"/>
        <w:bottom w:val="none" w:sz="0" w:space="0" w:color="auto"/>
        <w:right w:val="none" w:sz="0" w:space="0" w:color="auto"/>
      </w:divBdr>
    </w:div>
    <w:div w:id="1822771575">
      <w:bodyDiv w:val="1"/>
      <w:marLeft w:val="0"/>
      <w:marRight w:val="0"/>
      <w:marTop w:val="0"/>
      <w:marBottom w:val="0"/>
      <w:divBdr>
        <w:top w:val="none" w:sz="0" w:space="0" w:color="auto"/>
        <w:left w:val="none" w:sz="0" w:space="0" w:color="auto"/>
        <w:bottom w:val="none" w:sz="0" w:space="0" w:color="auto"/>
        <w:right w:val="none" w:sz="0" w:space="0" w:color="auto"/>
      </w:divBdr>
    </w:div>
    <w:div w:id="1824617936">
      <w:bodyDiv w:val="1"/>
      <w:marLeft w:val="0"/>
      <w:marRight w:val="0"/>
      <w:marTop w:val="0"/>
      <w:marBottom w:val="0"/>
      <w:divBdr>
        <w:top w:val="none" w:sz="0" w:space="0" w:color="auto"/>
        <w:left w:val="none" w:sz="0" w:space="0" w:color="auto"/>
        <w:bottom w:val="none" w:sz="0" w:space="0" w:color="auto"/>
        <w:right w:val="none" w:sz="0" w:space="0" w:color="auto"/>
      </w:divBdr>
    </w:div>
    <w:div w:id="1825003195">
      <w:bodyDiv w:val="1"/>
      <w:marLeft w:val="0"/>
      <w:marRight w:val="0"/>
      <w:marTop w:val="0"/>
      <w:marBottom w:val="0"/>
      <w:divBdr>
        <w:top w:val="none" w:sz="0" w:space="0" w:color="auto"/>
        <w:left w:val="none" w:sz="0" w:space="0" w:color="auto"/>
        <w:bottom w:val="none" w:sz="0" w:space="0" w:color="auto"/>
        <w:right w:val="none" w:sz="0" w:space="0" w:color="auto"/>
      </w:divBdr>
      <w:divsChild>
        <w:div w:id="48841263">
          <w:marLeft w:val="480"/>
          <w:marRight w:val="0"/>
          <w:marTop w:val="0"/>
          <w:marBottom w:val="0"/>
          <w:divBdr>
            <w:top w:val="none" w:sz="0" w:space="0" w:color="auto"/>
            <w:left w:val="none" w:sz="0" w:space="0" w:color="auto"/>
            <w:bottom w:val="none" w:sz="0" w:space="0" w:color="auto"/>
            <w:right w:val="none" w:sz="0" w:space="0" w:color="auto"/>
          </w:divBdr>
        </w:div>
        <w:div w:id="62416176">
          <w:marLeft w:val="480"/>
          <w:marRight w:val="0"/>
          <w:marTop w:val="0"/>
          <w:marBottom w:val="0"/>
          <w:divBdr>
            <w:top w:val="none" w:sz="0" w:space="0" w:color="auto"/>
            <w:left w:val="none" w:sz="0" w:space="0" w:color="auto"/>
            <w:bottom w:val="none" w:sz="0" w:space="0" w:color="auto"/>
            <w:right w:val="none" w:sz="0" w:space="0" w:color="auto"/>
          </w:divBdr>
        </w:div>
        <w:div w:id="120077987">
          <w:marLeft w:val="480"/>
          <w:marRight w:val="0"/>
          <w:marTop w:val="0"/>
          <w:marBottom w:val="0"/>
          <w:divBdr>
            <w:top w:val="none" w:sz="0" w:space="0" w:color="auto"/>
            <w:left w:val="none" w:sz="0" w:space="0" w:color="auto"/>
            <w:bottom w:val="none" w:sz="0" w:space="0" w:color="auto"/>
            <w:right w:val="none" w:sz="0" w:space="0" w:color="auto"/>
          </w:divBdr>
        </w:div>
        <w:div w:id="962998118">
          <w:marLeft w:val="480"/>
          <w:marRight w:val="0"/>
          <w:marTop w:val="0"/>
          <w:marBottom w:val="0"/>
          <w:divBdr>
            <w:top w:val="none" w:sz="0" w:space="0" w:color="auto"/>
            <w:left w:val="none" w:sz="0" w:space="0" w:color="auto"/>
            <w:bottom w:val="none" w:sz="0" w:space="0" w:color="auto"/>
            <w:right w:val="none" w:sz="0" w:space="0" w:color="auto"/>
          </w:divBdr>
        </w:div>
        <w:div w:id="996151000">
          <w:marLeft w:val="480"/>
          <w:marRight w:val="0"/>
          <w:marTop w:val="0"/>
          <w:marBottom w:val="0"/>
          <w:divBdr>
            <w:top w:val="none" w:sz="0" w:space="0" w:color="auto"/>
            <w:left w:val="none" w:sz="0" w:space="0" w:color="auto"/>
            <w:bottom w:val="none" w:sz="0" w:space="0" w:color="auto"/>
            <w:right w:val="none" w:sz="0" w:space="0" w:color="auto"/>
          </w:divBdr>
        </w:div>
        <w:div w:id="1143962368">
          <w:marLeft w:val="480"/>
          <w:marRight w:val="0"/>
          <w:marTop w:val="0"/>
          <w:marBottom w:val="0"/>
          <w:divBdr>
            <w:top w:val="none" w:sz="0" w:space="0" w:color="auto"/>
            <w:left w:val="none" w:sz="0" w:space="0" w:color="auto"/>
            <w:bottom w:val="none" w:sz="0" w:space="0" w:color="auto"/>
            <w:right w:val="none" w:sz="0" w:space="0" w:color="auto"/>
          </w:divBdr>
        </w:div>
        <w:div w:id="1335189547">
          <w:marLeft w:val="480"/>
          <w:marRight w:val="0"/>
          <w:marTop w:val="0"/>
          <w:marBottom w:val="0"/>
          <w:divBdr>
            <w:top w:val="none" w:sz="0" w:space="0" w:color="auto"/>
            <w:left w:val="none" w:sz="0" w:space="0" w:color="auto"/>
            <w:bottom w:val="none" w:sz="0" w:space="0" w:color="auto"/>
            <w:right w:val="none" w:sz="0" w:space="0" w:color="auto"/>
          </w:divBdr>
        </w:div>
        <w:div w:id="1380979779">
          <w:marLeft w:val="480"/>
          <w:marRight w:val="0"/>
          <w:marTop w:val="0"/>
          <w:marBottom w:val="0"/>
          <w:divBdr>
            <w:top w:val="none" w:sz="0" w:space="0" w:color="auto"/>
            <w:left w:val="none" w:sz="0" w:space="0" w:color="auto"/>
            <w:bottom w:val="none" w:sz="0" w:space="0" w:color="auto"/>
            <w:right w:val="none" w:sz="0" w:space="0" w:color="auto"/>
          </w:divBdr>
        </w:div>
        <w:div w:id="1551577016">
          <w:marLeft w:val="480"/>
          <w:marRight w:val="0"/>
          <w:marTop w:val="0"/>
          <w:marBottom w:val="0"/>
          <w:divBdr>
            <w:top w:val="none" w:sz="0" w:space="0" w:color="auto"/>
            <w:left w:val="none" w:sz="0" w:space="0" w:color="auto"/>
            <w:bottom w:val="none" w:sz="0" w:space="0" w:color="auto"/>
            <w:right w:val="none" w:sz="0" w:space="0" w:color="auto"/>
          </w:divBdr>
        </w:div>
        <w:div w:id="1595745344">
          <w:marLeft w:val="480"/>
          <w:marRight w:val="0"/>
          <w:marTop w:val="0"/>
          <w:marBottom w:val="0"/>
          <w:divBdr>
            <w:top w:val="none" w:sz="0" w:space="0" w:color="auto"/>
            <w:left w:val="none" w:sz="0" w:space="0" w:color="auto"/>
            <w:bottom w:val="none" w:sz="0" w:space="0" w:color="auto"/>
            <w:right w:val="none" w:sz="0" w:space="0" w:color="auto"/>
          </w:divBdr>
        </w:div>
        <w:div w:id="1701780852">
          <w:marLeft w:val="480"/>
          <w:marRight w:val="0"/>
          <w:marTop w:val="0"/>
          <w:marBottom w:val="0"/>
          <w:divBdr>
            <w:top w:val="none" w:sz="0" w:space="0" w:color="auto"/>
            <w:left w:val="none" w:sz="0" w:space="0" w:color="auto"/>
            <w:bottom w:val="none" w:sz="0" w:space="0" w:color="auto"/>
            <w:right w:val="none" w:sz="0" w:space="0" w:color="auto"/>
          </w:divBdr>
        </w:div>
        <w:div w:id="1801264507">
          <w:marLeft w:val="480"/>
          <w:marRight w:val="0"/>
          <w:marTop w:val="0"/>
          <w:marBottom w:val="0"/>
          <w:divBdr>
            <w:top w:val="none" w:sz="0" w:space="0" w:color="auto"/>
            <w:left w:val="none" w:sz="0" w:space="0" w:color="auto"/>
            <w:bottom w:val="none" w:sz="0" w:space="0" w:color="auto"/>
            <w:right w:val="none" w:sz="0" w:space="0" w:color="auto"/>
          </w:divBdr>
        </w:div>
        <w:div w:id="1812287707">
          <w:marLeft w:val="480"/>
          <w:marRight w:val="0"/>
          <w:marTop w:val="0"/>
          <w:marBottom w:val="0"/>
          <w:divBdr>
            <w:top w:val="none" w:sz="0" w:space="0" w:color="auto"/>
            <w:left w:val="none" w:sz="0" w:space="0" w:color="auto"/>
            <w:bottom w:val="none" w:sz="0" w:space="0" w:color="auto"/>
            <w:right w:val="none" w:sz="0" w:space="0" w:color="auto"/>
          </w:divBdr>
        </w:div>
        <w:div w:id="1984843368">
          <w:marLeft w:val="480"/>
          <w:marRight w:val="0"/>
          <w:marTop w:val="0"/>
          <w:marBottom w:val="0"/>
          <w:divBdr>
            <w:top w:val="none" w:sz="0" w:space="0" w:color="auto"/>
            <w:left w:val="none" w:sz="0" w:space="0" w:color="auto"/>
            <w:bottom w:val="none" w:sz="0" w:space="0" w:color="auto"/>
            <w:right w:val="none" w:sz="0" w:space="0" w:color="auto"/>
          </w:divBdr>
        </w:div>
        <w:div w:id="2057849938">
          <w:marLeft w:val="480"/>
          <w:marRight w:val="0"/>
          <w:marTop w:val="0"/>
          <w:marBottom w:val="0"/>
          <w:divBdr>
            <w:top w:val="none" w:sz="0" w:space="0" w:color="auto"/>
            <w:left w:val="none" w:sz="0" w:space="0" w:color="auto"/>
            <w:bottom w:val="none" w:sz="0" w:space="0" w:color="auto"/>
            <w:right w:val="none" w:sz="0" w:space="0" w:color="auto"/>
          </w:divBdr>
        </w:div>
      </w:divsChild>
    </w:div>
    <w:div w:id="1825970298">
      <w:bodyDiv w:val="1"/>
      <w:marLeft w:val="0"/>
      <w:marRight w:val="0"/>
      <w:marTop w:val="0"/>
      <w:marBottom w:val="0"/>
      <w:divBdr>
        <w:top w:val="none" w:sz="0" w:space="0" w:color="auto"/>
        <w:left w:val="none" w:sz="0" w:space="0" w:color="auto"/>
        <w:bottom w:val="none" w:sz="0" w:space="0" w:color="auto"/>
        <w:right w:val="none" w:sz="0" w:space="0" w:color="auto"/>
      </w:divBdr>
    </w:div>
    <w:div w:id="1826051100">
      <w:bodyDiv w:val="1"/>
      <w:marLeft w:val="0"/>
      <w:marRight w:val="0"/>
      <w:marTop w:val="0"/>
      <w:marBottom w:val="0"/>
      <w:divBdr>
        <w:top w:val="none" w:sz="0" w:space="0" w:color="auto"/>
        <w:left w:val="none" w:sz="0" w:space="0" w:color="auto"/>
        <w:bottom w:val="none" w:sz="0" w:space="0" w:color="auto"/>
        <w:right w:val="none" w:sz="0" w:space="0" w:color="auto"/>
      </w:divBdr>
    </w:div>
    <w:div w:id="1826122869">
      <w:bodyDiv w:val="1"/>
      <w:marLeft w:val="0"/>
      <w:marRight w:val="0"/>
      <w:marTop w:val="0"/>
      <w:marBottom w:val="0"/>
      <w:divBdr>
        <w:top w:val="none" w:sz="0" w:space="0" w:color="auto"/>
        <w:left w:val="none" w:sz="0" w:space="0" w:color="auto"/>
        <w:bottom w:val="none" w:sz="0" w:space="0" w:color="auto"/>
        <w:right w:val="none" w:sz="0" w:space="0" w:color="auto"/>
      </w:divBdr>
    </w:div>
    <w:div w:id="1827820490">
      <w:bodyDiv w:val="1"/>
      <w:marLeft w:val="0"/>
      <w:marRight w:val="0"/>
      <w:marTop w:val="0"/>
      <w:marBottom w:val="0"/>
      <w:divBdr>
        <w:top w:val="none" w:sz="0" w:space="0" w:color="auto"/>
        <w:left w:val="none" w:sz="0" w:space="0" w:color="auto"/>
        <w:bottom w:val="none" w:sz="0" w:space="0" w:color="auto"/>
        <w:right w:val="none" w:sz="0" w:space="0" w:color="auto"/>
      </w:divBdr>
    </w:div>
    <w:div w:id="1828861555">
      <w:bodyDiv w:val="1"/>
      <w:marLeft w:val="0"/>
      <w:marRight w:val="0"/>
      <w:marTop w:val="0"/>
      <w:marBottom w:val="0"/>
      <w:divBdr>
        <w:top w:val="none" w:sz="0" w:space="0" w:color="auto"/>
        <w:left w:val="none" w:sz="0" w:space="0" w:color="auto"/>
        <w:bottom w:val="none" w:sz="0" w:space="0" w:color="auto"/>
        <w:right w:val="none" w:sz="0" w:space="0" w:color="auto"/>
      </w:divBdr>
    </w:div>
    <w:div w:id="1832210910">
      <w:bodyDiv w:val="1"/>
      <w:marLeft w:val="0"/>
      <w:marRight w:val="0"/>
      <w:marTop w:val="0"/>
      <w:marBottom w:val="0"/>
      <w:divBdr>
        <w:top w:val="none" w:sz="0" w:space="0" w:color="auto"/>
        <w:left w:val="none" w:sz="0" w:space="0" w:color="auto"/>
        <w:bottom w:val="none" w:sz="0" w:space="0" w:color="auto"/>
        <w:right w:val="none" w:sz="0" w:space="0" w:color="auto"/>
      </w:divBdr>
    </w:div>
    <w:div w:id="1832214120">
      <w:bodyDiv w:val="1"/>
      <w:marLeft w:val="0"/>
      <w:marRight w:val="0"/>
      <w:marTop w:val="0"/>
      <w:marBottom w:val="0"/>
      <w:divBdr>
        <w:top w:val="none" w:sz="0" w:space="0" w:color="auto"/>
        <w:left w:val="none" w:sz="0" w:space="0" w:color="auto"/>
        <w:bottom w:val="none" w:sz="0" w:space="0" w:color="auto"/>
        <w:right w:val="none" w:sz="0" w:space="0" w:color="auto"/>
      </w:divBdr>
      <w:divsChild>
        <w:div w:id="204752595">
          <w:marLeft w:val="480"/>
          <w:marRight w:val="0"/>
          <w:marTop w:val="0"/>
          <w:marBottom w:val="0"/>
          <w:divBdr>
            <w:top w:val="none" w:sz="0" w:space="0" w:color="auto"/>
            <w:left w:val="none" w:sz="0" w:space="0" w:color="auto"/>
            <w:bottom w:val="none" w:sz="0" w:space="0" w:color="auto"/>
            <w:right w:val="none" w:sz="0" w:space="0" w:color="auto"/>
          </w:divBdr>
        </w:div>
        <w:div w:id="324669569">
          <w:marLeft w:val="480"/>
          <w:marRight w:val="0"/>
          <w:marTop w:val="0"/>
          <w:marBottom w:val="0"/>
          <w:divBdr>
            <w:top w:val="none" w:sz="0" w:space="0" w:color="auto"/>
            <w:left w:val="none" w:sz="0" w:space="0" w:color="auto"/>
            <w:bottom w:val="none" w:sz="0" w:space="0" w:color="auto"/>
            <w:right w:val="none" w:sz="0" w:space="0" w:color="auto"/>
          </w:divBdr>
        </w:div>
        <w:div w:id="798718904">
          <w:marLeft w:val="480"/>
          <w:marRight w:val="0"/>
          <w:marTop w:val="0"/>
          <w:marBottom w:val="0"/>
          <w:divBdr>
            <w:top w:val="none" w:sz="0" w:space="0" w:color="auto"/>
            <w:left w:val="none" w:sz="0" w:space="0" w:color="auto"/>
            <w:bottom w:val="none" w:sz="0" w:space="0" w:color="auto"/>
            <w:right w:val="none" w:sz="0" w:space="0" w:color="auto"/>
          </w:divBdr>
        </w:div>
        <w:div w:id="991519091">
          <w:marLeft w:val="480"/>
          <w:marRight w:val="0"/>
          <w:marTop w:val="0"/>
          <w:marBottom w:val="0"/>
          <w:divBdr>
            <w:top w:val="none" w:sz="0" w:space="0" w:color="auto"/>
            <w:left w:val="none" w:sz="0" w:space="0" w:color="auto"/>
            <w:bottom w:val="none" w:sz="0" w:space="0" w:color="auto"/>
            <w:right w:val="none" w:sz="0" w:space="0" w:color="auto"/>
          </w:divBdr>
        </w:div>
        <w:div w:id="1105424145">
          <w:marLeft w:val="480"/>
          <w:marRight w:val="0"/>
          <w:marTop w:val="0"/>
          <w:marBottom w:val="0"/>
          <w:divBdr>
            <w:top w:val="none" w:sz="0" w:space="0" w:color="auto"/>
            <w:left w:val="none" w:sz="0" w:space="0" w:color="auto"/>
            <w:bottom w:val="none" w:sz="0" w:space="0" w:color="auto"/>
            <w:right w:val="none" w:sz="0" w:space="0" w:color="auto"/>
          </w:divBdr>
        </w:div>
        <w:div w:id="1354915502">
          <w:marLeft w:val="480"/>
          <w:marRight w:val="0"/>
          <w:marTop w:val="0"/>
          <w:marBottom w:val="0"/>
          <w:divBdr>
            <w:top w:val="none" w:sz="0" w:space="0" w:color="auto"/>
            <w:left w:val="none" w:sz="0" w:space="0" w:color="auto"/>
            <w:bottom w:val="none" w:sz="0" w:space="0" w:color="auto"/>
            <w:right w:val="none" w:sz="0" w:space="0" w:color="auto"/>
          </w:divBdr>
        </w:div>
        <w:div w:id="1454523207">
          <w:marLeft w:val="480"/>
          <w:marRight w:val="0"/>
          <w:marTop w:val="0"/>
          <w:marBottom w:val="0"/>
          <w:divBdr>
            <w:top w:val="none" w:sz="0" w:space="0" w:color="auto"/>
            <w:left w:val="none" w:sz="0" w:space="0" w:color="auto"/>
            <w:bottom w:val="none" w:sz="0" w:space="0" w:color="auto"/>
            <w:right w:val="none" w:sz="0" w:space="0" w:color="auto"/>
          </w:divBdr>
        </w:div>
        <w:div w:id="1514373044">
          <w:marLeft w:val="480"/>
          <w:marRight w:val="0"/>
          <w:marTop w:val="0"/>
          <w:marBottom w:val="0"/>
          <w:divBdr>
            <w:top w:val="none" w:sz="0" w:space="0" w:color="auto"/>
            <w:left w:val="none" w:sz="0" w:space="0" w:color="auto"/>
            <w:bottom w:val="none" w:sz="0" w:space="0" w:color="auto"/>
            <w:right w:val="none" w:sz="0" w:space="0" w:color="auto"/>
          </w:divBdr>
        </w:div>
        <w:div w:id="1529103171">
          <w:marLeft w:val="480"/>
          <w:marRight w:val="0"/>
          <w:marTop w:val="0"/>
          <w:marBottom w:val="0"/>
          <w:divBdr>
            <w:top w:val="none" w:sz="0" w:space="0" w:color="auto"/>
            <w:left w:val="none" w:sz="0" w:space="0" w:color="auto"/>
            <w:bottom w:val="none" w:sz="0" w:space="0" w:color="auto"/>
            <w:right w:val="none" w:sz="0" w:space="0" w:color="auto"/>
          </w:divBdr>
        </w:div>
        <w:div w:id="1677997650">
          <w:marLeft w:val="480"/>
          <w:marRight w:val="0"/>
          <w:marTop w:val="0"/>
          <w:marBottom w:val="0"/>
          <w:divBdr>
            <w:top w:val="none" w:sz="0" w:space="0" w:color="auto"/>
            <w:left w:val="none" w:sz="0" w:space="0" w:color="auto"/>
            <w:bottom w:val="none" w:sz="0" w:space="0" w:color="auto"/>
            <w:right w:val="none" w:sz="0" w:space="0" w:color="auto"/>
          </w:divBdr>
        </w:div>
        <w:div w:id="1680963994">
          <w:marLeft w:val="480"/>
          <w:marRight w:val="0"/>
          <w:marTop w:val="0"/>
          <w:marBottom w:val="0"/>
          <w:divBdr>
            <w:top w:val="none" w:sz="0" w:space="0" w:color="auto"/>
            <w:left w:val="none" w:sz="0" w:space="0" w:color="auto"/>
            <w:bottom w:val="none" w:sz="0" w:space="0" w:color="auto"/>
            <w:right w:val="none" w:sz="0" w:space="0" w:color="auto"/>
          </w:divBdr>
        </w:div>
        <w:div w:id="1714502191">
          <w:marLeft w:val="480"/>
          <w:marRight w:val="0"/>
          <w:marTop w:val="0"/>
          <w:marBottom w:val="0"/>
          <w:divBdr>
            <w:top w:val="none" w:sz="0" w:space="0" w:color="auto"/>
            <w:left w:val="none" w:sz="0" w:space="0" w:color="auto"/>
            <w:bottom w:val="none" w:sz="0" w:space="0" w:color="auto"/>
            <w:right w:val="none" w:sz="0" w:space="0" w:color="auto"/>
          </w:divBdr>
        </w:div>
        <w:div w:id="1969621161">
          <w:marLeft w:val="480"/>
          <w:marRight w:val="0"/>
          <w:marTop w:val="0"/>
          <w:marBottom w:val="0"/>
          <w:divBdr>
            <w:top w:val="none" w:sz="0" w:space="0" w:color="auto"/>
            <w:left w:val="none" w:sz="0" w:space="0" w:color="auto"/>
            <w:bottom w:val="none" w:sz="0" w:space="0" w:color="auto"/>
            <w:right w:val="none" w:sz="0" w:space="0" w:color="auto"/>
          </w:divBdr>
        </w:div>
        <w:div w:id="2000694208">
          <w:marLeft w:val="480"/>
          <w:marRight w:val="0"/>
          <w:marTop w:val="0"/>
          <w:marBottom w:val="0"/>
          <w:divBdr>
            <w:top w:val="none" w:sz="0" w:space="0" w:color="auto"/>
            <w:left w:val="none" w:sz="0" w:space="0" w:color="auto"/>
            <w:bottom w:val="none" w:sz="0" w:space="0" w:color="auto"/>
            <w:right w:val="none" w:sz="0" w:space="0" w:color="auto"/>
          </w:divBdr>
        </w:div>
      </w:divsChild>
    </w:div>
    <w:div w:id="1832719247">
      <w:bodyDiv w:val="1"/>
      <w:marLeft w:val="0"/>
      <w:marRight w:val="0"/>
      <w:marTop w:val="0"/>
      <w:marBottom w:val="0"/>
      <w:divBdr>
        <w:top w:val="none" w:sz="0" w:space="0" w:color="auto"/>
        <w:left w:val="none" w:sz="0" w:space="0" w:color="auto"/>
        <w:bottom w:val="none" w:sz="0" w:space="0" w:color="auto"/>
        <w:right w:val="none" w:sz="0" w:space="0" w:color="auto"/>
      </w:divBdr>
      <w:divsChild>
        <w:div w:id="124080147">
          <w:marLeft w:val="480"/>
          <w:marRight w:val="0"/>
          <w:marTop w:val="0"/>
          <w:marBottom w:val="0"/>
          <w:divBdr>
            <w:top w:val="none" w:sz="0" w:space="0" w:color="auto"/>
            <w:left w:val="none" w:sz="0" w:space="0" w:color="auto"/>
            <w:bottom w:val="none" w:sz="0" w:space="0" w:color="auto"/>
            <w:right w:val="none" w:sz="0" w:space="0" w:color="auto"/>
          </w:divBdr>
        </w:div>
        <w:div w:id="200363505">
          <w:marLeft w:val="480"/>
          <w:marRight w:val="0"/>
          <w:marTop w:val="0"/>
          <w:marBottom w:val="0"/>
          <w:divBdr>
            <w:top w:val="none" w:sz="0" w:space="0" w:color="auto"/>
            <w:left w:val="none" w:sz="0" w:space="0" w:color="auto"/>
            <w:bottom w:val="none" w:sz="0" w:space="0" w:color="auto"/>
            <w:right w:val="none" w:sz="0" w:space="0" w:color="auto"/>
          </w:divBdr>
        </w:div>
        <w:div w:id="337657292">
          <w:marLeft w:val="480"/>
          <w:marRight w:val="0"/>
          <w:marTop w:val="0"/>
          <w:marBottom w:val="0"/>
          <w:divBdr>
            <w:top w:val="none" w:sz="0" w:space="0" w:color="auto"/>
            <w:left w:val="none" w:sz="0" w:space="0" w:color="auto"/>
            <w:bottom w:val="none" w:sz="0" w:space="0" w:color="auto"/>
            <w:right w:val="none" w:sz="0" w:space="0" w:color="auto"/>
          </w:divBdr>
        </w:div>
        <w:div w:id="379599365">
          <w:marLeft w:val="480"/>
          <w:marRight w:val="0"/>
          <w:marTop w:val="0"/>
          <w:marBottom w:val="0"/>
          <w:divBdr>
            <w:top w:val="none" w:sz="0" w:space="0" w:color="auto"/>
            <w:left w:val="none" w:sz="0" w:space="0" w:color="auto"/>
            <w:bottom w:val="none" w:sz="0" w:space="0" w:color="auto"/>
            <w:right w:val="none" w:sz="0" w:space="0" w:color="auto"/>
          </w:divBdr>
        </w:div>
        <w:div w:id="584925327">
          <w:marLeft w:val="480"/>
          <w:marRight w:val="0"/>
          <w:marTop w:val="0"/>
          <w:marBottom w:val="0"/>
          <w:divBdr>
            <w:top w:val="none" w:sz="0" w:space="0" w:color="auto"/>
            <w:left w:val="none" w:sz="0" w:space="0" w:color="auto"/>
            <w:bottom w:val="none" w:sz="0" w:space="0" w:color="auto"/>
            <w:right w:val="none" w:sz="0" w:space="0" w:color="auto"/>
          </w:divBdr>
        </w:div>
        <w:div w:id="717826986">
          <w:marLeft w:val="480"/>
          <w:marRight w:val="0"/>
          <w:marTop w:val="0"/>
          <w:marBottom w:val="0"/>
          <w:divBdr>
            <w:top w:val="none" w:sz="0" w:space="0" w:color="auto"/>
            <w:left w:val="none" w:sz="0" w:space="0" w:color="auto"/>
            <w:bottom w:val="none" w:sz="0" w:space="0" w:color="auto"/>
            <w:right w:val="none" w:sz="0" w:space="0" w:color="auto"/>
          </w:divBdr>
        </w:div>
        <w:div w:id="1782676281">
          <w:marLeft w:val="480"/>
          <w:marRight w:val="0"/>
          <w:marTop w:val="0"/>
          <w:marBottom w:val="0"/>
          <w:divBdr>
            <w:top w:val="none" w:sz="0" w:space="0" w:color="auto"/>
            <w:left w:val="none" w:sz="0" w:space="0" w:color="auto"/>
            <w:bottom w:val="none" w:sz="0" w:space="0" w:color="auto"/>
            <w:right w:val="none" w:sz="0" w:space="0" w:color="auto"/>
          </w:divBdr>
        </w:div>
        <w:div w:id="1934628777">
          <w:marLeft w:val="480"/>
          <w:marRight w:val="0"/>
          <w:marTop w:val="0"/>
          <w:marBottom w:val="0"/>
          <w:divBdr>
            <w:top w:val="none" w:sz="0" w:space="0" w:color="auto"/>
            <w:left w:val="none" w:sz="0" w:space="0" w:color="auto"/>
            <w:bottom w:val="none" w:sz="0" w:space="0" w:color="auto"/>
            <w:right w:val="none" w:sz="0" w:space="0" w:color="auto"/>
          </w:divBdr>
        </w:div>
        <w:div w:id="1989749157">
          <w:marLeft w:val="480"/>
          <w:marRight w:val="0"/>
          <w:marTop w:val="0"/>
          <w:marBottom w:val="0"/>
          <w:divBdr>
            <w:top w:val="none" w:sz="0" w:space="0" w:color="auto"/>
            <w:left w:val="none" w:sz="0" w:space="0" w:color="auto"/>
            <w:bottom w:val="none" w:sz="0" w:space="0" w:color="auto"/>
            <w:right w:val="none" w:sz="0" w:space="0" w:color="auto"/>
          </w:divBdr>
        </w:div>
        <w:div w:id="2007394527">
          <w:marLeft w:val="480"/>
          <w:marRight w:val="0"/>
          <w:marTop w:val="0"/>
          <w:marBottom w:val="0"/>
          <w:divBdr>
            <w:top w:val="none" w:sz="0" w:space="0" w:color="auto"/>
            <w:left w:val="none" w:sz="0" w:space="0" w:color="auto"/>
            <w:bottom w:val="none" w:sz="0" w:space="0" w:color="auto"/>
            <w:right w:val="none" w:sz="0" w:space="0" w:color="auto"/>
          </w:divBdr>
        </w:div>
        <w:div w:id="2022274740">
          <w:marLeft w:val="480"/>
          <w:marRight w:val="0"/>
          <w:marTop w:val="0"/>
          <w:marBottom w:val="0"/>
          <w:divBdr>
            <w:top w:val="none" w:sz="0" w:space="0" w:color="auto"/>
            <w:left w:val="none" w:sz="0" w:space="0" w:color="auto"/>
            <w:bottom w:val="none" w:sz="0" w:space="0" w:color="auto"/>
            <w:right w:val="none" w:sz="0" w:space="0" w:color="auto"/>
          </w:divBdr>
        </w:div>
        <w:div w:id="2024278491">
          <w:marLeft w:val="480"/>
          <w:marRight w:val="0"/>
          <w:marTop w:val="0"/>
          <w:marBottom w:val="0"/>
          <w:divBdr>
            <w:top w:val="none" w:sz="0" w:space="0" w:color="auto"/>
            <w:left w:val="none" w:sz="0" w:space="0" w:color="auto"/>
            <w:bottom w:val="none" w:sz="0" w:space="0" w:color="auto"/>
            <w:right w:val="none" w:sz="0" w:space="0" w:color="auto"/>
          </w:divBdr>
        </w:div>
      </w:divsChild>
    </w:div>
    <w:div w:id="1832865670">
      <w:bodyDiv w:val="1"/>
      <w:marLeft w:val="0"/>
      <w:marRight w:val="0"/>
      <w:marTop w:val="0"/>
      <w:marBottom w:val="0"/>
      <w:divBdr>
        <w:top w:val="none" w:sz="0" w:space="0" w:color="auto"/>
        <w:left w:val="none" w:sz="0" w:space="0" w:color="auto"/>
        <w:bottom w:val="none" w:sz="0" w:space="0" w:color="auto"/>
        <w:right w:val="none" w:sz="0" w:space="0" w:color="auto"/>
      </w:divBdr>
    </w:div>
    <w:div w:id="1834104571">
      <w:bodyDiv w:val="1"/>
      <w:marLeft w:val="0"/>
      <w:marRight w:val="0"/>
      <w:marTop w:val="0"/>
      <w:marBottom w:val="0"/>
      <w:divBdr>
        <w:top w:val="none" w:sz="0" w:space="0" w:color="auto"/>
        <w:left w:val="none" w:sz="0" w:space="0" w:color="auto"/>
        <w:bottom w:val="none" w:sz="0" w:space="0" w:color="auto"/>
        <w:right w:val="none" w:sz="0" w:space="0" w:color="auto"/>
      </w:divBdr>
    </w:div>
    <w:div w:id="1835299794">
      <w:bodyDiv w:val="1"/>
      <w:marLeft w:val="0"/>
      <w:marRight w:val="0"/>
      <w:marTop w:val="0"/>
      <w:marBottom w:val="0"/>
      <w:divBdr>
        <w:top w:val="none" w:sz="0" w:space="0" w:color="auto"/>
        <w:left w:val="none" w:sz="0" w:space="0" w:color="auto"/>
        <w:bottom w:val="none" w:sz="0" w:space="0" w:color="auto"/>
        <w:right w:val="none" w:sz="0" w:space="0" w:color="auto"/>
      </w:divBdr>
    </w:div>
    <w:div w:id="1836649800">
      <w:bodyDiv w:val="1"/>
      <w:marLeft w:val="0"/>
      <w:marRight w:val="0"/>
      <w:marTop w:val="0"/>
      <w:marBottom w:val="0"/>
      <w:divBdr>
        <w:top w:val="none" w:sz="0" w:space="0" w:color="auto"/>
        <w:left w:val="none" w:sz="0" w:space="0" w:color="auto"/>
        <w:bottom w:val="none" w:sz="0" w:space="0" w:color="auto"/>
        <w:right w:val="none" w:sz="0" w:space="0" w:color="auto"/>
      </w:divBdr>
      <w:divsChild>
        <w:div w:id="108939885">
          <w:marLeft w:val="480"/>
          <w:marRight w:val="0"/>
          <w:marTop w:val="0"/>
          <w:marBottom w:val="0"/>
          <w:divBdr>
            <w:top w:val="none" w:sz="0" w:space="0" w:color="auto"/>
            <w:left w:val="none" w:sz="0" w:space="0" w:color="auto"/>
            <w:bottom w:val="none" w:sz="0" w:space="0" w:color="auto"/>
            <w:right w:val="none" w:sz="0" w:space="0" w:color="auto"/>
          </w:divBdr>
        </w:div>
        <w:div w:id="128279216">
          <w:marLeft w:val="480"/>
          <w:marRight w:val="0"/>
          <w:marTop w:val="0"/>
          <w:marBottom w:val="0"/>
          <w:divBdr>
            <w:top w:val="none" w:sz="0" w:space="0" w:color="auto"/>
            <w:left w:val="none" w:sz="0" w:space="0" w:color="auto"/>
            <w:bottom w:val="none" w:sz="0" w:space="0" w:color="auto"/>
            <w:right w:val="none" w:sz="0" w:space="0" w:color="auto"/>
          </w:divBdr>
        </w:div>
        <w:div w:id="347757215">
          <w:marLeft w:val="480"/>
          <w:marRight w:val="0"/>
          <w:marTop w:val="0"/>
          <w:marBottom w:val="0"/>
          <w:divBdr>
            <w:top w:val="none" w:sz="0" w:space="0" w:color="auto"/>
            <w:left w:val="none" w:sz="0" w:space="0" w:color="auto"/>
            <w:bottom w:val="none" w:sz="0" w:space="0" w:color="auto"/>
            <w:right w:val="none" w:sz="0" w:space="0" w:color="auto"/>
          </w:divBdr>
        </w:div>
        <w:div w:id="392511145">
          <w:marLeft w:val="480"/>
          <w:marRight w:val="0"/>
          <w:marTop w:val="0"/>
          <w:marBottom w:val="0"/>
          <w:divBdr>
            <w:top w:val="none" w:sz="0" w:space="0" w:color="auto"/>
            <w:left w:val="none" w:sz="0" w:space="0" w:color="auto"/>
            <w:bottom w:val="none" w:sz="0" w:space="0" w:color="auto"/>
            <w:right w:val="none" w:sz="0" w:space="0" w:color="auto"/>
          </w:divBdr>
        </w:div>
        <w:div w:id="696466562">
          <w:marLeft w:val="480"/>
          <w:marRight w:val="0"/>
          <w:marTop w:val="0"/>
          <w:marBottom w:val="0"/>
          <w:divBdr>
            <w:top w:val="none" w:sz="0" w:space="0" w:color="auto"/>
            <w:left w:val="none" w:sz="0" w:space="0" w:color="auto"/>
            <w:bottom w:val="none" w:sz="0" w:space="0" w:color="auto"/>
            <w:right w:val="none" w:sz="0" w:space="0" w:color="auto"/>
          </w:divBdr>
        </w:div>
        <w:div w:id="707334817">
          <w:marLeft w:val="480"/>
          <w:marRight w:val="0"/>
          <w:marTop w:val="0"/>
          <w:marBottom w:val="0"/>
          <w:divBdr>
            <w:top w:val="none" w:sz="0" w:space="0" w:color="auto"/>
            <w:left w:val="none" w:sz="0" w:space="0" w:color="auto"/>
            <w:bottom w:val="none" w:sz="0" w:space="0" w:color="auto"/>
            <w:right w:val="none" w:sz="0" w:space="0" w:color="auto"/>
          </w:divBdr>
        </w:div>
        <w:div w:id="763723136">
          <w:marLeft w:val="480"/>
          <w:marRight w:val="0"/>
          <w:marTop w:val="0"/>
          <w:marBottom w:val="0"/>
          <w:divBdr>
            <w:top w:val="none" w:sz="0" w:space="0" w:color="auto"/>
            <w:left w:val="none" w:sz="0" w:space="0" w:color="auto"/>
            <w:bottom w:val="none" w:sz="0" w:space="0" w:color="auto"/>
            <w:right w:val="none" w:sz="0" w:space="0" w:color="auto"/>
          </w:divBdr>
        </w:div>
        <w:div w:id="805046916">
          <w:marLeft w:val="480"/>
          <w:marRight w:val="0"/>
          <w:marTop w:val="0"/>
          <w:marBottom w:val="0"/>
          <w:divBdr>
            <w:top w:val="none" w:sz="0" w:space="0" w:color="auto"/>
            <w:left w:val="none" w:sz="0" w:space="0" w:color="auto"/>
            <w:bottom w:val="none" w:sz="0" w:space="0" w:color="auto"/>
            <w:right w:val="none" w:sz="0" w:space="0" w:color="auto"/>
          </w:divBdr>
        </w:div>
        <w:div w:id="834149774">
          <w:marLeft w:val="480"/>
          <w:marRight w:val="0"/>
          <w:marTop w:val="0"/>
          <w:marBottom w:val="0"/>
          <w:divBdr>
            <w:top w:val="none" w:sz="0" w:space="0" w:color="auto"/>
            <w:left w:val="none" w:sz="0" w:space="0" w:color="auto"/>
            <w:bottom w:val="none" w:sz="0" w:space="0" w:color="auto"/>
            <w:right w:val="none" w:sz="0" w:space="0" w:color="auto"/>
          </w:divBdr>
        </w:div>
        <w:div w:id="1167673056">
          <w:marLeft w:val="480"/>
          <w:marRight w:val="0"/>
          <w:marTop w:val="0"/>
          <w:marBottom w:val="0"/>
          <w:divBdr>
            <w:top w:val="none" w:sz="0" w:space="0" w:color="auto"/>
            <w:left w:val="none" w:sz="0" w:space="0" w:color="auto"/>
            <w:bottom w:val="none" w:sz="0" w:space="0" w:color="auto"/>
            <w:right w:val="none" w:sz="0" w:space="0" w:color="auto"/>
          </w:divBdr>
        </w:div>
        <w:div w:id="1206482587">
          <w:marLeft w:val="480"/>
          <w:marRight w:val="0"/>
          <w:marTop w:val="0"/>
          <w:marBottom w:val="0"/>
          <w:divBdr>
            <w:top w:val="none" w:sz="0" w:space="0" w:color="auto"/>
            <w:left w:val="none" w:sz="0" w:space="0" w:color="auto"/>
            <w:bottom w:val="none" w:sz="0" w:space="0" w:color="auto"/>
            <w:right w:val="none" w:sz="0" w:space="0" w:color="auto"/>
          </w:divBdr>
        </w:div>
        <w:div w:id="1258827061">
          <w:marLeft w:val="480"/>
          <w:marRight w:val="0"/>
          <w:marTop w:val="0"/>
          <w:marBottom w:val="0"/>
          <w:divBdr>
            <w:top w:val="none" w:sz="0" w:space="0" w:color="auto"/>
            <w:left w:val="none" w:sz="0" w:space="0" w:color="auto"/>
            <w:bottom w:val="none" w:sz="0" w:space="0" w:color="auto"/>
            <w:right w:val="none" w:sz="0" w:space="0" w:color="auto"/>
          </w:divBdr>
        </w:div>
        <w:div w:id="1382172742">
          <w:marLeft w:val="480"/>
          <w:marRight w:val="0"/>
          <w:marTop w:val="0"/>
          <w:marBottom w:val="0"/>
          <w:divBdr>
            <w:top w:val="none" w:sz="0" w:space="0" w:color="auto"/>
            <w:left w:val="none" w:sz="0" w:space="0" w:color="auto"/>
            <w:bottom w:val="none" w:sz="0" w:space="0" w:color="auto"/>
            <w:right w:val="none" w:sz="0" w:space="0" w:color="auto"/>
          </w:divBdr>
        </w:div>
        <w:div w:id="1767799210">
          <w:marLeft w:val="480"/>
          <w:marRight w:val="0"/>
          <w:marTop w:val="0"/>
          <w:marBottom w:val="0"/>
          <w:divBdr>
            <w:top w:val="none" w:sz="0" w:space="0" w:color="auto"/>
            <w:left w:val="none" w:sz="0" w:space="0" w:color="auto"/>
            <w:bottom w:val="none" w:sz="0" w:space="0" w:color="auto"/>
            <w:right w:val="none" w:sz="0" w:space="0" w:color="auto"/>
          </w:divBdr>
        </w:div>
        <w:div w:id="2044135164">
          <w:marLeft w:val="480"/>
          <w:marRight w:val="0"/>
          <w:marTop w:val="0"/>
          <w:marBottom w:val="0"/>
          <w:divBdr>
            <w:top w:val="none" w:sz="0" w:space="0" w:color="auto"/>
            <w:left w:val="none" w:sz="0" w:space="0" w:color="auto"/>
            <w:bottom w:val="none" w:sz="0" w:space="0" w:color="auto"/>
            <w:right w:val="none" w:sz="0" w:space="0" w:color="auto"/>
          </w:divBdr>
        </w:div>
      </w:divsChild>
    </w:div>
    <w:div w:id="1839036138">
      <w:bodyDiv w:val="1"/>
      <w:marLeft w:val="0"/>
      <w:marRight w:val="0"/>
      <w:marTop w:val="0"/>
      <w:marBottom w:val="0"/>
      <w:divBdr>
        <w:top w:val="none" w:sz="0" w:space="0" w:color="auto"/>
        <w:left w:val="none" w:sz="0" w:space="0" w:color="auto"/>
        <w:bottom w:val="none" w:sz="0" w:space="0" w:color="auto"/>
        <w:right w:val="none" w:sz="0" w:space="0" w:color="auto"/>
      </w:divBdr>
      <w:divsChild>
        <w:div w:id="111830336">
          <w:marLeft w:val="480"/>
          <w:marRight w:val="0"/>
          <w:marTop w:val="0"/>
          <w:marBottom w:val="0"/>
          <w:divBdr>
            <w:top w:val="none" w:sz="0" w:space="0" w:color="auto"/>
            <w:left w:val="none" w:sz="0" w:space="0" w:color="auto"/>
            <w:bottom w:val="none" w:sz="0" w:space="0" w:color="auto"/>
            <w:right w:val="none" w:sz="0" w:space="0" w:color="auto"/>
          </w:divBdr>
        </w:div>
        <w:div w:id="266884938">
          <w:marLeft w:val="480"/>
          <w:marRight w:val="0"/>
          <w:marTop w:val="0"/>
          <w:marBottom w:val="0"/>
          <w:divBdr>
            <w:top w:val="none" w:sz="0" w:space="0" w:color="auto"/>
            <w:left w:val="none" w:sz="0" w:space="0" w:color="auto"/>
            <w:bottom w:val="none" w:sz="0" w:space="0" w:color="auto"/>
            <w:right w:val="none" w:sz="0" w:space="0" w:color="auto"/>
          </w:divBdr>
        </w:div>
        <w:div w:id="277182461">
          <w:marLeft w:val="480"/>
          <w:marRight w:val="0"/>
          <w:marTop w:val="0"/>
          <w:marBottom w:val="0"/>
          <w:divBdr>
            <w:top w:val="none" w:sz="0" w:space="0" w:color="auto"/>
            <w:left w:val="none" w:sz="0" w:space="0" w:color="auto"/>
            <w:bottom w:val="none" w:sz="0" w:space="0" w:color="auto"/>
            <w:right w:val="none" w:sz="0" w:space="0" w:color="auto"/>
          </w:divBdr>
        </w:div>
        <w:div w:id="288820856">
          <w:marLeft w:val="480"/>
          <w:marRight w:val="0"/>
          <w:marTop w:val="0"/>
          <w:marBottom w:val="0"/>
          <w:divBdr>
            <w:top w:val="none" w:sz="0" w:space="0" w:color="auto"/>
            <w:left w:val="none" w:sz="0" w:space="0" w:color="auto"/>
            <w:bottom w:val="none" w:sz="0" w:space="0" w:color="auto"/>
            <w:right w:val="none" w:sz="0" w:space="0" w:color="auto"/>
          </w:divBdr>
        </w:div>
        <w:div w:id="491213859">
          <w:marLeft w:val="480"/>
          <w:marRight w:val="0"/>
          <w:marTop w:val="0"/>
          <w:marBottom w:val="0"/>
          <w:divBdr>
            <w:top w:val="none" w:sz="0" w:space="0" w:color="auto"/>
            <w:left w:val="none" w:sz="0" w:space="0" w:color="auto"/>
            <w:bottom w:val="none" w:sz="0" w:space="0" w:color="auto"/>
            <w:right w:val="none" w:sz="0" w:space="0" w:color="auto"/>
          </w:divBdr>
        </w:div>
        <w:div w:id="626862033">
          <w:marLeft w:val="480"/>
          <w:marRight w:val="0"/>
          <w:marTop w:val="0"/>
          <w:marBottom w:val="0"/>
          <w:divBdr>
            <w:top w:val="none" w:sz="0" w:space="0" w:color="auto"/>
            <w:left w:val="none" w:sz="0" w:space="0" w:color="auto"/>
            <w:bottom w:val="none" w:sz="0" w:space="0" w:color="auto"/>
            <w:right w:val="none" w:sz="0" w:space="0" w:color="auto"/>
          </w:divBdr>
        </w:div>
        <w:div w:id="810176905">
          <w:marLeft w:val="480"/>
          <w:marRight w:val="0"/>
          <w:marTop w:val="0"/>
          <w:marBottom w:val="0"/>
          <w:divBdr>
            <w:top w:val="none" w:sz="0" w:space="0" w:color="auto"/>
            <w:left w:val="none" w:sz="0" w:space="0" w:color="auto"/>
            <w:bottom w:val="none" w:sz="0" w:space="0" w:color="auto"/>
            <w:right w:val="none" w:sz="0" w:space="0" w:color="auto"/>
          </w:divBdr>
        </w:div>
        <w:div w:id="874737021">
          <w:marLeft w:val="480"/>
          <w:marRight w:val="0"/>
          <w:marTop w:val="0"/>
          <w:marBottom w:val="0"/>
          <w:divBdr>
            <w:top w:val="none" w:sz="0" w:space="0" w:color="auto"/>
            <w:left w:val="none" w:sz="0" w:space="0" w:color="auto"/>
            <w:bottom w:val="none" w:sz="0" w:space="0" w:color="auto"/>
            <w:right w:val="none" w:sz="0" w:space="0" w:color="auto"/>
          </w:divBdr>
        </w:div>
        <w:div w:id="912735213">
          <w:marLeft w:val="480"/>
          <w:marRight w:val="0"/>
          <w:marTop w:val="0"/>
          <w:marBottom w:val="0"/>
          <w:divBdr>
            <w:top w:val="none" w:sz="0" w:space="0" w:color="auto"/>
            <w:left w:val="none" w:sz="0" w:space="0" w:color="auto"/>
            <w:bottom w:val="none" w:sz="0" w:space="0" w:color="auto"/>
            <w:right w:val="none" w:sz="0" w:space="0" w:color="auto"/>
          </w:divBdr>
        </w:div>
        <w:div w:id="1124495737">
          <w:marLeft w:val="480"/>
          <w:marRight w:val="0"/>
          <w:marTop w:val="0"/>
          <w:marBottom w:val="0"/>
          <w:divBdr>
            <w:top w:val="none" w:sz="0" w:space="0" w:color="auto"/>
            <w:left w:val="none" w:sz="0" w:space="0" w:color="auto"/>
            <w:bottom w:val="none" w:sz="0" w:space="0" w:color="auto"/>
            <w:right w:val="none" w:sz="0" w:space="0" w:color="auto"/>
          </w:divBdr>
        </w:div>
        <w:div w:id="1500148348">
          <w:marLeft w:val="480"/>
          <w:marRight w:val="0"/>
          <w:marTop w:val="0"/>
          <w:marBottom w:val="0"/>
          <w:divBdr>
            <w:top w:val="none" w:sz="0" w:space="0" w:color="auto"/>
            <w:left w:val="none" w:sz="0" w:space="0" w:color="auto"/>
            <w:bottom w:val="none" w:sz="0" w:space="0" w:color="auto"/>
            <w:right w:val="none" w:sz="0" w:space="0" w:color="auto"/>
          </w:divBdr>
        </w:div>
        <w:div w:id="1578125288">
          <w:marLeft w:val="480"/>
          <w:marRight w:val="0"/>
          <w:marTop w:val="0"/>
          <w:marBottom w:val="0"/>
          <w:divBdr>
            <w:top w:val="none" w:sz="0" w:space="0" w:color="auto"/>
            <w:left w:val="none" w:sz="0" w:space="0" w:color="auto"/>
            <w:bottom w:val="none" w:sz="0" w:space="0" w:color="auto"/>
            <w:right w:val="none" w:sz="0" w:space="0" w:color="auto"/>
          </w:divBdr>
        </w:div>
        <w:div w:id="1977176884">
          <w:marLeft w:val="480"/>
          <w:marRight w:val="0"/>
          <w:marTop w:val="0"/>
          <w:marBottom w:val="0"/>
          <w:divBdr>
            <w:top w:val="none" w:sz="0" w:space="0" w:color="auto"/>
            <w:left w:val="none" w:sz="0" w:space="0" w:color="auto"/>
            <w:bottom w:val="none" w:sz="0" w:space="0" w:color="auto"/>
            <w:right w:val="none" w:sz="0" w:space="0" w:color="auto"/>
          </w:divBdr>
        </w:div>
        <w:div w:id="1977370134">
          <w:marLeft w:val="480"/>
          <w:marRight w:val="0"/>
          <w:marTop w:val="0"/>
          <w:marBottom w:val="0"/>
          <w:divBdr>
            <w:top w:val="none" w:sz="0" w:space="0" w:color="auto"/>
            <w:left w:val="none" w:sz="0" w:space="0" w:color="auto"/>
            <w:bottom w:val="none" w:sz="0" w:space="0" w:color="auto"/>
            <w:right w:val="none" w:sz="0" w:space="0" w:color="auto"/>
          </w:divBdr>
        </w:div>
      </w:divsChild>
    </w:div>
    <w:div w:id="1840922817">
      <w:bodyDiv w:val="1"/>
      <w:marLeft w:val="0"/>
      <w:marRight w:val="0"/>
      <w:marTop w:val="0"/>
      <w:marBottom w:val="0"/>
      <w:divBdr>
        <w:top w:val="none" w:sz="0" w:space="0" w:color="auto"/>
        <w:left w:val="none" w:sz="0" w:space="0" w:color="auto"/>
        <w:bottom w:val="none" w:sz="0" w:space="0" w:color="auto"/>
        <w:right w:val="none" w:sz="0" w:space="0" w:color="auto"/>
      </w:divBdr>
      <w:divsChild>
        <w:div w:id="536746022">
          <w:marLeft w:val="480"/>
          <w:marRight w:val="0"/>
          <w:marTop w:val="0"/>
          <w:marBottom w:val="0"/>
          <w:divBdr>
            <w:top w:val="none" w:sz="0" w:space="0" w:color="auto"/>
            <w:left w:val="none" w:sz="0" w:space="0" w:color="auto"/>
            <w:bottom w:val="none" w:sz="0" w:space="0" w:color="auto"/>
            <w:right w:val="none" w:sz="0" w:space="0" w:color="auto"/>
          </w:divBdr>
        </w:div>
        <w:div w:id="850219961">
          <w:marLeft w:val="480"/>
          <w:marRight w:val="0"/>
          <w:marTop w:val="0"/>
          <w:marBottom w:val="0"/>
          <w:divBdr>
            <w:top w:val="none" w:sz="0" w:space="0" w:color="auto"/>
            <w:left w:val="none" w:sz="0" w:space="0" w:color="auto"/>
            <w:bottom w:val="none" w:sz="0" w:space="0" w:color="auto"/>
            <w:right w:val="none" w:sz="0" w:space="0" w:color="auto"/>
          </w:divBdr>
        </w:div>
        <w:div w:id="1090807217">
          <w:marLeft w:val="480"/>
          <w:marRight w:val="0"/>
          <w:marTop w:val="0"/>
          <w:marBottom w:val="0"/>
          <w:divBdr>
            <w:top w:val="none" w:sz="0" w:space="0" w:color="auto"/>
            <w:left w:val="none" w:sz="0" w:space="0" w:color="auto"/>
            <w:bottom w:val="none" w:sz="0" w:space="0" w:color="auto"/>
            <w:right w:val="none" w:sz="0" w:space="0" w:color="auto"/>
          </w:divBdr>
        </w:div>
        <w:div w:id="1192835832">
          <w:marLeft w:val="480"/>
          <w:marRight w:val="0"/>
          <w:marTop w:val="0"/>
          <w:marBottom w:val="0"/>
          <w:divBdr>
            <w:top w:val="none" w:sz="0" w:space="0" w:color="auto"/>
            <w:left w:val="none" w:sz="0" w:space="0" w:color="auto"/>
            <w:bottom w:val="none" w:sz="0" w:space="0" w:color="auto"/>
            <w:right w:val="none" w:sz="0" w:space="0" w:color="auto"/>
          </w:divBdr>
        </w:div>
        <w:div w:id="1531411673">
          <w:marLeft w:val="480"/>
          <w:marRight w:val="0"/>
          <w:marTop w:val="0"/>
          <w:marBottom w:val="0"/>
          <w:divBdr>
            <w:top w:val="none" w:sz="0" w:space="0" w:color="auto"/>
            <w:left w:val="none" w:sz="0" w:space="0" w:color="auto"/>
            <w:bottom w:val="none" w:sz="0" w:space="0" w:color="auto"/>
            <w:right w:val="none" w:sz="0" w:space="0" w:color="auto"/>
          </w:divBdr>
        </w:div>
        <w:div w:id="1610042914">
          <w:marLeft w:val="480"/>
          <w:marRight w:val="0"/>
          <w:marTop w:val="0"/>
          <w:marBottom w:val="0"/>
          <w:divBdr>
            <w:top w:val="none" w:sz="0" w:space="0" w:color="auto"/>
            <w:left w:val="none" w:sz="0" w:space="0" w:color="auto"/>
            <w:bottom w:val="none" w:sz="0" w:space="0" w:color="auto"/>
            <w:right w:val="none" w:sz="0" w:space="0" w:color="auto"/>
          </w:divBdr>
        </w:div>
        <w:div w:id="1976836357">
          <w:marLeft w:val="480"/>
          <w:marRight w:val="0"/>
          <w:marTop w:val="0"/>
          <w:marBottom w:val="0"/>
          <w:divBdr>
            <w:top w:val="none" w:sz="0" w:space="0" w:color="auto"/>
            <w:left w:val="none" w:sz="0" w:space="0" w:color="auto"/>
            <w:bottom w:val="none" w:sz="0" w:space="0" w:color="auto"/>
            <w:right w:val="none" w:sz="0" w:space="0" w:color="auto"/>
          </w:divBdr>
        </w:div>
      </w:divsChild>
    </w:div>
    <w:div w:id="1841460159">
      <w:bodyDiv w:val="1"/>
      <w:marLeft w:val="0"/>
      <w:marRight w:val="0"/>
      <w:marTop w:val="0"/>
      <w:marBottom w:val="0"/>
      <w:divBdr>
        <w:top w:val="none" w:sz="0" w:space="0" w:color="auto"/>
        <w:left w:val="none" w:sz="0" w:space="0" w:color="auto"/>
        <w:bottom w:val="none" w:sz="0" w:space="0" w:color="auto"/>
        <w:right w:val="none" w:sz="0" w:space="0" w:color="auto"/>
      </w:divBdr>
    </w:div>
    <w:div w:id="1842618355">
      <w:bodyDiv w:val="1"/>
      <w:marLeft w:val="0"/>
      <w:marRight w:val="0"/>
      <w:marTop w:val="0"/>
      <w:marBottom w:val="0"/>
      <w:divBdr>
        <w:top w:val="none" w:sz="0" w:space="0" w:color="auto"/>
        <w:left w:val="none" w:sz="0" w:space="0" w:color="auto"/>
        <w:bottom w:val="none" w:sz="0" w:space="0" w:color="auto"/>
        <w:right w:val="none" w:sz="0" w:space="0" w:color="auto"/>
      </w:divBdr>
    </w:div>
    <w:div w:id="1843933000">
      <w:bodyDiv w:val="1"/>
      <w:marLeft w:val="0"/>
      <w:marRight w:val="0"/>
      <w:marTop w:val="0"/>
      <w:marBottom w:val="0"/>
      <w:divBdr>
        <w:top w:val="none" w:sz="0" w:space="0" w:color="auto"/>
        <w:left w:val="none" w:sz="0" w:space="0" w:color="auto"/>
        <w:bottom w:val="none" w:sz="0" w:space="0" w:color="auto"/>
        <w:right w:val="none" w:sz="0" w:space="0" w:color="auto"/>
      </w:divBdr>
    </w:div>
    <w:div w:id="1845853422">
      <w:bodyDiv w:val="1"/>
      <w:marLeft w:val="0"/>
      <w:marRight w:val="0"/>
      <w:marTop w:val="0"/>
      <w:marBottom w:val="0"/>
      <w:divBdr>
        <w:top w:val="none" w:sz="0" w:space="0" w:color="auto"/>
        <w:left w:val="none" w:sz="0" w:space="0" w:color="auto"/>
        <w:bottom w:val="none" w:sz="0" w:space="0" w:color="auto"/>
        <w:right w:val="none" w:sz="0" w:space="0" w:color="auto"/>
      </w:divBdr>
    </w:div>
    <w:div w:id="1847749428">
      <w:bodyDiv w:val="1"/>
      <w:marLeft w:val="0"/>
      <w:marRight w:val="0"/>
      <w:marTop w:val="0"/>
      <w:marBottom w:val="0"/>
      <w:divBdr>
        <w:top w:val="none" w:sz="0" w:space="0" w:color="auto"/>
        <w:left w:val="none" w:sz="0" w:space="0" w:color="auto"/>
        <w:bottom w:val="none" w:sz="0" w:space="0" w:color="auto"/>
        <w:right w:val="none" w:sz="0" w:space="0" w:color="auto"/>
      </w:divBdr>
    </w:div>
    <w:div w:id="1848327860">
      <w:bodyDiv w:val="1"/>
      <w:marLeft w:val="0"/>
      <w:marRight w:val="0"/>
      <w:marTop w:val="0"/>
      <w:marBottom w:val="0"/>
      <w:divBdr>
        <w:top w:val="none" w:sz="0" w:space="0" w:color="auto"/>
        <w:left w:val="none" w:sz="0" w:space="0" w:color="auto"/>
        <w:bottom w:val="none" w:sz="0" w:space="0" w:color="auto"/>
        <w:right w:val="none" w:sz="0" w:space="0" w:color="auto"/>
      </w:divBdr>
    </w:div>
    <w:div w:id="1849173499">
      <w:bodyDiv w:val="1"/>
      <w:marLeft w:val="0"/>
      <w:marRight w:val="0"/>
      <w:marTop w:val="0"/>
      <w:marBottom w:val="0"/>
      <w:divBdr>
        <w:top w:val="none" w:sz="0" w:space="0" w:color="auto"/>
        <w:left w:val="none" w:sz="0" w:space="0" w:color="auto"/>
        <w:bottom w:val="none" w:sz="0" w:space="0" w:color="auto"/>
        <w:right w:val="none" w:sz="0" w:space="0" w:color="auto"/>
      </w:divBdr>
    </w:div>
    <w:div w:id="1850174316">
      <w:bodyDiv w:val="1"/>
      <w:marLeft w:val="0"/>
      <w:marRight w:val="0"/>
      <w:marTop w:val="0"/>
      <w:marBottom w:val="0"/>
      <w:divBdr>
        <w:top w:val="none" w:sz="0" w:space="0" w:color="auto"/>
        <w:left w:val="none" w:sz="0" w:space="0" w:color="auto"/>
        <w:bottom w:val="none" w:sz="0" w:space="0" w:color="auto"/>
        <w:right w:val="none" w:sz="0" w:space="0" w:color="auto"/>
      </w:divBdr>
      <w:divsChild>
        <w:div w:id="75519608">
          <w:marLeft w:val="480"/>
          <w:marRight w:val="0"/>
          <w:marTop w:val="0"/>
          <w:marBottom w:val="0"/>
          <w:divBdr>
            <w:top w:val="none" w:sz="0" w:space="0" w:color="auto"/>
            <w:left w:val="none" w:sz="0" w:space="0" w:color="auto"/>
            <w:bottom w:val="none" w:sz="0" w:space="0" w:color="auto"/>
            <w:right w:val="none" w:sz="0" w:space="0" w:color="auto"/>
          </w:divBdr>
        </w:div>
        <w:div w:id="171341456">
          <w:marLeft w:val="480"/>
          <w:marRight w:val="0"/>
          <w:marTop w:val="0"/>
          <w:marBottom w:val="0"/>
          <w:divBdr>
            <w:top w:val="none" w:sz="0" w:space="0" w:color="auto"/>
            <w:left w:val="none" w:sz="0" w:space="0" w:color="auto"/>
            <w:bottom w:val="none" w:sz="0" w:space="0" w:color="auto"/>
            <w:right w:val="none" w:sz="0" w:space="0" w:color="auto"/>
          </w:divBdr>
        </w:div>
        <w:div w:id="460390646">
          <w:marLeft w:val="480"/>
          <w:marRight w:val="0"/>
          <w:marTop w:val="0"/>
          <w:marBottom w:val="0"/>
          <w:divBdr>
            <w:top w:val="none" w:sz="0" w:space="0" w:color="auto"/>
            <w:left w:val="none" w:sz="0" w:space="0" w:color="auto"/>
            <w:bottom w:val="none" w:sz="0" w:space="0" w:color="auto"/>
            <w:right w:val="none" w:sz="0" w:space="0" w:color="auto"/>
          </w:divBdr>
        </w:div>
        <w:div w:id="562452827">
          <w:marLeft w:val="480"/>
          <w:marRight w:val="0"/>
          <w:marTop w:val="0"/>
          <w:marBottom w:val="0"/>
          <w:divBdr>
            <w:top w:val="none" w:sz="0" w:space="0" w:color="auto"/>
            <w:left w:val="none" w:sz="0" w:space="0" w:color="auto"/>
            <w:bottom w:val="none" w:sz="0" w:space="0" w:color="auto"/>
            <w:right w:val="none" w:sz="0" w:space="0" w:color="auto"/>
          </w:divBdr>
        </w:div>
        <w:div w:id="1005402815">
          <w:marLeft w:val="480"/>
          <w:marRight w:val="0"/>
          <w:marTop w:val="0"/>
          <w:marBottom w:val="0"/>
          <w:divBdr>
            <w:top w:val="none" w:sz="0" w:space="0" w:color="auto"/>
            <w:left w:val="none" w:sz="0" w:space="0" w:color="auto"/>
            <w:bottom w:val="none" w:sz="0" w:space="0" w:color="auto"/>
            <w:right w:val="none" w:sz="0" w:space="0" w:color="auto"/>
          </w:divBdr>
        </w:div>
        <w:div w:id="1047336964">
          <w:marLeft w:val="480"/>
          <w:marRight w:val="0"/>
          <w:marTop w:val="0"/>
          <w:marBottom w:val="0"/>
          <w:divBdr>
            <w:top w:val="none" w:sz="0" w:space="0" w:color="auto"/>
            <w:left w:val="none" w:sz="0" w:space="0" w:color="auto"/>
            <w:bottom w:val="none" w:sz="0" w:space="0" w:color="auto"/>
            <w:right w:val="none" w:sz="0" w:space="0" w:color="auto"/>
          </w:divBdr>
        </w:div>
        <w:div w:id="1059666503">
          <w:marLeft w:val="480"/>
          <w:marRight w:val="0"/>
          <w:marTop w:val="0"/>
          <w:marBottom w:val="0"/>
          <w:divBdr>
            <w:top w:val="none" w:sz="0" w:space="0" w:color="auto"/>
            <w:left w:val="none" w:sz="0" w:space="0" w:color="auto"/>
            <w:bottom w:val="none" w:sz="0" w:space="0" w:color="auto"/>
            <w:right w:val="none" w:sz="0" w:space="0" w:color="auto"/>
          </w:divBdr>
        </w:div>
        <w:div w:id="1119179269">
          <w:marLeft w:val="480"/>
          <w:marRight w:val="0"/>
          <w:marTop w:val="0"/>
          <w:marBottom w:val="0"/>
          <w:divBdr>
            <w:top w:val="none" w:sz="0" w:space="0" w:color="auto"/>
            <w:left w:val="none" w:sz="0" w:space="0" w:color="auto"/>
            <w:bottom w:val="none" w:sz="0" w:space="0" w:color="auto"/>
            <w:right w:val="none" w:sz="0" w:space="0" w:color="auto"/>
          </w:divBdr>
        </w:div>
        <w:div w:id="1266576687">
          <w:marLeft w:val="480"/>
          <w:marRight w:val="0"/>
          <w:marTop w:val="0"/>
          <w:marBottom w:val="0"/>
          <w:divBdr>
            <w:top w:val="none" w:sz="0" w:space="0" w:color="auto"/>
            <w:left w:val="none" w:sz="0" w:space="0" w:color="auto"/>
            <w:bottom w:val="none" w:sz="0" w:space="0" w:color="auto"/>
            <w:right w:val="none" w:sz="0" w:space="0" w:color="auto"/>
          </w:divBdr>
        </w:div>
        <w:div w:id="1528329549">
          <w:marLeft w:val="480"/>
          <w:marRight w:val="0"/>
          <w:marTop w:val="0"/>
          <w:marBottom w:val="0"/>
          <w:divBdr>
            <w:top w:val="none" w:sz="0" w:space="0" w:color="auto"/>
            <w:left w:val="none" w:sz="0" w:space="0" w:color="auto"/>
            <w:bottom w:val="none" w:sz="0" w:space="0" w:color="auto"/>
            <w:right w:val="none" w:sz="0" w:space="0" w:color="auto"/>
          </w:divBdr>
        </w:div>
        <w:div w:id="1542547020">
          <w:marLeft w:val="480"/>
          <w:marRight w:val="0"/>
          <w:marTop w:val="0"/>
          <w:marBottom w:val="0"/>
          <w:divBdr>
            <w:top w:val="none" w:sz="0" w:space="0" w:color="auto"/>
            <w:left w:val="none" w:sz="0" w:space="0" w:color="auto"/>
            <w:bottom w:val="none" w:sz="0" w:space="0" w:color="auto"/>
            <w:right w:val="none" w:sz="0" w:space="0" w:color="auto"/>
          </w:divBdr>
        </w:div>
        <w:div w:id="1566723441">
          <w:marLeft w:val="480"/>
          <w:marRight w:val="0"/>
          <w:marTop w:val="0"/>
          <w:marBottom w:val="0"/>
          <w:divBdr>
            <w:top w:val="none" w:sz="0" w:space="0" w:color="auto"/>
            <w:left w:val="none" w:sz="0" w:space="0" w:color="auto"/>
            <w:bottom w:val="none" w:sz="0" w:space="0" w:color="auto"/>
            <w:right w:val="none" w:sz="0" w:space="0" w:color="auto"/>
          </w:divBdr>
        </w:div>
        <w:div w:id="1589532622">
          <w:marLeft w:val="480"/>
          <w:marRight w:val="0"/>
          <w:marTop w:val="0"/>
          <w:marBottom w:val="0"/>
          <w:divBdr>
            <w:top w:val="none" w:sz="0" w:space="0" w:color="auto"/>
            <w:left w:val="none" w:sz="0" w:space="0" w:color="auto"/>
            <w:bottom w:val="none" w:sz="0" w:space="0" w:color="auto"/>
            <w:right w:val="none" w:sz="0" w:space="0" w:color="auto"/>
          </w:divBdr>
        </w:div>
        <w:div w:id="1620724417">
          <w:marLeft w:val="480"/>
          <w:marRight w:val="0"/>
          <w:marTop w:val="0"/>
          <w:marBottom w:val="0"/>
          <w:divBdr>
            <w:top w:val="none" w:sz="0" w:space="0" w:color="auto"/>
            <w:left w:val="none" w:sz="0" w:space="0" w:color="auto"/>
            <w:bottom w:val="none" w:sz="0" w:space="0" w:color="auto"/>
            <w:right w:val="none" w:sz="0" w:space="0" w:color="auto"/>
          </w:divBdr>
        </w:div>
        <w:div w:id="1922061930">
          <w:marLeft w:val="480"/>
          <w:marRight w:val="0"/>
          <w:marTop w:val="0"/>
          <w:marBottom w:val="0"/>
          <w:divBdr>
            <w:top w:val="none" w:sz="0" w:space="0" w:color="auto"/>
            <w:left w:val="none" w:sz="0" w:space="0" w:color="auto"/>
            <w:bottom w:val="none" w:sz="0" w:space="0" w:color="auto"/>
            <w:right w:val="none" w:sz="0" w:space="0" w:color="auto"/>
          </w:divBdr>
        </w:div>
      </w:divsChild>
    </w:div>
    <w:div w:id="1850825179">
      <w:bodyDiv w:val="1"/>
      <w:marLeft w:val="0"/>
      <w:marRight w:val="0"/>
      <w:marTop w:val="0"/>
      <w:marBottom w:val="0"/>
      <w:divBdr>
        <w:top w:val="none" w:sz="0" w:space="0" w:color="auto"/>
        <w:left w:val="none" w:sz="0" w:space="0" w:color="auto"/>
        <w:bottom w:val="none" w:sz="0" w:space="0" w:color="auto"/>
        <w:right w:val="none" w:sz="0" w:space="0" w:color="auto"/>
      </w:divBdr>
    </w:div>
    <w:div w:id="1851791276">
      <w:bodyDiv w:val="1"/>
      <w:marLeft w:val="0"/>
      <w:marRight w:val="0"/>
      <w:marTop w:val="0"/>
      <w:marBottom w:val="0"/>
      <w:divBdr>
        <w:top w:val="none" w:sz="0" w:space="0" w:color="auto"/>
        <w:left w:val="none" w:sz="0" w:space="0" w:color="auto"/>
        <w:bottom w:val="none" w:sz="0" w:space="0" w:color="auto"/>
        <w:right w:val="none" w:sz="0" w:space="0" w:color="auto"/>
      </w:divBdr>
    </w:div>
    <w:div w:id="1854147092">
      <w:bodyDiv w:val="1"/>
      <w:marLeft w:val="0"/>
      <w:marRight w:val="0"/>
      <w:marTop w:val="0"/>
      <w:marBottom w:val="0"/>
      <w:divBdr>
        <w:top w:val="none" w:sz="0" w:space="0" w:color="auto"/>
        <w:left w:val="none" w:sz="0" w:space="0" w:color="auto"/>
        <w:bottom w:val="none" w:sz="0" w:space="0" w:color="auto"/>
        <w:right w:val="none" w:sz="0" w:space="0" w:color="auto"/>
      </w:divBdr>
    </w:div>
    <w:div w:id="1855068478">
      <w:bodyDiv w:val="1"/>
      <w:marLeft w:val="0"/>
      <w:marRight w:val="0"/>
      <w:marTop w:val="0"/>
      <w:marBottom w:val="0"/>
      <w:divBdr>
        <w:top w:val="none" w:sz="0" w:space="0" w:color="auto"/>
        <w:left w:val="none" w:sz="0" w:space="0" w:color="auto"/>
        <w:bottom w:val="none" w:sz="0" w:space="0" w:color="auto"/>
        <w:right w:val="none" w:sz="0" w:space="0" w:color="auto"/>
      </w:divBdr>
    </w:div>
    <w:div w:id="1855725796">
      <w:bodyDiv w:val="1"/>
      <w:marLeft w:val="0"/>
      <w:marRight w:val="0"/>
      <w:marTop w:val="0"/>
      <w:marBottom w:val="0"/>
      <w:divBdr>
        <w:top w:val="none" w:sz="0" w:space="0" w:color="auto"/>
        <w:left w:val="none" w:sz="0" w:space="0" w:color="auto"/>
        <w:bottom w:val="none" w:sz="0" w:space="0" w:color="auto"/>
        <w:right w:val="none" w:sz="0" w:space="0" w:color="auto"/>
      </w:divBdr>
    </w:div>
    <w:div w:id="1856532127">
      <w:bodyDiv w:val="1"/>
      <w:marLeft w:val="0"/>
      <w:marRight w:val="0"/>
      <w:marTop w:val="0"/>
      <w:marBottom w:val="0"/>
      <w:divBdr>
        <w:top w:val="none" w:sz="0" w:space="0" w:color="auto"/>
        <w:left w:val="none" w:sz="0" w:space="0" w:color="auto"/>
        <w:bottom w:val="none" w:sz="0" w:space="0" w:color="auto"/>
        <w:right w:val="none" w:sz="0" w:space="0" w:color="auto"/>
      </w:divBdr>
    </w:div>
    <w:div w:id="1857232361">
      <w:bodyDiv w:val="1"/>
      <w:marLeft w:val="0"/>
      <w:marRight w:val="0"/>
      <w:marTop w:val="0"/>
      <w:marBottom w:val="0"/>
      <w:divBdr>
        <w:top w:val="none" w:sz="0" w:space="0" w:color="auto"/>
        <w:left w:val="none" w:sz="0" w:space="0" w:color="auto"/>
        <w:bottom w:val="none" w:sz="0" w:space="0" w:color="auto"/>
        <w:right w:val="none" w:sz="0" w:space="0" w:color="auto"/>
      </w:divBdr>
    </w:div>
    <w:div w:id="1858302230">
      <w:bodyDiv w:val="1"/>
      <w:marLeft w:val="0"/>
      <w:marRight w:val="0"/>
      <w:marTop w:val="0"/>
      <w:marBottom w:val="0"/>
      <w:divBdr>
        <w:top w:val="none" w:sz="0" w:space="0" w:color="auto"/>
        <w:left w:val="none" w:sz="0" w:space="0" w:color="auto"/>
        <w:bottom w:val="none" w:sz="0" w:space="0" w:color="auto"/>
        <w:right w:val="none" w:sz="0" w:space="0" w:color="auto"/>
      </w:divBdr>
    </w:div>
    <w:div w:id="1859923462">
      <w:bodyDiv w:val="1"/>
      <w:marLeft w:val="0"/>
      <w:marRight w:val="0"/>
      <w:marTop w:val="0"/>
      <w:marBottom w:val="0"/>
      <w:divBdr>
        <w:top w:val="none" w:sz="0" w:space="0" w:color="auto"/>
        <w:left w:val="none" w:sz="0" w:space="0" w:color="auto"/>
        <w:bottom w:val="none" w:sz="0" w:space="0" w:color="auto"/>
        <w:right w:val="none" w:sz="0" w:space="0" w:color="auto"/>
      </w:divBdr>
      <w:divsChild>
        <w:div w:id="72708515">
          <w:marLeft w:val="480"/>
          <w:marRight w:val="0"/>
          <w:marTop w:val="0"/>
          <w:marBottom w:val="0"/>
          <w:divBdr>
            <w:top w:val="none" w:sz="0" w:space="0" w:color="auto"/>
            <w:left w:val="none" w:sz="0" w:space="0" w:color="auto"/>
            <w:bottom w:val="none" w:sz="0" w:space="0" w:color="auto"/>
            <w:right w:val="none" w:sz="0" w:space="0" w:color="auto"/>
          </w:divBdr>
        </w:div>
        <w:div w:id="163595457">
          <w:marLeft w:val="480"/>
          <w:marRight w:val="0"/>
          <w:marTop w:val="0"/>
          <w:marBottom w:val="0"/>
          <w:divBdr>
            <w:top w:val="none" w:sz="0" w:space="0" w:color="auto"/>
            <w:left w:val="none" w:sz="0" w:space="0" w:color="auto"/>
            <w:bottom w:val="none" w:sz="0" w:space="0" w:color="auto"/>
            <w:right w:val="none" w:sz="0" w:space="0" w:color="auto"/>
          </w:divBdr>
        </w:div>
        <w:div w:id="429280474">
          <w:marLeft w:val="480"/>
          <w:marRight w:val="0"/>
          <w:marTop w:val="0"/>
          <w:marBottom w:val="0"/>
          <w:divBdr>
            <w:top w:val="none" w:sz="0" w:space="0" w:color="auto"/>
            <w:left w:val="none" w:sz="0" w:space="0" w:color="auto"/>
            <w:bottom w:val="none" w:sz="0" w:space="0" w:color="auto"/>
            <w:right w:val="none" w:sz="0" w:space="0" w:color="auto"/>
          </w:divBdr>
        </w:div>
        <w:div w:id="978069222">
          <w:marLeft w:val="480"/>
          <w:marRight w:val="0"/>
          <w:marTop w:val="0"/>
          <w:marBottom w:val="0"/>
          <w:divBdr>
            <w:top w:val="none" w:sz="0" w:space="0" w:color="auto"/>
            <w:left w:val="none" w:sz="0" w:space="0" w:color="auto"/>
            <w:bottom w:val="none" w:sz="0" w:space="0" w:color="auto"/>
            <w:right w:val="none" w:sz="0" w:space="0" w:color="auto"/>
          </w:divBdr>
        </w:div>
        <w:div w:id="1222446626">
          <w:marLeft w:val="480"/>
          <w:marRight w:val="0"/>
          <w:marTop w:val="0"/>
          <w:marBottom w:val="0"/>
          <w:divBdr>
            <w:top w:val="none" w:sz="0" w:space="0" w:color="auto"/>
            <w:left w:val="none" w:sz="0" w:space="0" w:color="auto"/>
            <w:bottom w:val="none" w:sz="0" w:space="0" w:color="auto"/>
            <w:right w:val="none" w:sz="0" w:space="0" w:color="auto"/>
          </w:divBdr>
        </w:div>
        <w:div w:id="1226068884">
          <w:marLeft w:val="480"/>
          <w:marRight w:val="0"/>
          <w:marTop w:val="0"/>
          <w:marBottom w:val="0"/>
          <w:divBdr>
            <w:top w:val="none" w:sz="0" w:space="0" w:color="auto"/>
            <w:left w:val="none" w:sz="0" w:space="0" w:color="auto"/>
            <w:bottom w:val="none" w:sz="0" w:space="0" w:color="auto"/>
            <w:right w:val="none" w:sz="0" w:space="0" w:color="auto"/>
          </w:divBdr>
        </w:div>
        <w:div w:id="1233588527">
          <w:marLeft w:val="480"/>
          <w:marRight w:val="0"/>
          <w:marTop w:val="0"/>
          <w:marBottom w:val="0"/>
          <w:divBdr>
            <w:top w:val="none" w:sz="0" w:space="0" w:color="auto"/>
            <w:left w:val="none" w:sz="0" w:space="0" w:color="auto"/>
            <w:bottom w:val="none" w:sz="0" w:space="0" w:color="auto"/>
            <w:right w:val="none" w:sz="0" w:space="0" w:color="auto"/>
          </w:divBdr>
        </w:div>
        <w:div w:id="1273896254">
          <w:marLeft w:val="480"/>
          <w:marRight w:val="0"/>
          <w:marTop w:val="0"/>
          <w:marBottom w:val="0"/>
          <w:divBdr>
            <w:top w:val="none" w:sz="0" w:space="0" w:color="auto"/>
            <w:left w:val="none" w:sz="0" w:space="0" w:color="auto"/>
            <w:bottom w:val="none" w:sz="0" w:space="0" w:color="auto"/>
            <w:right w:val="none" w:sz="0" w:space="0" w:color="auto"/>
          </w:divBdr>
        </w:div>
        <w:div w:id="1371800116">
          <w:marLeft w:val="480"/>
          <w:marRight w:val="0"/>
          <w:marTop w:val="0"/>
          <w:marBottom w:val="0"/>
          <w:divBdr>
            <w:top w:val="none" w:sz="0" w:space="0" w:color="auto"/>
            <w:left w:val="none" w:sz="0" w:space="0" w:color="auto"/>
            <w:bottom w:val="none" w:sz="0" w:space="0" w:color="auto"/>
            <w:right w:val="none" w:sz="0" w:space="0" w:color="auto"/>
          </w:divBdr>
        </w:div>
        <w:div w:id="1542745218">
          <w:marLeft w:val="480"/>
          <w:marRight w:val="0"/>
          <w:marTop w:val="0"/>
          <w:marBottom w:val="0"/>
          <w:divBdr>
            <w:top w:val="none" w:sz="0" w:space="0" w:color="auto"/>
            <w:left w:val="none" w:sz="0" w:space="0" w:color="auto"/>
            <w:bottom w:val="none" w:sz="0" w:space="0" w:color="auto"/>
            <w:right w:val="none" w:sz="0" w:space="0" w:color="auto"/>
          </w:divBdr>
        </w:div>
        <w:div w:id="1768690041">
          <w:marLeft w:val="480"/>
          <w:marRight w:val="0"/>
          <w:marTop w:val="0"/>
          <w:marBottom w:val="0"/>
          <w:divBdr>
            <w:top w:val="none" w:sz="0" w:space="0" w:color="auto"/>
            <w:left w:val="none" w:sz="0" w:space="0" w:color="auto"/>
            <w:bottom w:val="none" w:sz="0" w:space="0" w:color="auto"/>
            <w:right w:val="none" w:sz="0" w:space="0" w:color="auto"/>
          </w:divBdr>
        </w:div>
        <w:div w:id="1950702719">
          <w:marLeft w:val="480"/>
          <w:marRight w:val="0"/>
          <w:marTop w:val="0"/>
          <w:marBottom w:val="0"/>
          <w:divBdr>
            <w:top w:val="none" w:sz="0" w:space="0" w:color="auto"/>
            <w:left w:val="none" w:sz="0" w:space="0" w:color="auto"/>
            <w:bottom w:val="none" w:sz="0" w:space="0" w:color="auto"/>
            <w:right w:val="none" w:sz="0" w:space="0" w:color="auto"/>
          </w:divBdr>
        </w:div>
        <w:div w:id="2086877961">
          <w:marLeft w:val="480"/>
          <w:marRight w:val="0"/>
          <w:marTop w:val="0"/>
          <w:marBottom w:val="0"/>
          <w:divBdr>
            <w:top w:val="none" w:sz="0" w:space="0" w:color="auto"/>
            <w:left w:val="none" w:sz="0" w:space="0" w:color="auto"/>
            <w:bottom w:val="none" w:sz="0" w:space="0" w:color="auto"/>
            <w:right w:val="none" w:sz="0" w:space="0" w:color="auto"/>
          </w:divBdr>
        </w:div>
        <w:div w:id="2129271378">
          <w:marLeft w:val="480"/>
          <w:marRight w:val="0"/>
          <w:marTop w:val="0"/>
          <w:marBottom w:val="0"/>
          <w:divBdr>
            <w:top w:val="none" w:sz="0" w:space="0" w:color="auto"/>
            <w:left w:val="none" w:sz="0" w:space="0" w:color="auto"/>
            <w:bottom w:val="none" w:sz="0" w:space="0" w:color="auto"/>
            <w:right w:val="none" w:sz="0" w:space="0" w:color="auto"/>
          </w:divBdr>
        </w:div>
      </w:divsChild>
    </w:div>
    <w:div w:id="1860049456">
      <w:bodyDiv w:val="1"/>
      <w:marLeft w:val="0"/>
      <w:marRight w:val="0"/>
      <w:marTop w:val="0"/>
      <w:marBottom w:val="0"/>
      <w:divBdr>
        <w:top w:val="none" w:sz="0" w:space="0" w:color="auto"/>
        <w:left w:val="none" w:sz="0" w:space="0" w:color="auto"/>
        <w:bottom w:val="none" w:sz="0" w:space="0" w:color="auto"/>
        <w:right w:val="none" w:sz="0" w:space="0" w:color="auto"/>
      </w:divBdr>
      <w:divsChild>
        <w:div w:id="138159100">
          <w:marLeft w:val="480"/>
          <w:marRight w:val="0"/>
          <w:marTop w:val="0"/>
          <w:marBottom w:val="0"/>
          <w:divBdr>
            <w:top w:val="none" w:sz="0" w:space="0" w:color="auto"/>
            <w:left w:val="none" w:sz="0" w:space="0" w:color="auto"/>
            <w:bottom w:val="none" w:sz="0" w:space="0" w:color="auto"/>
            <w:right w:val="none" w:sz="0" w:space="0" w:color="auto"/>
          </w:divBdr>
        </w:div>
        <w:div w:id="838816239">
          <w:marLeft w:val="480"/>
          <w:marRight w:val="0"/>
          <w:marTop w:val="0"/>
          <w:marBottom w:val="0"/>
          <w:divBdr>
            <w:top w:val="none" w:sz="0" w:space="0" w:color="auto"/>
            <w:left w:val="none" w:sz="0" w:space="0" w:color="auto"/>
            <w:bottom w:val="none" w:sz="0" w:space="0" w:color="auto"/>
            <w:right w:val="none" w:sz="0" w:space="0" w:color="auto"/>
          </w:divBdr>
        </w:div>
        <w:div w:id="913852686">
          <w:marLeft w:val="480"/>
          <w:marRight w:val="0"/>
          <w:marTop w:val="0"/>
          <w:marBottom w:val="0"/>
          <w:divBdr>
            <w:top w:val="none" w:sz="0" w:space="0" w:color="auto"/>
            <w:left w:val="none" w:sz="0" w:space="0" w:color="auto"/>
            <w:bottom w:val="none" w:sz="0" w:space="0" w:color="auto"/>
            <w:right w:val="none" w:sz="0" w:space="0" w:color="auto"/>
          </w:divBdr>
        </w:div>
        <w:div w:id="936644380">
          <w:marLeft w:val="480"/>
          <w:marRight w:val="0"/>
          <w:marTop w:val="0"/>
          <w:marBottom w:val="0"/>
          <w:divBdr>
            <w:top w:val="none" w:sz="0" w:space="0" w:color="auto"/>
            <w:left w:val="none" w:sz="0" w:space="0" w:color="auto"/>
            <w:bottom w:val="none" w:sz="0" w:space="0" w:color="auto"/>
            <w:right w:val="none" w:sz="0" w:space="0" w:color="auto"/>
          </w:divBdr>
        </w:div>
        <w:div w:id="962420457">
          <w:marLeft w:val="480"/>
          <w:marRight w:val="0"/>
          <w:marTop w:val="0"/>
          <w:marBottom w:val="0"/>
          <w:divBdr>
            <w:top w:val="none" w:sz="0" w:space="0" w:color="auto"/>
            <w:left w:val="none" w:sz="0" w:space="0" w:color="auto"/>
            <w:bottom w:val="none" w:sz="0" w:space="0" w:color="auto"/>
            <w:right w:val="none" w:sz="0" w:space="0" w:color="auto"/>
          </w:divBdr>
        </w:div>
        <w:div w:id="977146058">
          <w:marLeft w:val="480"/>
          <w:marRight w:val="0"/>
          <w:marTop w:val="0"/>
          <w:marBottom w:val="0"/>
          <w:divBdr>
            <w:top w:val="none" w:sz="0" w:space="0" w:color="auto"/>
            <w:left w:val="none" w:sz="0" w:space="0" w:color="auto"/>
            <w:bottom w:val="none" w:sz="0" w:space="0" w:color="auto"/>
            <w:right w:val="none" w:sz="0" w:space="0" w:color="auto"/>
          </w:divBdr>
        </w:div>
        <w:div w:id="977418484">
          <w:marLeft w:val="480"/>
          <w:marRight w:val="0"/>
          <w:marTop w:val="0"/>
          <w:marBottom w:val="0"/>
          <w:divBdr>
            <w:top w:val="none" w:sz="0" w:space="0" w:color="auto"/>
            <w:left w:val="none" w:sz="0" w:space="0" w:color="auto"/>
            <w:bottom w:val="none" w:sz="0" w:space="0" w:color="auto"/>
            <w:right w:val="none" w:sz="0" w:space="0" w:color="auto"/>
          </w:divBdr>
        </w:div>
        <w:div w:id="1265728554">
          <w:marLeft w:val="480"/>
          <w:marRight w:val="0"/>
          <w:marTop w:val="0"/>
          <w:marBottom w:val="0"/>
          <w:divBdr>
            <w:top w:val="none" w:sz="0" w:space="0" w:color="auto"/>
            <w:left w:val="none" w:sz="0" w:space="0" w:color="auto"/>
            <w:bottom w:val="none" w:sz="0" w:space="0" w:color="auto"/>
            <w:right w:val="none" w:sz="0" w:space="0" w:color="auto"/>
          </w:divBdr>
        </w:div>
        <w:div w:id="1295940494">
          <w:marLeft w:val="480"/>
          <w:marRight w:val="0"/>
          <w:marTop w:val="0"/>
          <w:marBottom w:val="0"/>
          <w:divBdr>
            <w:top w:val="none" w:sz="0" w:space="0" w:color="auto"/>
            <w:left w:val="none" w:sz="0" w:space="0" w:color="auto"/>
            <w:bottom w:val="none" w:sz="0" w:space="0" w:color="auto"/>
            <w:right w:val="none" w:sz="0" w:space="0" w:color="auto"/>
          </w:divBdr>
        </w:div>
        <w:div w:id="1624070259">
          <w:marLeft w:val="480"/>
          <w:marRight w:val="0"/>
          <w:marTop w:val="0"/>
          <w:marBottom w:val="0"/>
          <w:divBdr>
            <w:top w:val="none" w:sz="0" w:space="0" w:color="auto"/>
            <w:left w:val="none" w:sz="0" w:space="0" w:color="auto"/>
            <w:bottom w:val="none" w:sz="0" w:space="0" w:color="auto"/>
            <w:right w:val="none" w:sz="0" w:space="0" w:color="auto"/>
          </w:divBdr>
        </w:div>
        <w:div w:id="1668627826">
          <w:marLeft w:val="480"/>
          <w:marRight w:val="0"/>
          <w:marTop w:val="0"/>
          <w:marBottom w:val="0"/>
          <w:divBdr>
            <w:top w:val="none" w:sz="0" w:space="0" w:color="auto"/>
            <w:left w:val="none" w:sz="0" w:space="0" w:color="auto"/>
            <w:bottom w:val="none" w:sz="0" w:space="0" w:color="auto"/>
            <w:right w:val="none" w:sz="0" w:space="0" w:color="auto"/>
          </w:divBdr>
        </w:div>
        <w:div w:id="1764253965">
          <w:marLeft w:val="480"/>
          <w:marRight w:val="0"/>
          <w:marTop w:val="0"/>
          <w:marBottom w:val="0"/>
          <w:divBdr>
            <w:top w:val="none" w:sz="0" w:space="0" w:color="auto"/>
            <w:left w:val="none" w:sz="0" w:space="0" w:color="auto"/>
            <w:bottom w:val="none" w:sz="0" w:space="0" w:color="auto"/>
            <w:right w:val="none" w:sz="0" w:space="0" w:color="auto"/>
          </w:divBdr>
        </w:div>
        <w:div w:id="1797677540">
          <w:marLeft w:val="480"/>
          <w:marRight w:val="0"/>
          <w:marTop w:val="0"/>
          <w:marBottom w:val="0"/>
          <w:divBdr>
            <w:top w:val="none" w:sz="0" w:space="0" w:color="auto"/>
            <w:left w:val="none" w:sz="0" w:space="0" w:color="auto"/>
            <w:bottom w:val="none" w:sz="0" w:space="0" w:color="auto"/>
            <w:right w:val="none" w:sz="0" w:space="0" w:color="auto"/>
          </w:divBdr>
        </w:div>
        <w:div w:id="1995723216">
          <w:marLeft w:val="480"/>
          <w:marRight w:val="0"/>
          <w:marTop w:val="0"/>
          <w:marBottom w:val="0"/>
          <w:divBdr>
            <w:top w:val="none" w:sz="0" w:space="0" w:color="auto"/>
            <w:left w:val="none" w:sz="0" w:space="0" w:color="auto"/>
            <w:bottom w:val="none" w:sz="0" w:space="0" w:color="auto"/>
            <w:right w:val="none" w:sz="0" w:space="0" w:color="auto"/>
          </w:divBdr>
        </w:div>
        <w:div w:id="2009474845">
          <w:marLeft w:val="480"/>
          <w:marRight w:val="0"/>
          <w:marTop w:val="0"/>
          <w:marBottom w:val="0"/>
          <w:divBdr>
            <w:top w:val="none" w:sz="0" w:space="0" w:color="auto"/>
            <w:left w:val="none" w:sz="0" w:space="0" w:color="auto"/>
            <w:bottom w:val="none" w:sz="0" w:space="0" w:color="auto"/>
            <w:right w:val="none" w:sz="0" w:space="0" w:color="auto"/>
          </w:divBdr>
        </w:div>
      </w:divsChild>
    </w:div>
    <w:div w:id="1860657279">
      <w:bodyDiv w:val="1"/>
      <w:marLeft w:val="0"/>
      <w:marRight w:val="0"/>
      <w:marTop w:val="0"/>
      <w:marBottom w:val="0"/>
      <w:divBdr>
        <w:top w:val="none" w:sz="0" w:space="0" w:color="auto"/>
        <w:left w:val="none" w:sz="0" w:space="0" w:color="auto"/>
        <w:bottom w:val="none" w:sz="0" w:space="0" w:color="auto"/>
        <w:right w:val="none" w:sz="0" w:space="0" w:color="auto"/>
      </w:divBdr>
    </w:div>
    <w:div w:id="1861162031">
      <w:bodyDiv w:val="1"/>
      <w:marLeft w:val="0"/>
      <w:marRight w:val="0"/>
      <w:marTop w:val="0"/>
      <w:marBottom w:val="0"/>
      <w:divBdr>
        <w:top w:val="none" w:sz="0" w:space="0" w:color="auto"/>
        <w:left w:val="none" w:sz="0" w:space="0" w:color="auto"/>
        <w:bottom w:val="none" w:sz="0" w:space="0" w:color="auto"/>
        <w:right w:val="none" w:sz="0" w:space="0" w:color="auto"/>
      </w:divBdr>
    </w:div>
    <w:div w:id="1862550981">
      <w:bodyDiv w:val="1"/>
      <w:marLeft w:val="0"/>
      <w:marRight w:val="0"/>
      <w:marTop w:val="0"/>
      <w:marBottom w:val="0"/>
      <w:divBdr>
        <w:top w:val="none" w:sz="0" w:space="0" w:color="auto"/>
        <w:left w:val="none" w:sz="0" w:space="0" w:color="auto"/>
        <w:bottom w:val="none" w:sz="0" w:space="0" w:color="auto"/>
        <w:right w:val="none" w:sz="0" w:space="0" w:color="auto"/>
      </w:divBdr>
    </w:div>
    <w:div w:id="1862668632">
      <w:bodyDiv w:val="1"/>
      <w:marLeft w:val="0"/>
      <w:marRight w:val="0"/>
      <w:marTop w:val="0"/>
      <w:marBottom w:val="0"/>
      <w:divBdr>
        <w:top w:val="none" w:sz="0" w:space="0" w:color="auto"/>
        <w:left w:val="none" w:sz="0" w:space="0" w:color="auto"/>
        <w:bottom w:val="none" w:sz="0" w:space="0" w:color="auto"/>
        <w:right w:val="none" w:sz="0" w:space="0" w:color="auto"/>
      </w:divBdr>
    </w:div>
    <w:div w:id="1864443736">
      <w:bodyDiv w:val="1"/>
      <w:marLeft w:val="0"/>
      <w:marRight w:val="0"/>
      <w:marTop w:val="0"/>
      <w:marBottom w:val="0"/>
      <w:divBdr>
        <w:top w:val="none" w:sz="0" w:space="0" w:color="auto"/>
        <w:left w:val="none" w:sz="0" w:space="0" w:color="auto"/>
        <w:bottom w:val="none" w:sz="0" w:space="0" w:color="auto"/>
        <w:right w:val="none" w:sz="0" w:space="0" w:color="auto"/>
      </w:divBdr>
    </w:div>
    <w:div w:id="1864782021">
      <w:bodyDiv w:val="1"/>
      <w:marLeft w:val="0"/>
      <w:marRight w:val="0"/>
      <w:marTop w:val="0"/>
      <w:marBottom w:val="0"/>
      <w:divBdr>
        <w:top w:val="none" w:sz="0" w:space="0" w:color="auto"/>
        <w:left w:val="none" w:sz="0" w:space="0" w:color="auto"/>
        <w:bottom w:val="none" w:sz="0" w:space="0" w:color="auto"/>
        <w:right w:val="none" w:sz="0" w:space="0" w:color="auto"/>
      </w:divBdr>
    </w:div>
    <w:div w:id="1865704830">
      <w:bodyDiv w:val="1"/>
      <w:marLeft w:val="0"/>
      <w:marRight w:val="0"/>
      <w:marTop w:val="0"/>
      <w:marBottom w:val="0"/>
      <w:divBdr>
        <w:top w:val="none" w:sz="0" w:space="0" w:color="auto"/>
        <w:left w:val="none" w:sz="0" w:space="0" w:color="auto"/>
        <w:bottom w:val="none" w:sz="0" w:space="0" w:color="auto"/>
        <w:right w:val="none" w:sz="0" w:space="0" w:color="auto"/>
      </w:divBdr>
    </w:div>
    <w:div w:id="1866403065">
      <w:bodyDiv w:val="1"/>
      <w:marLeft w:val="0"/>
      <w:marRight w:val="0"/>
      <w:marTop w:val="0"/>
      <w:marBottom w:val="0"/>
      <w:divBdr>
        <w:top w:val="none" w:sz="0" w:space="0" w:color="auto"/>
        <w:left w:val="none" w:sz="0" w:space="0" w:color="auto"/>
        <w:bottom w:val="none" w:sz="0" w:space="0" w:color="auto"/>
        <w:right w:val="none" w:sz="0" w:space="0" w:color="auto"/>
      </w:divBdr>
    </w:div>
    <w:div w:id="1868251057">
      <w:bodyDiv w:val="1"/>
      <w:marLeft w:val="0"/>
      <w:marRight w:val="0"/>
      <w:marTop w:val="0"/>
      <w:marBottom w:val="0"/>
      <w:divBdr>
        <w:top w:val="none" w:sz="0" w:space="0" w:color="auto"/>
        <w:left w:val="none" w:sz="0" w:space="0" w:color="auto"/>
        <w:bottom w:val="none" w:sz="0" w:space="0" w:color="auto"/>
        <w:right w:val="none" w:sz="0" w:space="0" w:color="auto"/>
      </w:divBdr>
    </w:div>
    <w:div w:id="1868985595">
      <w:bodyDiv w:val="1"/>
      <w:marLeft w:val="0"/>
      <w:marRight w:val="0"/>
      <w:marTop w:val="0"/>
      <w:marBottom w:val="0"/>
      <w:divBdr>
        <w:top w:val="none" w:sz="0" w:space="0" w:color="auto"/>
        <w:left w:val="none" w:sz="0" w:space="0" w:color="auto"/>
        <w:bottom w:val="none" w:sz="0" w:space="0" w:color="auto"/>
        <w:right w:val="none" w:sz="0" w:space="0" w:color="auto"/>
      </w:divBdr>
    </w:div>
    <w:div w:id="1869760822">
      <w:bodyDiv w:val="1"/>
      <w:marLeft w:val="0"/>
      <w:marRight w:val="0"/>
      <w:marTop w:val="0"/>
      <w:marBottom w:val="0"/>
      <w:divBdr>
        <w:top w:val="none" w:sz="0" w:space="0" w:color="auto"/>
        <w:left w:val="none" w:sz="0" w:space="0" w:color="auto"/>
        <w:bottom w:val="none" w:sz="0" w:space="0" w:color="auto"/>
        <w:right w:val="none" w:sz="0" w:space="0" w:color="auto"/>
      </w:divBdr>
    </w:div>
    <w:div w:id="1870877156">
      <w:bodyDiv w:val="1"/>
      <w:marLeft w:val="0"/>
      <w:marRight w:val="0"/>
      <w:marTop w:val="0"/>
      <w:marBottom w:val="0"/>
      <w:divBdr>
        <w:top w:val="none" w:sz="0" w:space="0" w:color="auto"/>
        <w:left w:val="none" w:sz="0" w:space="0" w:color="auto"/>
        <w:bottom w:val="none" w:sz="0" w:space="0" w:color="auto"/>
        <w:right w:val="none" w:sz="0" w:space="0" w:color="auto"/>
      </w:divBdr>
    </w:div>
    <w:div w:id="1871064526">
      <w:bodyDiv w:val="1"/>
      <w:marLeft w:val="0"/>
      <w:marRight w:val="0"/>
      <w:marTop w:val="0"/>
      <w:marBottom w:val="0"/>
      <w:divBdr>
        <w:top w:val="none" w:sz="0" w:space="0" w:color="auto"/>
        <w:left w:val="none" w:sz="0" w:space="0" w:color="auto"/>
        <w:bottom w:val="none" w:sz="0" w:space="0" w:color="auto"/>
        <w:right w:val="none" w:sz="0" w:space="0" w:color="auto"/>
      </w:divBdr>
    </w:div>
    <w:div w:id="1871917495">
      <w:bodyDiv w:val="1"/>
      <w:marLeft w:val="0"/>
      <w:marRight w:val="0"/>
      <w:marTop w:val="0"/>
      <w:marBottom w:val="0"/>
      <w:divBdr>
        <w:top w:val="none" w:sz="0" w:space="0" w:color="auto"/>
        <w:left w:val="none" w:sz="0" w:space="0" w:color="auto"/>
        <w:bottom w:val="none" w:sz="0" w:space="0" w:color="auto"/>
        <w:right w:val="none" w:sz="0" w:space="0" w:color="auto"/>
      </w:divBdr>
      <w:divsChild>
        <w:div w:id="120848735">
          <w:marLeft w:val="480"/>
          <w:marRight w:val="0"/>
          <w:marTop w:val="0"/>
          <w:marBottom w:val="0"/>
          <w:divBdr>
            <w:top w:val="none" w:sz="0" w:space="0" w:color="auto"/>
            <w:left w:val="none" w:sz="0" w:space="0" w:color="auto"/>
            <w:bottom w:val="none" w:sz="0" w:space="0" w:color="auto"/>
            <w:right w:val="none" w:sz="0" w:space="0" w:color="auto"/>
          </w:divBdr>
        </w:div>
        <w:div w:id="150603646">
          <w:marLeft w:val="480"/>
          <w:marRight w:val="0"/>
          <w:marTop w:val="0"/>
          <w:marBottom w:val="0"/>
          <w:divBdr>
            <w:top w:val="none" w:sz="0" w:space="0" w:color="auto"/>
            <w:left w:val="none" w:sz="0" w:space="0" w:color="auto"/>
            <w:bottom w:val="none" w:sz="0" w:space="0" w:color="auto"/>
            <w:right w:val="none" w:sz="0" w:space="0" w:color="auto"/>
          </w:divBdr>
        </w:div>
        <w:div w:id="250548806">
          <w:marLeft w:val="480"/>
          <w:marRight w:val="0"/>
          <w:marTop w:val="0"/>
          <w:marBottom w:val="0"/>
          <w:divBdr>
            <w:top w:val="none" w:sz="0" w:space="0" w:color="auto"/>
            <w:left w:val="none" w:sz="0" w:space="0" w:color="auto"/>
            <w:bottom w:val="none" w:sz="0" w:space="0" w:color="auto"/>
            <w:right w:val="none" w:sz="0" w:space="0" w:color="auto"/>
          </w:divBdr>
        </w:div>
        <w:div w:id="529956070">
          <w:marLeft w:val="480"/>
          <w:marRight w:val="0"/>
          <w:marTop w:val="0"/>
          <w:marBottom w:val="0"/>
          <w:divBdr>
            <w:top w:val="none" w:sz="0" w:space="0" w:color="auto"/>
            <w:left w:val="none" w:sz="0" w:space="0" w:color="auto"/>
            <w:bottom w:val="none" w:sz="0" w:space="0" w:color="auto"/>
            <w:right w:val="none" w:sz="0" w:space="0" w:color="auto"/>
          </w:divBdr>
        </w:div>
        <w:div w:id="707608613">
          <w:marLeft w:val="480"/>
          <w:marRight w:val="0"/>
          <w:marTop w:val="0"/>
          <w:marBottom w:val="0"/>
          <w:divBdr>
            <w:top w:val="none" w:sz="0" w:space="0" w:color="auto"/>
            <w:left w:val="none" w:sz="0" w:space="0" w:color="auto"/>
            <w:bottom w:val="none" w:sz="0" w:space="0" w:color="auto"/>
            <w:right w:val="none" w:sz="0" w:space="0" w:color="auto"/>
          </w:divBdr>
        </w:div>
        <w:div w:id="871920383">
          <w:marLeft w:val="480"/>
          <w:marRight w:val="0"/>
          <w:marTop w:val="0"/>
          <w:marBottom w:val="0"/>
          <w:divBdr>
            <w:top w:val="none" w:sz="0" w:space="0" w:color="auto"/>
            <w:left w:val="none" w:sz="0" w:space="0" w:color="auto"/>
            <w:bottom w:val="none" w:sz="0" w:space="0" w:color="auto"/>
            <w:right w:val="none" w:sz="0" w:space="0" w:color="auto"/>
          </w:divBdr>
        </w:div>
        <w:div w:id="1045762112">
          <w:marLeft w:val="480"/>
          <w:marRight w:val="0"/>
          <w:marTop w:val="0"/>
          <w:marBottom w:val="0"/>
          <w:divBdr>
            <w:top w:val="none" w:sz="0" w:space="0" w:color="auto"/>
            <w:left w:val="none" w:sz="0" w:space="0" w:color="auto"/>
            <w:bottom w:val="none" w:sz="0" w:space="0" w:color="auto"/>
            <w:right w:val="none" w:sz="0" w:space="0" w:color="auto"/>
          </w:divBdr>
        </w:div>
        <w:div w:id="1227229572">
          <w:marLeft w:val="480"/>
          <w:marRight w:val="0"/>
          <w:marTop w:val="0"/>
          <w:marBottom w:val="0"/>
          <w:divBdr>
            <w:top w:val="none" w:sz="0" w:space="0" w:color="auto"/>
            <w:left w:val="none" w:sz="0" w:space="0" w:color="auto"/>
            <w:bottom w:val="none" w:sz="0" w:space="0" w:color="auto"/>
            <w:right w:val="none" w:sz="0" w:space="0" w:color="auto"/>
          </w:divBdr>
        </w:div>
        <w:div w:id="1340426923">
          <w:marLeft w:val="480"/>
          <w:marRight w:val="0"/>
          <w:marTop w:val="0"/>
          <w:marBottom w:val="0"/>
          <w:divBdr>
            <w:top w:val="none" w:sz="0" w:space="0" w:color="auto"/>
            <w:left w:val="none" w:sz="0" w:space="0" w:color="auto"/>
            <w:bottom w:val="none" w:sz="0" w:space="0" w:color="auto"/>
            <w:right w:val="none" w:sz="0" w:space="0" w:color="auto"/>
          </w:divBdr>
        </w:div>
        <w:div w:id="1569416536">
          <w:marLeft w:val="480"/>
          <w:marRight w:val="0"/>
          <w:marTop w:val="0"/>
          <w:marBottom w:val="0"/>
          <w:divBdr>
            <w:top w:val="none" w:sz="0" w:space="0" w:color="auto"/>
            <w:left w:val="none" w:sz="0" w:space="0" w:color="auto"/>
            <w:bottom w:val="none" w:sz="0" w:space="0" w:color="auto"/>
            <w:right w:val="none" w:sz="0" w:space="0" w:color="auto"/>
          </w:divBdr>
        </w:div>
        <w:div w:id="1665815896">
          <w:marLeft w:val="480"/>
          <w:marRight w:val="0"/>
          <w:marTop w:val="0"/>
          <w:marBottom w:val="0"/>
          <w:divBdr>
            <w:top w:val="none" w:sz="0" w:space="0" w:color="auto"/>
            <w:left w:val="none" w:sz="0" w:space="0" w:color="auto"/>
            <w:bottom w:val="none" w:sz="0" w:space="0" w:color="auto"/>
            <w:right w:val="none" w:sz="0" w:space="0" w:color="auto"/>
          </w:divBdr>
        </w:div>
        <w:div w:id="1901330855">
          <w:marLeft w:val="480"/>
          <w:marRight w:val="0"/>
          <w:marTop w:val="0"/>
          <w:marBottom w:val="0"/>
          <w:divBdr>
            <w:top w:val="none" w:sz="0" w:space="0" w:color="auto"/>
            <w:left w:val="none" w:sz="0" w:space="0" w:color="auto"/>
            <w:bottom w:val="none" w:sz="0" w:space="0" w:color="auto"/>
            <w:right w:val="none" w:sz="0" w:space="0" w:color="auto"/>
          </w:divBdr>
        </w:div>
        <w:div w:id="1997876321">
          <w:marLeft w:val="480"/>
          <w:marRight w:val="0"/>
          <w:marTop w:val="0"/>
          <w:marBottom w:val="0"/>
          <w:divBdr>
            <w:top w:val="none" w:sz="0" w:space="0" w:color="auto"/>
            <w:left w:val="none" w:sz="0" w:space="0" w:color="auto"/>
            <w:bottom w:val="none" w:sz="0" w:space="0" w:color="auto"/>
            <w:right w:val="none" w:sz="0" w:space="0" w:color="auto"/>
          </w:divBdr>
        </w:div>
        <w:div w:id="2072341750">
          <w:marLeft w:val="480"/>
          <w:marRight w:val="0"/>
          <w:marTop w:val="0"/>
          <w:marBottom w:val="0"/>
          <w:divBdr>
            <w:top w:val="none" w:sz="0" w:space="0" w:color="auto"/>
            <w:left w:val="none" w:sz="0" w:space="0" w:color="auto"/>
            <w:bottom w:val="none" w:sz="0" w:space="0" w:color="auto"/>
            <w:right w:val="none" w:sz="0" w:space="0" w:color="auto"/>
          </w:divBdr>
        </w:div>
        <w:div w:id="2111310139">
          <w:marLeft w:val="480"/>
          <w:marRight w:val="0"/>
          <w:marTop w:val="0"/>
          <w:marBottom w:val="0"/>
          <w:divBdr>
            <w:top w:val="none" w:sz="0" w:space="0" w:color="auto"/>
            <w:left w:val="none" w:sz="0" w:space="0" w:color="auto"/>
            <w:bottom w:val="none" w:sz="0" w:space="0" w:color="auto"/>
            <w:right w:val="none" w:sz="0" w:space="0" w:color="auto"/>
          </w:divBdr>
        </w:div>
      </w:divsChild>
    </w:div>
    <w:div w:id="1873374952">
      <w:bodyDiv w:val="1"/>
      <w:marLeft w:val="0"/>
      <w:marRight w:val="0"/>
      <w:marTop w:val="0"/>
      <w:marBottom w:val="0"/>
      <w:divBdr>
        <w:top w:val="none" w:sz="0" w:space="0" w:color="auto"/>
        <w:left w:val="none" w:sz="0" w:space="0" w:color="auto"/>
        <w:bottom w:val="none" w:sz="0" w:space="0" w:color="auto"/>
        <w:right w:val="none" w:sz="0" w:space="0" w:color="auto"/>
      </w:divBdr>
    </w:div>
    <w:div w:id="1875652602">
      <w:bodyDiv w:val="1"/>
      <w:marLeft w:val="0"/>
      <w:marRight w:val="0"/>
      <w:marTop w:val="0"/>
      <w:marBottom w:val="0"/>
      <w:divBdr>
        <w:top w:val="none" w:sz="0" w:space="0" w:color="auto"/>
        <w:left w:val="none" w:sz="0" w:space="0" w:color="auto"/>
        <w:bottom w:val="none" w:sz="0" w:space="0" w:color="auto"/>
        <w:right w:val="none" w:sz="0" w:space="0" w:color="auto"/>
      </w:divBdr>
    </w:div>
    <w:div w:id="1876040790">
      <w:bodyDiv w:val="1"/>
      <w:marLeft w:val="0"/>
      <w:marRight w:val="0"/>
      <w:marTop w:val="0"/>
      <w:marBottom w:val="0"/>
      <w:divBdr>
        <w:top w:val="none" w:sz="0" w:space="0" w:color="auto"/>
        <w:left w:val="none" w:sz="0" w:space="0" w:color="auto"/>
        <w:bottom w:val="none" w:sz="0" w:space="0" w:color="auto"/>
        <w:right w:val="none" w:sz="0" w:space="0" w:color="auto"/>
      </w:divBdr>
    </w:div>
    <w:div w:id="1877503104">
      <w:bodyDiv w:val="1"/>
      <w:marLeft w:val="0"/>
      <w:marRight w:val="0"/>
      <w:marTop w:val="0"/>
      <w:marBottom w:val="0"/>
      <w:divBdr>
        <w:top w:val="none" w:sz="0" w:space="0" w:color="auto"/>
        <w:left w:val="none" w:sz="0" w:space="0" w:color="auto"/>
        <w:bottom w:val="none" w:sz="0" w:space="0" w:color="auto"/>
        <w:right w:val="none" w:sz="0" w:space="0" w:color="auto"/>
      </w:divBdr>
    </w:div>
    <w:div w:id="1879277499">
      <w:bodyDiv w:val="1"/>
      <w:marLeft w:val="0"/>
      <w:marRight w:val="0"/>
      <w:marTop w:val="0"/>
      <w:marBottom w:val="0"/>
      <w:divBdr>
        <w:top w:val="none" w:sz="0" w:space="0" w:color="auto"/>
        <w:left w:val="none" w:sz="0" w:space="0" w:color="auto"/>
        <w:bottom w:val="none" w:sz="0" w:space="0" w:color="auto"/>
        <w:right w:val="none" w:sz="0" w:space="0" w:color="auto"/>
      </w:divBdr>
    </w:div>
    <w:div w:id="1879394261">
      <w:bodyDiv w:val="1"/>
      <w:marLeft w:val="0"/>
      <w:marRight w:val="0"/>
      <w:marTop w:val="0"/>
      <w:marBottom w:val="0"/>
      <w:divBdr>
        <w:top w:val="none" w:sz="0" w:space="0" w:color="auto"/>
        <w:left w:val="none" w:sz="0" w:space="0" w:color="auto"/>
        <w:bottom w:val="none" w:sz="0" w:space="0" w:color="auto"/>
        <w:right w:val="none" w:sz="0" w:space="0" w:color="auto"/>
      </w:divBdr>
    </w:div>
    <w:div w:id="1882474833">
      <w:bodyDiv w:val="1"/>
      <w:marLeft w:val="0"/>
      <w:marRight w:val="0"/>
      <w:marTop w:val="0"/>
      <w:marBottom w:val="0"/>
      <w:divBdr>
        <w:top w:val="none" w:sz="0" w:space="0" w:color="auto"/>
        <w:left w:val="none" w:sz="0" w:space="0" w:color="auto"/>
        <w:bottom w:val="none" w:sz="0" w:space="0" w:color="auto"/>
        <w:right w:val="none" w:sz="0" w:space="0" w:color="auto"/>
      </w:divBdr>
      <w:divsChild>
        <w:div w:id="352003894">
          <w:marLeft w:val="480"/>
          <w:marRight w:val="0"/>
          <w:marTop w:val="0"/>
          <w:marBottom w:val="0"/>
          <w:divBdr>
            <w:top w:val="none" w:sz="0" w:space="0" w:color="auto"/>
            <w:left w:val="none" w:sz="0" w:space="0" w:color="auto"/>
            <w:bottom w:val="none" w:sz="0" w:space="0" w:color="auto"/>
            <w:right w:val="none" w:sz="0" w:space="0" w:color="auto"/>
          </w:divBdr>
        </w:div>
        <w:div w:id="1060403139">
          <w:marLeft w:val="480"/>
          <w:marRight w:val="0"/>
          <w:marTop w:val="0"/>
          <w:marBottom w:val="0"/>
          <w:divBdr>
            <w:top w:val="none" w:sz="0" w:space="0" w:color="auto"/>
            <w:left w:val="none" w:sz="0" w:space="0" w:color="auto"/>
            <w:bottom w:val="none" w:sz="0" w:space="0" w:color="auto"/>
            <w:right w:val="none" w:sz="0" w:space="0" w:color="auto"/>
          </w:divBdr>
        </w:div>
        <w:div w:id="1839692755">
          <w:marLeft w:val="480"/>
          <w:marRight w:val="0"/>
          <w:marTop w:val="0"/>
          <w:marBottom w:val="0"/>
          <w:divBdr>
            <w:top w:val="none" w:sz="0" w:space="0" w:color="auto"/>
            <w:left w:val="none" w:sz="0" w:space="0" w:color="auto"/>
            <w:bottom w:val="none" w:sz="0" w:space="0" w:color="auto"/>
            <w:right w:val="none" w:sz="0" w:space="0" w:color="auto"/>
          </w:divBdr>
        </w:div>
        <w:div w:id="2089033370">
          <w:marLeft w:val="480"/>
          <w:marRight w:val="0"/>
          <w:marTop w:val="0"/>
          <w:marBottom w:val="0"/>
          <w:divBdr>
            <w:top w:val="none" w:sz="0" w:space="0" w:color="auto"/>
            <w:left w:val="none" w:sz="0" w:space="0" w:color="auto"/>
            <w:bottom w:val="none" w:sz="0" w:space="0" w:color="auto"/>
            <w:right w:val="none" w:sz="0" w:space="0" w:color="auto"/>
          </w:divBdr>
        </w:div>
        <w:div w:id="2099208139">
          <w:marLeft w:val="480"/>
          <w:marRight w:val="0"/>
          <w:marTop w:val="0"/>
          <w:marBottom w:val="0"/>
          <w:divBdr>
            <w:top w:val="none" w:sz="0" w:space="0" w:color="auto"/>
            <w:left w:val="none" w:sz="0" w:space="0" w:color="auto"/>
            <w:bottom w:val="none" w:sz="0" w:space="0" w:color="auto"/>
            <w:right w:val="none" w:sz="0" w:space="0" w:color="auto"/>
          </w:divBdr>
        </w:div>
      </w:divsChild>
    </w:div>
    <w:div w:id="1883976228">
      <w:bodyDiv w:val="1"/>
      <w:marLeft w:val="0"/>
      <w:marRight w:val="0"/>
      <w:marTop w:val="0"/>
      <w:marBottom w:val="0"/>
      <w:divBdr>
        <w:top w:val="none" w:sz="0" w:space="0" w:color="auto"/>
        <w:left w:val="none" w:sz="0" w:space="0" w:color="auto"/>
        <w:bottom w:val="none" w:sz="0" w:space="0" w:color="auto"/>
        <w:right w:val="none" w:sz="0" w:space="0" w:color="auto"/>
      </w:divBdr>
      <w:divsChild>
        <w:div w:id="129054252">
          <w:marLeft w:val="480"/>
          <w:marRight w:val="0"/>
          <w:marTop w:val="0"/>
          <w:marBottom w:val="0"/>
          <w:divBdr>
            <w:top w:val="none" w:sz="0" w:space="0" w:color="auto"/>
            <w:left w:val="none" w:sz="0" w:space="0" w:color="auto"/>
            <w:bottom w:val="none" w:sz="0" w:space="0" w:color="auto"/>
            <w:right w:val="none" w:sz="0" w:space="0" w:color="auto"/>
          </w:divBdr>
        </w:div>
        <w:div w:id="181239247">
          <w:marLeft w:val="480"/>
          <w:marRight w:val="0"/>
          <w:marTop w:val="0"/>
          <w:marBottom w:val="0"/>
          <w:divBdr>
            <w:top w:val="none" w:sz="0" w:space="0" w:color="auto"/>
            <w:left w:val="none" w:sz="0" w:space="0" w:color="auto"/>
            <w:bottom w:val="none" w:sz="0" w:space="0" w:color="auto"/>
            <w:right w:val="none" w:sz="0" w:space="0" w:color="auto"/>
          </w:divBdr>
        </w:div>
        <w:div w:id="206111230">
          <w:marLeft w:val="480"/>
          <w:marRight w:val="0"/>
          <w:marTop w:val="0"/>
          <w:marBottom w:val="0"/>
          <w:divBdr>
            <w:top w:val="none" w:sz="0" w:space="0" w:color="auto"/>
            <w:left w:val="none" w:sz="0" w:space="0" w:color="auto"/>
            <w:bottom w:val="none" w:sz="0" w:space="0" w:color="auto"/>
            <w:right w:val="none" w:sz="0" w:space="0" w:color="auto"/>
          </w:divBdr>
        </w:div>
        <w:div w:id="777801338">
          <w:marLeft w:val="480"/>
          <w:marRight w:val="0"/>
          <w:marTop w:val="0"/>
          <w:marBottom w:val="0"/>
          <w:divBdr>
            <w:top w:val="none" w:sz="0" w:space="0" w:color="auto"/>
            <w:left w:val="none" w:sz="0" w:space="0" w:color="auto"/>
            <w:bottom w:val="none" w:sz="0" w:space="0" w:color="auto"/>
            <w:right w:val="none" w:sz="0" w:space="0" w:color="auto"/>
          </w:divBdr>
        </w:div>
        <w:div w:id="810752259">
          <w:marLeft w:val="480"/>
          <w:marRight w:val="0"/>
          <w:marTop w:val="0"/>
          <w:marBottom w:val="0"/>
          <w:divBdr>
            <w:top w:val="none" w:sz="0" w:space="0" w:color="auto"/>
            <w:left w:val="none" w:sz="0" w:space="0" w:color="auto"/>
            <w:bottom w:val="none" w:sz="0" w:space="0" w:color="auto"/>
            <w:right w:val="none" w:sz="0" w:space="0" w:color="auto"/>
          </w:divBdr>
        </w:div>
        <w:div w:id="1341545621">
          <w:marLeft w:val="480"/>
          <w:marRight w:val="0"/>
          <w:marTop w:val="0"/>
          <w:marBottom w:val="0"/>
          <w:divBdr>
            <w:top w:val="none" w:sz="0" w:space="0" w:color="auto"/>
            <w:left w:val="none" w:sz="0" w:space="0" w:color="auto"/>
            <w:bottom w:val="none" w:sz="0" w:space="0" w:color="auto"/>
            <w:right w:val="none" w:sz="0" w:space="0" w:color="auto"/>
          </w:divBdr>
        </w:div>
        <w:div w:id="1344091265">
          <w:marLeft w:val="480"/>
          <w:marRight w:val="0"/>
          <w:marTop w:val="0"/>
          <w:marBottom w:val="0"/>
          <w:divBdr>
            <w:top w:val="none" w:sz="0" w:space="0" w:color="auto"/>
            <w:left w:val="none" w:sz="0" w:space="0" w:color="auto"/>
            <w:bottom w:val="none" w:sz="0" w:space="0" w:color="auto"/>
            <w:right w:val="none" w:sz="0" w:space="0" w:color="auto"/>
          </w:divBdr>
        </w:div>
        <w:div w:id="1417439486">
          <w:marLeft w:val="480"/>
          <w:marRight w:val="0"/>
          <w:marTop w:val="0"/>
          <w:marBottom w:val="0"/>
          <w:divBdr>
            <w:top w:val="none" w:sz="0" w:space="0" w:color="auto"/>
            <w:left w:val="none" w:sz="0" w:space="0" w:color="auto"/>
            <w:bottom w:val="none" w:sz="0" w:space="0" w:color="auto"/>
            <w:right w:val="none" w:sz="0" w:space="0" w:color="auto"/>
          </w:divBdr>
        </w:div>
        <w:div w:id="1441803229">
          <w:marLeft w:val="480"/>
          <w:marRight w:val="0"/>
          <w:marTop w:val="0"/>
          <w:marBottom w:val="0"/>
          <w:divBdr>
            <w:top w:val="none" w:sz="0" w:space="0" w:color="auto"/>
            <w:left w:val="none" w:sz="0" w:space="0" w:color="auto"/>
            <w:bottom w:val="none" w:sz="0" w:space="0" w:color="auto"/>
            <w:right w:val="none" w:sz="0" w:space="0" w:color="auto"/>
          </w:divBdr>
        </w:div>
        <w:div w:id="1532499441">
          <w:marLeft w:val="480"/>
          <w:marRight w:val="0"/>
          <w:marTop w:val="0"/>
          <w:marBottom w:val="0"/>
          <w:divBdr>
            <w:top w:val="none" w:sz="0" w:space="0" w:color="auto"/>
            <w:left w:val="none" w:sz="0" w:space="0" w:color="auto"/>
            <w:bottom w:val="none" w:sz="0" w:space="0" w:color="auto"/>
            <w:right w:val="none" w:sz="0" w:space="0" w:color="auto"/>
          </w:divBdr>
        </w:div>
        <w:div w:id="2048751558">
          <w:marLeft w:val="480"/>
          <w:marRight w:val="0"/>
          <w:marTop w:val="0"/>
          <w:marBottom w:val="0"/>
          <w:divBdr>
            <w:top w:val="none" w:sz="0" w:space="0" w:color="auto"/>
            <w:left w:val="none" w:sz="0" w:space="0" w:color="auto"/>
            <w:bottom w:val="none" w:sz="0" w:space="0" w:color="auto"/>
            <w:right w:val="none" w:sz="0" w:space="0" w:color="auto"/>
          </w:divBdr>
        </w:div>
      </w:divsChild>
    </w:div>
    <w:div w:id="1884243881">
      <w:bodyDiv w:val="1"/>
      <w:marLeft w:val="0"/>
      <w:marRight w:val="0"/>
      <w:marTop w:val="0"/>
      <w:marBottom w:val="0"/>
      <w:divBdr>
        <w:top w:val="none" w:sz="0" w:space="0" w:color="auto"/>
        <w:left w:val="none" w:sz="0" w:space="0" w:color="auto"/>
        <w:bottom w:val="none" w:sz="0" w:space="0" w:color="auto"/>
        <w:right w:val="none" w:sz="0" w:space="0" w:color="auto"/>
      </w:divBdr>
      <w:divsChild>
        <w:div w:id="186913522">
          <w:marLeft w:val="480"/>
          <w:marRight w:val="0"/>
          <w:marTop w:val="0"/>
          <w:marBottom w:val="0"/>
          <w:divBdr>
            <w:top w:val="none" w:sz="0" w:space="0" w:color="auto"/>
            <w:left w:val="none" w:sz="0" w:space="0" w:color="auto"/>
            <w:bottom w:val="none" w:sz="0" w:space="0" w:color="auto"/>
            <w:right w:val="none" w:sz="0" w:space="0" w:color="auto"/>
          </w:divBdr>
        </w:div>
        <w:div w:id="246034658">
          <w:marLeft w:val="480"/>
          <w:marRight w:val="0"/>
          <w:marTop w:val="0"/>
          <w:marBottom w:val="0"/>
          <w:divBdr>
            <w:top w:val="none" w:sz="0" w:space="0" w:color="auto"/>
            <w:left w:val="none" w:sz="0" w:space="0" w:color="auto"/>
            <w:bottom w:val="none" w:sz="0" w:space="0" w:color="auto"/>
            <w:right w:val="none" w:sz="0" w:space="0" w:color="auto"/>
          </w:divBdr>
        </w:div>
        <w:div w:id="308440245">
          <w:marLeft w:val="480"/>
          <w:marRight w:val="0"/>
          <w:marTop w:val="0"/>
          <w:marBottom w:val="0"/>
          <w:divBdr>
            <w:top w:val="none" w:sz="0" w:space="0" w:color="auto"/>
            <w:left w:val="none" w:sz="0" w:space="0" w:color="auto"/>
            <w:bottom w:val="none" w:sz="0" w:space="0" w:color="auto"/>
            <w:right w:val="none" w:sz="0" w:space="0" w:color="auto"/>
          </w:divBdr>
        </w:div>
        <w:div w:id="424543354">
          <w:marLeft w:val="480"/>
          <w:marRight w:val="0"/>
          <w:marTop w:val="0"/>
          <w:marBottom w:val="0"/>
          <w:divBdr>
            <w:top w:val="none" w:sz="0" w:space="0" w:color="auto"/>
            <w:left w:val="none" w:sz="0" w:space="0" w:color="auto"/>
            <w:bottom w:val="none" w:sz="0" w:space="0" w:color="auto"/>
            <w:right w:val="none" w:sz="0" w:space="0" w:color="auto"/>
          </w:divBdr>
        </w:div>
        <w:div w:id="885990475">
          <w:marLeft w:val="480"/>
          <w:marRight w:val="0"/>
          <w:marTop w:val="0"/>
          <w:marBottom w:val="0"/>
          <w:divBdr>
            <w:top w:val="none" w:sz="0" w:space="0" w:color="auto"/>
            <w:left w:val="none" w:sz="0" w:space="0" w:color="auto"/>
            <w:bottom w:val="none" w:sz="0" w:space="0" w:color="auto"/>
            <w:right w:val="none" w:sz="0" w:space="0" w:color="auto"/>
          </w:divBdr>
        </w:div>
        <w:div w:id="1674842311">
          <w:marLeft w:val="480"/>
          <w:marRight w:val="0"/>
          <w:marTop w:val="0"/>
          <w:marBottom w:val="0"/>
          <w:divBdr>
            <w:top w:val="none" w:sz="0" w:space="0" w:color="auto"/>
            <w:left w:val="none" w:sz="0" w:space="0" w:color="auto"/>
            <w:bottom w:val="none" w:sz="0" w:space="0" w:color="auto"/>
            <w:right w:val="none" w:sz="0" w:space="0" w:color="auto"/>
          </w:divBdr>
        </w:div>
        <w:div w:id="2021345059">
          <w:marLeft w:val="480"/>
          <w:marRight w:val="0"/>
          <w:marTop w:val="0"/>
          <w:marBottom w:val="0"/>
          <w:divBdr>
            <w:top w:val="none" w:sz="0" w:space="0" w:color="auto"/>
            <w:left w:val="none" w:sz="0" w:space="0" w:color="auto"/>
            <w:bottom w:val="none" w:sz="0" w:space="0" w:color="auto"/>
            <w:right w:val="none" w:sz="0" w:space="0" w:color="auto"/>
          </w:divBdr>
        </w:div>
      </w:divsChild>
    </w:div>
    <w:div w:id="1885291217">
      <w:bodyDiv w:val="1"/>
      <w:marLeft w:val="0"/>
      <w:marRight w:val="0"/>
      <w:marTop w:val="0"/>
      <w:marBottom w:val="0"/>
      <w:divBdr>
        <w:top w:val="none" w:sz="0" w:space="0" w:color="auto"/>
        <w:left w:val="none" w:sz="0" w:space="0" w:color="auto"/>
        <w:bottom w:val="none" w:sz="0" w:space="0" w:color="auto"/>
        <w:right w:val="none" w:sz="0" w:space="0" w:color="auto"/>
      </w:divBdr>
    </w:div>
    <w:div w:id="1885676754">
      <w:bodyDiv w:val="1"/>
      <w:marLeft w:val="0"/>
      <w:marRight w:val="0"/>
      <w:marTop w:val="0"/>
      <w:marBottom w:val="0"/>
      <w:divBdr>
        <w:top w:val="none" w:sz="0" w:space="0" w:color="auto"/>
        <w:left w:val="none" w:sz="0" w:space="0" w:color="auto"/>
        <w:bottom w:val="none" w:sz="0" w:space="0" w:color="auto"/>
        <w:right w:val="none" w:sz="0" w:space="0" w:color="auto"/>
      </w:divBdr>
    </w:div>
    <w:div w:id="1885753601">
      <w:bodyDiv w:val="1"/>
      <w:marLeft w:val="0"/>
      <w:marRight w:val="0"/>
      <w:marTop w:val="0"/>
      <w:marBottom w:val="0"/>
      <w:divBdr>
        <w:top w:val="none" w:sz="0" w:space="0" w:color="auto"/>
        <w:left w:val="none" w:sz="0" w:space="0" w:color="auto"/>
        <w:bottom w:val="none" w:sz="0" w:space="0" w:color="auto"/>
        <w:right w:val="none" w:sz="0" w:space="0" w:color="auto"/>
      </w:divBdr>
    </w:div>
    <w:div w:id="1886067405">
      <w:bodyDiv w:val="1"/>
      <w:marLeft w:val="0"/>
      <w:marRight w:val="0"/>
      <w:marTop w:val="0"/>
      <w:marBottom w:val="0"/>
      <w:divBdr>
        <w:top w:val="none" w:sz="0" w:space="0" w:color="auto"/>
        <w:left w:val="none" w:sz="0" w:space="0" w:color="auto"/>
        <w:bottom w:val="none" w:sz="0" w:space="0" w:color="auto"/>
        <w:right w:val="none" w:sz="0" w:space="0" w:color="auto"/>
      </w:divBdr>
    </w:div>
    <w:div w:id="1886748459">
      <w:bodyDiv w:val="1"/>
      <w:marLeft w:val="0"/>
      <w:marRight w:val="0"/>
      <w:marTop w:val="0"/>
      <w:marBottom w:val="0"/>
      <w:divBdr>
        <w:top w:val="none" w:sz="0" w:space="0" w:color="auto"/>
        <w:left w:val="none" w:sz="0" w:space="0" w:color="auto"/>
        <w:bottom w:val="none" w:sz="0" w:space="0" w:color="auto"/>
        <w:right w:val="none" w:sz="0" w:space="0" w:color="auto"/>
      </w:divBdr>
      <w:divsChild>
        <w:div w:id="801532481">
          <w:marLeft w:val="480"/>
          <w:marRight w:val="0"/>
          <w:marTop w:val="0"/>
          <w:marBottom w:val="0"/>
          <w:divBdr>
            <w:top w:val="none" w:sz="0" w:space="0" w:color="auto"/>
            <w:left w:val="none" w:sz="0" w:space="0" w:color="auto"/>
            <w:bottom w:val="none" w:sz="0" w:space="0" w:color="auto"/>
            <w:right w:val="none" w:sz="0" w:space="0" w:color="auto"/>
          </w:divBdr>
        </w:div>
        <w:div w:id="913900395">
          <w:marLeft w:val="480"/>
          <w:marRight w:val="0"/>
          <w:marTop w:val="0"/>
          <w:marBottom w:val="0"/>
          <w:divBdr>
            <w:top w:val="none" w:sz="0" w:space="0" w:color="auto"/>
            <w:left w:val="none" w:sz="0" w:space="0" w:color="auto"/>
            <w:bottom w:val="none" w:sz="0" w:space="0" w:color="auto"/>
            <w:right w:val="none" w:sz="0" w:space="0" w:color="auto"/>
          </w:divBdr>
        </w:div>
        <w:div w:id="1490946204">
          <w:marLeft w:val="480"/>
          <w:marRight w:val="0"/>
          <w:marTop w:val="0"/>
          <w:marBottom w:val="0"/>
          <w:divBdr>
            <w:top w:val="none" w:sz="0" w:space="0" w:color="auto"/>
            <w:left w:val="none" w:sz="0" w:space="0" w:color="auto"/>
            <w:bottom w:val="none" w:sz="0" w:space="0" w:color="auto"/>
            <w:right w:val="none" w:sz="0" w:space="0" w:color="auto"/>
          </w:divBdr>
        </w:div>
        <w:div w:id="1617062107">
          <w:marLeft w:val="480"/>
          <w:marRight w:val="0"/>
          <w:marTop w:val="0"/>
          <w:marBottom w:val="0"/>
          <w:divBdr>
            <w:top w:val="none" w:sz="0" w:space="0" w:color="auto"/>
            <w:left w:val="none" w:sz="0" w:space="0" w:color="auto"/>
            <w:bottom w:val="none" w:sz="0" w:space="0" w:color="auto"/>
            <w:right w:val="none" w:sz="0" w:space="0" w:color="auto"/>
          </w:divBdr>
        </w:div>
        <w:div w:id="1753965535">
          <w:marLeft w:val="480"/>
          <w:marRight w:val="0"/>
          <w:marTop w:val="0"/>
          <w:marBottom w:val="0"/>
          <w:divBdr>
            <w:top w:val="none" w:sz="0" w:space="0" w:color="auto"/>
            <w:left w:val="none" w:sz="0" w:space="0" w:color="auto"/>
            <w:bottom w:val="none" w:sz="0" w:space="0" w:color="auto"/>
            <w:right w:val="none" w:sz="0" w:space="0" w:color="auto"/>
          </w:divBdr>
        </w:div>
      </w:divsChild>
    </w:div>
    <w:div w:id="1888713644">
      <w:bodyDiv w:val="1"/>
      <w:marLeft w:val="0"/>
      <w:marRight w:val="0"/>
      <w:marTop w:val="0"/>
      <w:marBottom w:val="0"/>
      <w:divBdr>
        <w:top w:val="none" w:sz="0" w:space="0" w:color="auto"/>
        <w:left w:val="none" w:sz="0" w:space="0" w:color="auto"/>
        <w:bottom w:val="none" w:sz="0" w:space="0" w:color="auto"/>
        <w:right w:val="none" w:sz="0" w:space="0" w:color="auto"/>
      </w:divBdr>
    </w:div>
    <w:div w:id="1891720726">
      <w:bodyDiv w:val="1"/>
      <w:marLeft w:val="0"/>
      <w:marRight w:val="0"/>
      <w:marTop w:val="0"/>
      <w:marBottom w:val="0"/>
      <w:divBdr>
        <w:top w:val="none" w:sz="0" w:space="0" w:color="auto"/>
        <w:left w:val="none" w:sz="0" w:space="0" w:color="auto"/>
        <w:bottom w:val="none" w:sz="0" w:space="0" w:color="auto"/>
        <w:right w:val="none" w:sz="0" w:space="0" w:color="auto"/>
      </w:divBdr>
    </w:div>
    <w:div w:id="1892884436">
      <w:bodyDiv w:val="1"/>
      <w:marLeft w:val="0"/>
      <w:marRight w:val="0"/>
      <w:marTop w:val="0"/>
      <w:marBottom w:val="0"/>
      <w:divBdr>
        <w:top w:val="none" w:sz="0" w:space="0" w:color="auto"/>
        <w:left w:val="none" w:sz="0" w:space="0" w:color="auto"/>
        <w:bottom w:val="none" w:sz="0" w:space="0" w:color="auto"/>
        <w:right w:val="none" w:sz="0" w:space="0" w:color="auto"/>
      </w:divBdr>
      <w:divsChild>
        <w:div w:id="330647223">
          <w:marLeft w:val="480"/>
          <w:marRight w:val="0"/>
          <w:marTop w:val="0"/>
          <w:marBottom w:val="0"/>
          <w:divBdr>
            <w:top w:val="none" w:sz="0" w:space="0" w:color="auto"/>
            <w:left w:val="none" w:sz="0" w:space="0" w:color="auto"/>
            <w:bottom w:val="none" w:sz="0" w:space="0" w:color="auto"/>
            <w:right w:val="none" w:sz="0" w:space="0" w:color="auto"/>
          </w:divBdr>
        </w:div>
        <w:div w:id="626814612">
          <w:marLeft w:val="480"/>
          <w:marRight w:val="0"/>
          <w:marTop w:val="0"/>
          <w:marBottom w:val="0"/>
          <w:divBdr>
            <w:top w:val="none" w:sz="0" w:space="0" w:color="auto"/>
            <w:left w:val="none" w:sz="0" w:space="0" w:color="auto"/>
            <w:bottom w:val="none" w:sz="0" w:space="0" w:color="auto"/>
            <w:right w:val="none" w:sz="0" w:space="0" w:color="auto"/>
          </w:divBdr>
        </w:div>
        <w:div w:id="632757519">
          <w:marLeft w:val="480"/>
          <w:marRight w:val="0"/>
          <w:marTop w:val="0"/>
          <w:marBottom w:val="0"/>
          <w:divBdr>
            <w:top w:val="none" w:sz="0" w:space="0" w:color="auto"/>
            <w:left w:val="none" w:sz="0" w:space="0" w:color="auto"/>
            <w:bottom w:val="none" w:sz="0" w:space="0" w:color="auto"/>
            <w:right w:val="none" w:sz="0" w:space="0" w:color="auto"/>
          </w:divBdr>
        </w:div>
        <w:div w:id="1233808246">
          <w:marLeft w:val="480"/>
          <w:marRight w:val="0"/>
          <w:marTop w:val="0"/>
          <w:marBottom w:val="0"/>
          <w:divBdr>
            <w:top w:val="none" w:sz="0" w:space="0" w:color="auto"/>
            <w:left w:val="none" w:sz="0" w:space="0" w:color="auto"/>
            <w:bottom w:val="none" w:sz="0" w:space="0" w:color="auto"/>
            <w:right w:val="none" w:sz="0" w:space="0" w:color="auto"/>
          </w:divBdr>
        </w:div>
        <w:div w:id="1987932129">
          <w:marLeft w:val="480"/>
          <w:marRight w:val="0"/>
          <w:marTop w:val="0"/>
          <w:marBottom w:val="0"/>
          <w:divBdr>
            <w:top w:val="none" w:sz="0" w:space="0" w:color="auto"/>
            <w:left w:val="none" w:sz="0" w:space="0" w:color="auto"/>
            <w:bottom w:val="none" w:sz="0" w:space="0" w:color="auto"/>
            <w:right w:val="none" w:sz="0" w:space="0" w:color="auto"/>
          </w:divBdr>
        </w:div>
      </w:divsChild>
    </w:div>
    <w:div w:id="1893272943">
      <w:bodyDiv w:val="1"/>
      <w:marLeft w:val="0"/>
      <w:marRight w:val="0"/>
      <w:marTop w:val="0"/>
      <w:marBottom w:val="0"/>
      <w:divBdr>
        <w:top w:val="none" w:sz="0" w:space="0" w:color="auto"/>
        <w:left w:val="none" w:sz="0" w:space="0" w:color="auto"/>
        <w:bottom w:val="none" w:sz="0" w:space="0" w:color="auto"/>
        <w:right w:val="none" w:sz="0" w:space="0" w:color="auto"/>
      </w:divBdr>
    </w:div>
    <w:div w:id="1895464677">
      <w:bodyDiv w:val="1"/>
      <w:marLeft w:val="0"/>
      <w:marRight w:val="0"/>
      <w:marTop w:val="0"/>
      <w:marBottom w:val="0"/>
      <w:divBdr>
        <w:top w:val="none" w:sz="0" w:space="0" w:color="auto"/>
        <w:left w:val="none" w:sz="0" w:space="0" w:color="auto"/>
        <w:bottom w:val="none" w:sz="0" w:space="0" w:color="auto"/>
        <w:right w:val="none" w:sz="0" w:space="0" w:color="auto"/>
      </w:divBdr>
    </w:div>
    <w:div w:id="1899049370">
      <w:bodyDiv w:val="1"/>
      <w:marLeft w:val="0"/>
      <w:marRight w:val="0"/>
      <w:marTop w:val="0"/>
      <w:marBottom w:val="0"/>
      <w:divBdr>
        <w:top w:val="none" w:sz="0" w:space="0" w:color="auto"/>
        <w:left w:val="none" w:sz="0" w:space="0" w:color="auto"/>
        <w:bottom w:val="none" w:sz="0" w:space="0" w:color="auto"/>
        <w:right w:val="none" w:sz="0" w:space="0" w:color="auto"/>
      </w:divBdr>
    </w:div>
    <w:div w:id="1903827926">
      <w:bodyDiv w:val="1"/>
      <w:marLeft w:val="0"/>
      <w:marRight w:val="0"/>
      <w:marTop w:val="0"/>
      <w:marBottom w:val="0"/>
      <w:divBdr>
        <w:top w:val="none" w:sz="0" w:space="0" w:color="auto"/>
        <w:left w:val="none" w:sz="0" w:space="0" w:color="auto"/>
        <w:bottom w:val="none" w:sz="0" w:space="0" w:color="auto"/>
        <w:right w:val="none" w:sz="0" w:space="0" w:color="auto"/>
      </w:divBdr>
      <w:divsChild>
        <w:div w:id="71900145">
          <w:marLeft w:val="480"/>
          <w:marRight w:val="0"/>
          <w:marTop w:val="0"/>
          <w:marBottom w:val="0"/>
          <w:divBdr>
            <w:top w:val="none" w:sz="0" w:space="0" w:color="auto"/>
            <w:left w:val="none" w:sz="0" w:space="0" w:color="auto"/>
            <w:bottom w:val="none" w:sz="0" w:space="0" w:color="auto"/>
            <w:right w:val="none" w:sz="0" w:space="0" w:color="auto"/>
          </w:divBdr>
        </w:div>
        <w:div w:id="238171006">
          <w:marLeft w:val="480"/>
          <w:marRight w:val="0"/>
          <w:marTop w:val="0"/>
          <w:marBottom w:val="0"/>
          <w:divBdr>
            <w:top w:val="none" w:sz="0" w:space="0" w:color="auto"/>
            <w:left w:val="none" w:sz="0" w:space="0" w:color="auto"/>
            <w:bottom w:val="none" w:sz="0" w:space="0" w:color="auto"/>
            <w:right w:val="none" w:sz="0" w:space="0" w:color="auto"/>
          </w:divBdr>
        </w:div>
        <w:div w:id="332225851">
          <w:marLeft w:val="480"/>
          <w:marRight w:val="0"/>
          <w:marTop w:val="0"/>
          <w:marBottom w:val="0"/>
          <w:divBdr>
            <w:top w:val="none" w:sz="0" w:space="0" w:color="auto"/>
            <w:left w:val="none" w:sz="0" w:space="0" w:color="auto"/>
            <w:bottom w:val="none" w:sz="0" w:space="0" w:color="auto"/>
            <w:right w:val="none" w:sz="0" w:space="0" w:color="auto"/>
          </w:divBdr>
        </w:div>
        <w:div w:id="445273656">
          <w:marLeft w:val="480"/>
          <w:marRight w:val="0"/>
          <w:marTop w:val="0"/>
          <w:marBottom w:val="0"/>
          <w:divBdr>
            <w:top w:val="none" w:sz="0" w:space="0" w:color="auto"/>
            <w:left w:val="none" w:sz="0" w:space="0" w:color="auto"/>
            <w:bottom w:val="none" w:sz="0" w:space="0" w:color="auto"/>
            <w:right w:val="none" w:sz="0" w:space="0" w:color="auto"/>
          </w:divBdr>
        </w:div>
        <w:div w:id="610085885">
          <w:marLeft w:val="480"/>
          <w:marRight w:val="0"/>
          <w:marTop w:val="0"/>
          <w:marBottom w:val="0"/>
          <w:divBdr>
            <w:top w:val="none" w:sz="0" w:space="0" w:color="auto"/>
            <w:left w:val="none" w:sz="0" w:space="0" w:color="auto"/>
            <w:bottom w:val="none" w:sz="0" w:space="0" w:color="auto"/>
            <w:right w:val="none" w:sz="0" w:space="0" w:color="auto"/>
          </w:divBdr>
        </w:div>
        <w:div w:id="678238030">
          <w:marLeft w:val="480"/>
          <w:marRight w:val="0"/>
          <w:marTop w:val="0"/>
          <w:marBottom w:val="0"/>
          <w:divBdr>
            <w:top w:val="none" w:sz="0" w:space="0" w:color="auto"/>
            <w:left w:val="none" w:sz="0" w:space="0" w:color="auto"/>
            <w:bottom w:val="none" w:sz="0" w:space="0" w:color="auto"/>
            <w:right w:val="none" w:sz="0" w:space="0" w:color="auto"/>
          </w:divBdr>
        </w:div>
        <w:div w:id="892733330">
          <w:marLeft w:val="480"/>
          <w:marRight w:val="0"/>
          <w:marTop w:val="0"/>
          <w:marBottom w:val="0"/>
          <w:divBdr>
            <w:top w:val="none" w:sz="0" w:space="0" w:color="auto"/>
            <w:left w:val="none" w:sz="0" w:space="0" w:color="auto"/>
            <w:bottom w:val="none" w:sz="0" w:space="0" w:color="auto"/>
            <w:right w:val="none" w:sz="0" w:space="0" w:color="auto"/>
          </w:divBdr>
        </w:div>
        <w:div w:id="897395441">
          <w:marLeft w:val="480"/>
          <w:marRight w:val="0"/>
          <w:marTop w:val="0"/>
          <w:marBottom w:val="0"/>
          <w:divBdr>
            <w:top w:val="none" w:sz="0" w:space="0" w:color="auto"/>
            <w:left w:val="none" w:sz="0" w:space="0" w:color="auto"/>
            <w:bottom w:val="none" w:sz="0" w:space="0" w:color="auto"/>
            <w:right w:val="none" w:sz="0" w:space="0" w:color="auto"/>
          </w:divBdr>
        </w:div>
        <w:div w:id="1358654874">
          <w:marLeft w:val="480"/>
          <w:marRight w:val="0"/>
          <w:marTop w:val="0"/>
          <w:marBottom w:val="0"/>
          <w:divBdr>
            <w:top w:val="none" w:sz="0" w:space="0" w:color="auto"/>
            <w:left w:val="none" w:sz="0" w:space="0" w:color="auto"/>
            <w:bottom w:val="none" w:sz="0" w:space="0" w:color="auto"/>
            <w:right w:val="none" w:sz="0" w:space="0" w:color="auto"/>
          </w:divBdr>
        </w:div>
        <w:div w:id="1424909623">
          <w:marLeft w:val="480"/>
          <w:marRight w:val="0"/>
          <w:marTop w:val="0"/>
          <w:marBottom w:val="0"/>
          <w:divBdr>
            <w:top w:val="none" w:sz="0" w:space="0" w:color="auto"/>
            <w:left w:val="none" w:sz="0" w:space="0" w:color="auto"/>
            <w:bottom w:val="none" w:sz="0" w:space="0" w:color="auto"/>
            <w:right w:val="none" w:sz="0" w:space="0" w:color="auto"/>
          </w:divBdr>
        </w:div>
        <w:div w:id="1593471814">
          <w:marLeft w:val="480"/>
          <w:marRight w:val="0"/>
          <w:marTop w:val="0"/>
          <w:marBottom w:val="0"/>
          <w:divBdr>
            <w:top w:val="none" w:sz="0" w:space="0" w:color="auto"/>
            <w:left w:val="none" w:sz="0" w:space="0" w:color="auto"/>
            <w:bottom w:val="none" w:sz="0" w:space="0" w:color="auto"/>
            <w:right w:val="none" w:sz="0" w:space="0" w:color="auto"/>
          </w:divBdr>
        </w:div>
        <w:div w:id="1723746481">
          <w:marLeft w:val="480"/>
          <w:marRight w:val="0"/>
          <w:marTop w:val="0"/>
          <w:marBottom w:val="0"/>
          <w:divBdr>
            <w:top w:val="none" w:sz="0" w:space="0" w:color="auto"/>
            <w:left w:val="none" w:sz="0" w:space="0" w:color="auto"/>
            <w:bottom w:val="none" w:sz="0" w:space="0" w:color="auto"/>
            <w:right w:val="none" w:sz="0" w:space="0" w:color="auto"/>
          </w:divBdr>
        </w:div>
        <w:div w:id="1810514446">
          <w:marLeft w:val="480"/>
          <w:marRight w:val="0"/>
          <w:marTop w:val="0"/>
          <w:marBottom w:val="0"/>
          <w:divBdr>
            <w:top w:val="none" w:sz="0" w:space="0" w:color="auto"/>
            <w:left w:val="none" w:sz="0" w:space="0" w:color="auto"/>
            <w:bottom w:val="none" w:sz="0" w:space="0" w:color="auto"/>
            <w:right w:val="none" w:sz="0" w:space="0" w:color="auto"/>
          </w:divBdr>
        </w:div>
        <w:div w:id="1900356969">
          <w:marLeft w:val="480"/>
          <w:marRight w:val="0"/>
          <w:marTop w:val="0"/>
          <w:marBottom w:val="0"/>
          <w:divBdr>
            <w:top w:val="none" w:sz="0" w:space="0" w:color="auto"/>
            <w:left w:val="none" w:sz="0" w:space="0" w:color="auto"/>
            <w:bottom w:val="none" w:sz="0" w:space="0" w:color="auto"/>
            <w:right w:val="none" w:sz="0" w:space="0" w:color="auto"/>
          </w:divBdr>
        </w:div>
        <w:div w:id="2084988358">
          <w:marLeft w:val="480"/>
          <w:marRight w:val="0"/>
          <w:marTop w:val="0"/>
          <w:marBottom w:val="0"/>
          <w:divBdr>
            <w:top w:val="none" w:sz="0" w:space="0" w:color="auto"/>
            <w:left w:val="none" w:sz="0" w:space="0" w:color="auto"/>
            <w:bottom w:val="none" w:sz="0" w:space="0" w:color="auto"/>
            <w:right w:val="none" w:sz="0" w:space="0" w:color="auto"/>
          </w:divBdr>
        </w:div>
      </w:divsChild>
    </w:div>
    <w:div w:id="1907640410">
      <w:bodyDiv w:val="1"/>
      <w:marLeft w:val="0"/>
      <w:marRight w:val="0"/>
      <w:marTop w:val="0"/>
      <w:marBottom w:val="0"/>
      <w:divBdr>
        <w:top w:val="none" w:sz="0" w:space="0" w:color="auto"/>
        <w:left w:val="none" w:sz="0" w:space="0" w:color="auto"/>
        <w:bottom w:val="none" w:sz="0" w:space="0" w:color="auto"/>
        <w:right w:val="none" w:sz="0" w:space="0" w:color="auto"/>
      </w:divBdr>
    </w:div>
    <w:div w:id="1908295101">
      <w:bodyDiv w:val="1"/>
      <w:marLeft w:val="0"/>
      <w:marRight w:val="0"/>
      <w:marTop w:val="0"/>
      <w:marBottom w:val="0"/>
      <w:divBdr>
        <w:top w:val="none" w:sz="0" w:space="0" w:color="auto"/>
        <w:left w:val="none" w:sz="0" w:space="0" w:color="auto"/>
        <w:bottom w:val="none" w:sz="0" w:space="0" w:color="auto"/>
        <w:right w:val="none" w:sz="0" w:space="0" w:color="auto"/>
      </w:divBdr>
      <w:divsChild>
        <w:div w:id="203100445">
          <w:marLeft w:val="480"/>
          <w:marRight w:val="0"/>
          <w:marTop w:val="0"/>
          <w:marBottom w:val="0"/>
          <w:divBdr>
            <w:top w:val="none" w:sz="0" w:space="0" w:color="auto"/>
            <w:left w:val="none" w:sz="0" w:space="0" w:color="auto"/>
            <w:bottom w:val="none" w:sz="0" w:space="0" w:color="auto"/>
            <w:right w:val="none" w:sz="0" w:space="0" w:color="auto"/>
          </w:divBdr>
        </w:div>
        <w:div w:id="218055265">
          <w:marLeft w:val="480"/>
          <w:marRight w:val="0"/>
          <w:marTop w:val="0"/>
          <w:marBottom w:val="0"/>
          <w:divBdr>
            <w:top w:val="none" w:sz="0" w:space="0" w:color="auto"/>
            <w:left w:val="none" w:sz="0" w:space="0" w:color="auto"/>
            <w:bottom w:val="none" w:sz="0" w:space="0" w:color="auto"/>
            <w:right w:val="none" w:sz="0" w:space="0" w:color="auto"/>
          </w:divBdr>
        </w:div>
        <w:div w:id="242952700">
          <w:marLeft w:val="480"/>
          <w:marRight w:val="0"/>
          <w:marTop w:val="0"/>
          <w:marBottom w:val="0"/>
          <w:divBdr>
            <w:top w:val="none" w:sz="0" w:space="0" w:color="auto"/>
            <w:left w:val="none" w:sz="0" w:space="0" w:color="auto"/>
            <w:bottom w:val="none" w:sz="0" w:space="0" w:color="auto"/>
            <w:right w:val="none" w:sz="0" w:space="0" w:color="auto"/>
          </w:divBdr>
        </w:div>
        <w:div w:id="361829160">
          <w:marLeft w:val="480"/>
          <w:marRight w:val="0"/>
          <w:marTop w:val="0"/>
          <w:marBottom w:val="0"/>
          <w:divBdr>
            <w:top w:val="none" w:sz="0" w:space="0" w:color="auto"/>
            <w:left w:val="none" w:sz="0" w:space="0" w:color="auto"/>
            <w:bottom w:val="none" w:sz="0" w:space="0" w:color="auto"/>
            <w:right w:val="none" w:sz="0" w:space="0" w:color="auto"/>
          </w:divBdr>
        </w:div>
        <w:div w:id="367804942">
          <w:marLeft w:val="480"/>
          <w:marRight w:val="0"/>
          <w:marTop w:val="0"/>
          <w:marBottom w:val="0"/>
          <w:divBdr>
            <w:top w:val="none" w:sz="0" w:space="0" w:color="auto"/>
            <w:left w:val="none" w:sz="0" w:space="0" w:color="auto"/>
            <w:bottom w:val="none" w:sz="0" w:space="0" w:color="auto"/>
            <w:right w:val="none" w:sz="0" w:space="0" w:color="auto"/>
          </w:divBdr>
        </w:div>
        <w:div w:id="632250066">
          <w:marLeft w:val="480"/>
          <w:marRight w:val="0"/>
          <w:marTop w:val="0"/>
          <w:marBottom w:val="0"/>
          <w:divBdr>
            <w:top w:val="none" w:sz="0" w:space="0" w:color="auto"/>
            <w:left w:val="none" w:sz="0" w:space="0" w:color="auto"/>
            <w:bottom w:val="none" w:sz="0" w:space="0" w:color="auto"/>
            <w:right w:val="none" w:sz="0" w:space="0" w:color="auto"/>
          </w:divBdr>
        </w:div>
        <w:div w:id="660740116">
          <w:marLeft w:val="480"/>
          <w:marRight w:val="0"/>
          <w:marTop w:val="0"/>
          <w:marBottom w:val="0"/>
          <w:divBdr>
            <w:top w:val="none" w:sz="0" w:space="0" w:color="auto"/>
            <w:left w:val="none" w:sz="0" w:space="0" w:color="auto"/>
            <w:bottom w:val="none" w:sz="0" w:space="0" w:color="auto"/>
            <w:right w:val="none" w:sz="0" w:space="0" w:color="auto"/>
          </w:divBdr>
        </w:div>
        <w:div w:id="898515939">
          <w:marLeft w:val="480"/>
          <w:marRight w:val="0"/>
          <w:marTop w:val="0"/>
          <w:marBottom w:val="0"/>
          <w:divBdr>
            <w:top w:val="none" w:sz="0" w:space="0" w:color="auto"/>
            <w:left w:val="none" w:sz="0" w:space="0" w:color="auto"/>
            <w:bottom w:val="none" w:sz="0" w:space="0" w:color="auto"/>
            <w:right w:val="none" w:sz="0" w:space="0" w:color="auto"/>
          </w:divBdr>
        </w:div>
        <w:div w:id="1074545647">
          <w:marLeft w:val="480"/>
          <w:marRight w:val="0"/>
          <w:marTop w:val="0"/>
          <w:marBottom w:val="0"/>
          <w:divBdr>
            <w:top w:val="none" w:sz="0" w:space="0" w:color="auto"/>
            <w:left w:val="none" w:sz="0" w:space="0" w:color="auto"/>
            <w:bottom w:val="none" w:sz="0" w:space="0" w:color="auto"/>
            <w:right w:val="none" w:sz="0" w:space="0" w:color="auto"/>
          </w:divBdr>
        </w:div>
        <w:div w:id="1222863674">
          <w:marLeft w:val="480"/>
          <w:marRight w:val="0"/>
          <w:marTop w:val="0"/>
          <w:marBottom w:val="0"/>
          <w:divBdr>
            <w:top w:val="none" w:sz="0" w:space="0" w:color="auto"/>
            <w:left w:val="none" w:sz="0" w:space="0" w:color="auto"/>
            <w:bottom w:val="none" w:sz="0" w:space="0" w:color="auto"/>
            <w:right w:val="none" w:sz="0" w:space="0" w:color="auto"/>
          </w:divBdr>
        </w:div>
        <w:div w:id="1968701888">
          <w:marLeft w:val="480"/>
          <w:marRight w:val="0"/>
          <w:marTop w:val="0"/>
          <w:marBottom w:val="0"/>
          <w:divBdr>
            <w:top w:val="none" w:sz="0" w:space="0" w:color="auto"/>
            <w:left w:val="none" w:sz="0" w:space="0" w:color="auto"/>
            <w:bottom w:val="none" w:sz="0" w:space="0" w:color="auto"/>
            <w:right w:val="none" w:sz="0" w:space="0" w:color="auto"/>
          </w:divBdr>
        </w:div>
        <w:div w:id="1996833078">
          <w:marLeft w:val="480"/>
          <w:marRight w:val="0"/>
          <w:marTop w:val="0"/>
          <w:marBottom w:val="0"/>
          <w:divBdr>
            <w:top w:val="none" w:sz="0" w:space="0" w:color="auto"/>
            <w:left w:val="none" w:sz="0" w:space="0" w:color="auto"/>
            <w:bottom w:val="none" w:sz="0" w:space="0" w:color="auto"/>
            <w:right w:val="none" w:sz="0" w:space="0" w:color="auto"/>
          </w:divBdr>
        </w:div>
        <w:div w:id="2028173735">
          <w:marLeft w:val="480"/>
          <w:marRight w:val="0"/>
          <w:marTop w:val="0"/>
          <w:marBottom w:val="0"/>
          <w:divBdr>
            <w:top w:val="none" w:sz="0" w:space="0" w:color="auto"/>
            <w:left w:val="none" w:sz="0" w:space="0" w:color="auto"/>
            <w:bottom w:val="none" w:sz="0" w:space="0" w:color="auto"/>
            <w:right w:val="none" w:sz="0" w:space="0" w:color="auto"/>
          </w:divBdr>
        </w:div>
        <w:div w:id="2111197668">
          <w:marLeft w:val="480"/>
          <w:marRight w:val="0"/>
          <w:marTop w:val="0"/>
          <w:marBottom w:val="0"/>
          <w:divBdr>
            <w:top w:val="none" w:sz="0" w:space="0" w:color="auto"/>
            <w:left w:val="none" w:sz="0" w:space="0" w:color="auto"/>
            <w:bottom w:val="none" w:sz="0" w:space="0" w:color="auto"/>
            <w:right w:val="none" w:sz="0" w:space="0" w:color="auto"/>
          </w:divBdr>
        </w:div>
      </w:divsChild>
    </w:div>
    <w:div w:id="1910916469">
      <w:bodyDiv w:val="1"/>
      <w:marLeft w:val="0"/>
      <w:marRight w:val="0"/>
      <w:marTop w:val="0"/>
      <w:marBottom w:val="0"/>
      <w:divBdr>
        <w:top w:val="none" w:sz="0" w:space="0" w:color="auto"/>
        <w:left w:val="none" w:sz="0" w:space="0" w:color="auto"/>
        <w:bottom w:val="none" w:sz="0" w:space="0" w:color="auto"/>
        <w:right w:val="none" w:sz="0" w:space="0" w:color="auto"/>
      </w:divBdr>
    </w:div>
    <w:div w:id="1912616191">
      <w:bodyDiv w:val="1"/>
      <w:marLeft w:val="0"/>
      <w:marRight w:val="0"/>
      <w:marTop w:val="0"/>
      <w:marBottom w:val="0"/>
      <w:divBdr>
        <w:top w:val="none" w:sz="0" w:space="0" w:color="auto"/>
        <w:left w:val="none" w:sz="0" w:space="0" w:color="auto"/>
        <w:bottom w:val="none" w:sz="0" w:space="0" w:color="auto"/>
        <w:right w:val="none" w:sz="0" w:space="0" w:color="auto"/>
      </w:divBdr>
      <w:divsChild>
        <w:div w:id="67307128">
          <w:marLeft w:val="480"/>
          <w:marRight w:val="0"/>
          <w:marTop w:val="0"/>
          <w:marBottom w:val="0"/>
          <w:divBdr>
            <w:top w:val="none" w:sz="0" w:space="0" w:color="auto"/>
            <w:left w:val="none" w:sz="0" w:space="0" w:color="auto"/>
            <w:bottom w:val="none" w:sz="0" w:space="0" w:color="auto"/>
            <w:right w:val="none" w:sz="0" w:space="0" w:color="auto"/>
          </w:divBdr>
        </w:div>
        <w:div w:id="421726066">
          <w:marLeft w:val="480"/>
          <w:marRight w:val="0"/>
          <w:marTop w:val="0"/>
          <w:marBottom w:val="0"/>
          <w:divBdr>
            <w:top w:val="none" w:sz="0" w:space="0" w:color="auto"/>
            <w:left w:val="none" w:sz="0" w:space="0" w:color="auto"/>
            <w:bottom w:val="none" w:sz="0" w:space="0" w:color="auto"/>
            <w:right w:val="none" w:sz="0" w:space="0" w:color="auto"/>
          </w:divBdr>
        </w:div>
        <w:div w:id="493033799">
          <w:marLeft w:val="480"/>
          <w:marRight w:val="0"/>
          <w:marTop w:val="0"/>
          <w:marBottom w:val="0"/>
          <w:divBdr>
            <w:top w:val="none" w:sz="0" w:space="0" w:color="auto"/>
            <w:left w:val="none" w:sz="0" w:space="0" w:color="auto"/>
            <w:bottom w:val="none" w:sz="0" w:space="0" w:color="auto"/>
            <w:right w:val="none" w:sz="0" w:space="0" w:color="auto"/>
          </w:divBdr>
        </w:div>
        <w:div w:id="569121809">
          <w:marLeft w:val="480"/>
          <w:marRight w:val="0"/>
          <w:marTop w:val="0"/>
          <w:marBottom w:val="0"/>
          <w:divBdr>
            <w:top w:val="none" w:sz="0" w:space="0" w:color="auto"/>
            <w:left w:val="none" w:sz="0" w:space="0" w:color="auto"/>
            <w:bottom w:val="none" w:sz="0" w:space="0" w:color="auto"/>
            <w:right w:val="none" w:sz="0" w:space="0" w:color="auto"/>
          </w:divBdr>
        </w:div>
        <w:div w:id="580678784">
          <w:marLeft w:val="480"/>
          <w:marRight w:val="0"/>
          <w:marTop w:val="0"/>
          <w:marBottom w:val="0"/>
          <w:divBdr>
            <w:top w:val="none" w:sz="0" w:space="0" w:color="auto"/>
            <w:left w:val="none" w:sz="0" w:space="0" w:color="auto"/>
            <w:bottom w:val="none" w:sz="0" w:space="0" w:color="auto"/>
            <w:right w:val="none" w:sz="0" w:space="0" w:color="auto"/>
          </w:divBdr>
        </w:div>
        <w:div w:id="596593691">
          <w:marLeft w:val="480"/>
          <w:marRight w:val="0"/>
          <w:marTop w:val="0"/>
          <w:marBottom w:val="0"/>
          <w:divBdr>
            <w:top w:val="none" w:sz="0" w:space="0" w:color="auto"/>
            <w:left w:val="none" w:sz="0" w:space="0" w:color="auto"/>
            <w:bottom w:val="none" w:sz="0" w:space="0" w:color="auto"/>
            <w:right w:val="none" w:sz="0" w:space="0" w:color="auto"/>
          </w:divBdr>
        </w:div>
        <w:div w:id="692877548">
          <w:marLeft w:val="480"/>
          <w:marRight w:val="0"/>
          <w:marTop w:val="0"/>
          <w:marBottom w:val="0"/>
          <w:divBdr>
            <w:top w:val="none" w:sz="0" w:space="0" w:color="auto"/>
            <w:left w:val="none" w:sz="0" w:space="0" w:color="auto"/>
            <w:bottom w:val="none" w:sz="0" w:space="0" w:color="auto"/>
            <w:right w:val="none" w:sz="0" w:space="0" w:color="auto"/>
          </w:divBdr>
        </w:div>
        <w:div w:id="771246087">
          <w:marLeft w:val="480"/>
          <w:marRight w:val="0"/>
          <w:marTop w:val="0"/>
          <w:marBottom w:val="0"/>
          <w:divBdr>
            <w:top w:val="none" w:sz="0" w:space="0" w:color="auto"/>
            <w:left w:val="none" w:sz="0" w:space="0" w:color="auto"/>
            <w:bottom w:val="none" w:sz="0" w:space="0" w:color="auto"/>
            <w:right w:val="none" w:sz="0" w:space="0" w:color="auto"/>
          </w:divBdr>
        </w:div>
        <w:div w:id="1131241133">
          <w:marLeft w:val="480"/>
          <w:marRight w:val="0"/>
          <w:marTop w:val="0"/>
          <w:marBottom w:val="0"/>
          <w:divBdr>
            <w:top w:val="none" w:sz="0" w:space="0" w:color="auto"/>
            <w:left w:val="none" w:sz="0" w:space="0" w:color="auto"/>
            <w:bottom w:val="none" w:sz="0" w:space="0" w:color="auto"/>
            <w:right w:val="none" w:sz="0" w:space="0" w:color="auto"/>
          </w:divBdr>
        </w:div>
        <w:div w:id="1132747517">
          <w:marLeft w:val="480"/>
          <w:marRight w:val="0"/>
          <w:marTop w:val="0"/>
          <w:marBottom w:val="0"/>
          <w:divBdr>
            <w:top w:val="none" w:sz="0" w:space="0" w:color="auto"/>
            <w:left w:val="none" w:sz="0" w:space="0" w:color="auto"/>
            <w:bottom w:val="none" w:sz="0" w:space="0" w:color="auto"/>
            <w:right w:val="none" w:sz="0" w:space="0" w:color="auto"/>
          </w:divBdr>
        </w:div>
        <w:div w:id="1324627746">
          <w:marLeft w:val="480"/>
          <w:marRight w:val="0"/>
          <w:marTop w:val="0"/>
          <w:marBottom w:val="0"/>
          <w:divBdr>
            <w:top w:val="none" w:sz="0" w:space="0" w:color="auto"/>
            <w:left w:val="none" w:sz="0" w:space="0" w:color="auto"/>
            <w:bottom w:val="none" w:sz="0" w:space="0" w:color="auto"/>
            <w:right w:val="none" w:sz="0" w:space="0" w:color="auto"/>
          </w:divBdr>
        </w:div>
        <w:div w:id="1598441997">
          <w:marLeft w:val="480"/>
          <w:marRight w:val="0"/>
          <w:marTop w:val="0"/>
          <w:marBottom w:val="0"/>
          <w:divBdr>
            <w:top w:val="none" w:sz="0" w:space="0" w:color="auto"/>
            <w:left w:val="none" w:sz="0" w:space="0" w:color="auto"/>
            <w:bottom w:val="none" w:sz="0" w:space="0" w:color="auto"/>
            <w:right w:val="none" w:sz="0" w:space="0" w:color="auto"/>
          </w:divBdr>
        </w:div>
        <w:div w:id="1811902383">
          <w:marLeft w:val="480"/>
          <w:marRight w:val="0"/>
          <w:marTop w:val="0"/>
          <w:marBottom w:val="0"/>
          <w:divBdr>
            <w:top w:val="none" w:sz="0" w:space="0" w:color="auto"/>
            <w:left w:val="none" w:sz="0" w:space="0" w:color="auto"/>
            <w:bottom w:val="none" w:sz="0" w:space="0" w:color="auto"/>
            <w:right w:val="none" w:sz="0" w:space="0" w:color="auto"/>
          </w:divBdr>
        </w:div>
        <w:div w:id="1848062059">
          <w:marLeft w:val="480"/>
          <w:marRight w:val="0"/>
          <w:marTop w:val="0"/>
          <w:marBottom w:val="0"/>
          <w:divBdr>
            <w:top w:val="none" w:sz="0" w:space="0" w:color="auto"/>
            <w:left w:val="none" w:sz="0" w:space="0" w:color="auto"/>
            <w:bottom w:val="none" w:sz="0" w:space="0" w:color="auto"/>
            <w:right w:val="none" w:sz="0" w:space="0" w:color="auto"/>
          </w:divBdr>
        </w:div>
        <w:div w:id="2024822590">
          <w:marLeft w:val="480"/>
          <w:marRight w:val="0"/>
          <w:marTop w:val="0"/>
          <w:marBottom w:val="0"/>
          <w:divBdr>
            <w:top w:val="none" w:sz="0" w:space="0" w:color="auto"/>
            <w:left w:val="none" w:sz="0" w:space="0" w:color="auto"/>
            <w:bottom w:val="none" w:sz="0" w:space="0" w:color="auto"/>
            <w:right w:val="none" w:sz="0" w:space="0" w:color="auto"/>
          </w:divBdr>
        </w:div>
      </w:divsChild>
    </w:div>
    <w:div w:id="1913656412">
      <w:bodyDiv w:val="1"/>
      <w:marLeft w:val="0"/>
      <w:marRight w:val="0"/>
      <w:marTop w:val="0"/>
      <w:marBottom w:val="0"/>
      <w:divBdr>
        <w:top w:val="none" w:sz="0" w:space="0" w:color="auto"/>
        <w:left w:val="none" w:sz="0" w:space="0" w:color="auto"/>
        <w:bottom w:val="none" w:sz="0" w:space="0" w:color="auto"/>
        <w:right w:val="none" w:sz="0" w:space="0" w:color="auto"/>
      </w:divBdr>
    </w:div>
    <w:div w:id="1914121432">
      <w:bodyDiv w:val="1"/>
      <w:marLeft w:val="0"/>
      <w:marRight w:val="0"/>
      <w:marTop w:val="0"/>
      <w:marBottom w:val="0"/>
      <w:divBdr>
        <w:top w:val="none" w:sz="0" w:space="0" w:color="auto"/>
        <w:left w:val="none" w:sz="0" w:space="0" w:color="auto"/>
        <w:bottom w:val="none" w:sz="0" w:space="0" w:color="auto"/>
        <w:right w:val="none" w:sz="0" w:space="0" w:color="auto"/>
      </w:divBdr>
    </w:div>
    <w:div w:id="1915701461">
      <w:bodyDiv w:val="1"/>
      <w:marLeft w:val="0"/>
      <w:marRight w:val="0"/>
      <w:marTop w:val="0"/>
      <w:marBottom w:val="0"/>
      <w:divBdr>
        <w:top w:val="none" w:sz="0" w:space="0" w:color="auto"/>
        <w:left w:val="none" w:sz="0" w:space="0" w:color="auto"/>
        <w:bottom w:val="none" w:sz="0" w:space="0" w:color="auto"/>
        <w:right w:val="none" w:sz="0" w:space="0" w:color="auto"/>
      </w:divBdr>
    </w:div>
    <w:div w:id="1918006373">
      <w:bodyDiv w:val="1"/>
      <w:marLeft w:val="0"/>
      <w:marRight w:val="0"/>
      <w:marTop w:val="0"/>
      <w:marBottom w:val="0"/>
      <w:divBdr>
        <w:top w:val="none" w:sz="0" w:space="0" w:color="auto"/>
        <w:left w:val="none" w:sz="0" w:space="0" w:color="auto"/>
        <w:bottom w:val="none" w:sz="0" w:space="0" w:color="auto"/>
        <w:right w:val="none" w:sz="0" w:space="0" w:color="auto"/>
      </w:divBdr>
      <w:divsChild>
        <w:div w:id="157424428">
          <w:marLeft w:val="480"/>
          <w:marRight w:val="0"/>
          <w:marTop w:val="0"/>
          <w:marBottom w:val="0"/>
          <w:divBdr>
            <w:top w:val="none" w:sz="0" w:space="0" w:color="auto"/>
            <w:left w:val="none" w:sz="0" w:space="0" w:color="auto"/>
            <w:bottom w:val="none" w:sz="0" w:space="0" w:color="auto"/>
            <w:right w:val="none" w:sz="0" w:space="0" w:color="auto"/>
          </w:divBdr>
        </w:div>
        <w:div w:id="192425099">
          <w:marLeft w:val="480"/>
          <w:marRight w:val="0"/>
          <w:marTop w:val="0"/>
          <w:marBottom w:val="0"/>
          <w:divBdr>
            <w:top w:val="none" w:sz="0" w:space="0" w:color="auto"/>
            <w:left w:val="none" w:sz="0" w:space="0" w:color="auto"/>
            <w:bottom w:val="none" w:sz="0" w:space="0" w:color="auto"/>
            <w:right w:val="none" w:sz="0" w:space="0" w:color="auto"/>
          </w:divBdr>
        </w:div>
        <w:div w:id="497844012">
          <w:marLeft w:val="480"/>
          <w:marRight w:val="0"/>
          <w:marTop w:val="0"/>
          <w:marBottom w:val="0"/>
          <w:divBdr>
            <w:top w:val="none" w:sz="0" w:space="0" w:color="auto"/>
            <w:left w:val="none" w:sz="0" w:space="0" w:color="auto"/>
            <w:bottom w:val="none" w:sz="0" w:space="0" w:color="auto"/>
            <w:right w:val="none" w:sz="0" w:space="0" w:color="auto"/>
          </w:divBdr>
        </w:div>
        <w:div w:id="656150703">
          <w:marLeft w:val="480"/>
          <w:marRight w:val="0"/>
          <w:marTop w:val="0"/>
          <w:marBottom w:val="0"/>
          <w:divBdr>
            <w:top w:val="none" w:sz="0" w:space="0" w:color="auto"/>
            <w:left w:val="none" w:sz="0" w:space="0" w:color="auto"/>
            <w:bottom w:val="none" w:sz="0" w:space="0" w:color="auto"/>
            <w:right w:val="none" w:sz="0" w:space="0" w:color="auto"/>
          </w:divBdr>
        </w:div>
        <w:div w:id="1306205660">
          <w:marLeft w:val="480"/>
          <w:marRight w:val="0"/>
          <w:marTop w:val="0"/>
          <w:marBottom w:val="0"/>
          <w:divBdr>
            <w:top w:val="none" w:sz="0" w:space="0" w:color="auto"/>
            <w:left w:val="none" w:sz="0" w:space="0" w:color="auto"/>
            <w:bottom w:val="none" w:sz="0" w:space="0" w:color="auto"/>
            <w:right w:val="none" w:sz="0" w:space="0" w:color="auto"/>
          </w:divBdr>
        </w:div>
        <w:div w:id="1471094056">
          <w:marLeft w:val="480"/>
          <w:marRight w:val="0"/>
          <w:marTop w:val="0"/>
          <w:marBottom w:val="0"/>
          <w:divBdr>
            <w:top w:val="none" w:sz="0" w:space="0" w:color="auto"/>
            <w:left w:val="none" w:sz="0" w:space="0" w:color="auto"/>
            <w:bottom w:val="none" w:sz="0" w:space="0" w:color="auto"/>
            <w:right w:val="none" w:sz="0" w:space="0" w:color="auto"/>
          </w:divBdr>
        </w:div>
        <w:div w:id="1587765127">
          <w:marLeft w:val="480"/>
          <w:marRight w:val="0"/>
          <w:marTop w:val="0"/>
          <w:marBottom w:val="0"/>
          <w:divBdr>
            <w:top w:val="none" w:sz="0" w:space="0" w:color="auto"/>
            <w:left w:val="none" w:sz="0" w:space="0" w:color="auto"/>
            <w:bottom w:val="none" w:sz="0" w:space="0" w:color="auto"/>
            <w:right w:val="none" w:sz="0" w:space="0" w:color="auto"/>
          </w:divBdr>
        </w:div>
        <w:div w:id="1892108682">
          <w:marLeft w:val="480"/>
          <w:marRight w:val="0"/>
          <w:marTop w:val="0"/>
          <w:marBottom w:val="0"/>
          <w:divBdr>
            <w:top w:val="none" w:sz="0" w:space="0" w:color="auto"/>
            <w:left w:val="none" w:sz="0" w:space="0" w:color="auto"/>
            <w:bottom w:val="none" w:sz="0" w:space="0" w:color="auto"/>
            <w:right w:val="none" w:sz="0" w:space="0" w:color="auto"/>
          </w:divBdr>
        </w:div>
      </w:divsChild>
    </w:div>
    <w:div w:id="1918441441">
      <w:bodyDiv w:val="1"/>
      <w:marLeft w:val="0"/>
      <w:marRight w:val="0"/>
      <w:marTop w:val="0"/>
      <w:marBottom w:val="0"/>
      <w:divBdr>
        <w:top w:val="none" w:sz="0" w:space="0" w:color="auto"/>
        <w:left w:val="none" w:sz="0" w:space="0" w:color="auto"/>
        <w:bottom w:val="none" w:sz="0" w:space="0" w:color="auto"/>
        <w:right w:val="none" w:sz="0" w:space="0" w:color="auto"/>
      </w:divBdr>
      <w:divsChild>
        <w:div w:id="1183666553">
          <w:marLeft w:val="480"/>
          <w:marRight w:val="0"/>
          <w:marTop w:val="0"/>
          <w:marBottom w:val="0"/>
          <w:divBdr>
            <w:top w:val="none" w:sz="0" w:space="0" w:color="auto"/>
            <w:left w:val="none" w:sz="0" w:space="0" w:color="auto"/>
            <w:bottom w:val="none" w:sz="0" w:space="0" w:color="auto"/>
            <w:right w:val="none" w:sz="0" w:space="0" w:color="auto"/>
          </w:divBdr>
        </w:div>
        <w:div w:id="1515993316">
          <w:marLeft w:val="480"/>
          <w:marRight w:val="0"/>
          <w:marTop w:val="0"/>
          <w:marBottom w:val="0"/>
          <w:divBdr>
            <w:top w:val="none" w:sz="0" w:space="0" w:color="auto"/>
            <w:left w:val="none" w:sz="0" w:space="0" w:color="auto"/>
            <w:bottom w:val="none" w:sz="0" w:space="0" w:color="auto"/>
            <w:right w:val="none" w:sz="0" w:space="0" w:color="auto"/>
          </w:divBdr>
        </w:div>
        <w:div w:id="1606958502">
          <w:marLeft w:val="480"/>
          <w:marRight w:val="0"/>
          <w:marTop w:val="0"/>
          <w:marBottom w:val="0"/>
          <w:divBdr>
            <w:top w:val="none" w:sz="0" w:space="0" w:color="auto"/>
            <w:left w:val="none" w:sz="0" w:space="0" w:color="auto"/>
            <w:bottom w:val="none" w:sz="0" w:space="0" w:color="auto"/>
            <w:right w:val="none" w:sz="0" w:space="0" w:color="auto"/>
          </w:divBdr>
        </w:div>
        <w:div w:id="1781752193">
          <w:marLeft w:val="480"/>
          <w:marRight w:val="0"/>
          <w:marTop w:val="0"/>
          <w:marBottom w:val="0"/>
          <w:divBdr>
            <w:top w:val="none" w:sz="0" w:space="0" w:color="auto"/>
            <w:left w:val="none" w:sz="0" w:space="0" w:color="auto"/>
            <w:bottom w:val="none" w:sz="0" w:space="0" w:color="auto"/>
            <w:right w:val="none" w:sz="0" w:space="0" w:color="auto"/>
          </w:divBdr>
        </w:div>
        <w:div w:id="2005737954">
          <w:marLeft w:val="480"/>
          <w:marRight w:val="0"/>
          <w:marTop w:val="0"/>
          <w:marBottom w:val="0"/>
          <w:divBdr>
            <w:top w:val="none" w:sz="0" w:space="0" w:color="auto"/>
            <w:left w:val="none" w:sz="0" w:space="0" w:color="auto"/>
            <w:bottom w:val="none" w:sz="0" w:space="0" w:color="auto"/>
            <w:right w:val="none" w:sz="0" w:space="0" w:color="auto"/>
          </w:divBdr>
        </w:div>
        <w:div w:id="2096853410">
          <w:marLeft w:val="480"/>
          <w:marRight w:val="0"/>
          <w:marTop w:val="0"/>
          <w:marBottom w:val="0"/>
          <w:divBdr>
            <w:top w:val="none" w:sz="0" w:space="0" w:color="auto"/>
            <w:left w:val="none" w:sz="0" w:space="0" w:color="auto"/>
            <w:bottom w:val="none" w:sz="0" w:space="0" w:color="auto"/>
            <w:right w:val="none" w:sz="0" w:space="0" w:color="auto"/>
          </w:divBdr>
        </w:div>
      </w:divsChild>
    </w:div>
    <w:div w:id="1919438577">
      <w:bodyDiv w:val="1"/>
      <w:marLeft w:val="0"/>
      <w:marRight w:val="0"/>
      <w:marTop w:val="0"/>
      <w:marBottom w:val="0"/>
      <w:divBdr>
        <w:top w:val="none" w:sz="0" w:space="0" w:color="auto"/>
        <w:left w:val="none" w:sz="0" w:space="0" w:color="auto"/>
        <w:bottom w:val="none" w:sz="0" w:space="0" w:color="auto"/>
        <w:right w:val="none" w:sz="0" w:space="0" w:color="auto"/>
      </w:divBdr>
    </w:div>
    <w:div w:id="1920676590">
      <w:bodyDiv w:val="1"/>
      <w:marLeft w:val="0"/>
      <w:marRight w:val="0"/>
      <w:marTop w:val="0"/>
      <w:marBottom w:val="0"/>
      <w:divBdr>
        <w:top w:val="none" w:sz="0" w:space="0" w:color="auto"/>
        <w:left w:val="none" w:sz="0" w:space="0" w:color="auto"/>
        <w:bottom w:val="none" w:sz="0" w:space="0" w:color="auto"/>
        <w:right w:val="none" w:sz="0" w:space="0" w:color="auto"/>
      </w:divBdr>
    </w:div>
    <w:div w:id="1925068608">
      <w:bodyDiv w:val="1"/>
      <w:marLeft w:val="0"/>
      <w:marRight w:val="0"/>
      <w:marTop w:val="0"/>
      <w:marBottom w:val="0"/>
      <w:divBdr>
        <w:top w:val="none" w:sz="0" w:space="0" w:color="auto"/>
        <w:left w:val="none" w:sz="0" w:space="0" w:color="auto"/>
        <w:bottom w:val="none" w:sz="0" w:space="0" w:color="auto"/>
        <w:right w:val="none" w:sz="0" w:space="0" w:color="auto"/>
      </w:divBdr>
    </w:div>
    <w:div w:id="1930040462">
      <w:bodyDiv w:val="1"/>
      <w:marLeft w:val="0"/>
      <w:marRight w:val="0"/>
      <w:marTop w:val="0"/>
      <w:marBottom w:val="0"/>
      <w:divBdr>
        <w:top w:val="none" w:sz="0" w:space="0" w:color="auto"/>
        <w:left w:val="none" w:sz="0" w:space="0" w:color="auto"/>
        <w:bottom w:val="none" w:sz="0" w:space="0" w:color="auto"/>
        <w:right w:val="none" w:sz="0" w:space="0" w:color="auto"/>
      </w:divBdr>
    </w:div>
    <w:div w:id="1931621583">
      <w:bodyDiv w:val="1"/>
      <w:marLeft w:val="0"/>
      <w:marRight w:val="0"/>
      <w:marTop w:val="0"/>
      <w:marBottom w:val="0"/>
      <w:divBdr>
        <w:top w:val="none" w:sz="0" w:space="0" w:color="auto"/>
        <w:left w:val="none" w:sz="0" w:space="0" w:color="auto"/>
        <w:bottom w:val="none" w:sz="0" w:space="0" w:color="auto"/>
        <w:right w:val="none" w:sz="0" w:space="0" w:color="auto"/>
      </w:divBdr>
    </w:div>
    <w:div w:id="1934703217">
      <w:bodyDiv w:val="1"/>
      <w:marLeft w:val="0"/>
      <w:marRight w:val="0"/>
      <w:marTop w:val="0"/>
      <w:marBottom w:val="0"/>
      <w:divBdr>
        <w:top w:val="none" w:sz="0" w:space="0" w:color="auto"/>
        <w:left w:val="none" w:sz="0" w:space="0" w:color="auto"/>
        <w:bottom w:val="none" w:sz="0" w:space="0" w:color="auto"/>
        <w:right w:val="none" w:sz="0" w:space="0" w:color="auto"/>
      </w:divBdr>
    </w:div>
    <w:div w:id="1936669640">
      <w:bodyDiv w:val="1"/>
      <w:marLeft w:val="0"/>
      <w:marRight w:val="0"/>
      <w:marTop w:val="0"/>
      <w:marBottom w:val="0"/>
      <w:divBdr>
        <w:top w:val="none" w:sz="0" w:space="0" w:color="auto"/>
        <w:left w:val="none" w:sz="0" w:space="0" w:color="auto"/>
        <w:bottom w:val="none" w:sz="0" w:space="0" w:color="auto"/>
        <w:right w:val="none" w:sz="0" w:space="0" w:color="auto"/>
      </w:divBdr>
      <w:divsChild>
        <w:div w:id="178933484">
          <w:marLeft w:val="480"/>
          <w:marRight w:val="0"/>
          <w:marTop w:val="0"/>
          <w:marBottom w:val="0"/>
          <w:divBdr>
            <w:top w:val="none" w:sz="0" w:space="0" w:color="auto"/>
            <w:left w:val="none" w:sz="0" w:space="0" w:color="auto"/>
            <w:bottom w:val="none" w:sz="0" w:space="0" w:color="auto"/>
            <w:right w:val="none" w:sz="0" w:space="0" w:color="auto"/>
          </w:divBdr>
        </w:div>
        <w:div w:id="495265166">
          <w:marLeft w:val="480"/>
          <w:marRight w:val="0"/>
          <w:marTop w:val="0"/>
          <w:marBottom w:val="0"/>
          <w:divBdr>
            <w:top w:val="none" w:sz="0" w:space="0" w:color="auto"/>
            <w:left w:val="none" w:sz="0" w:space="0" w:color="auto"/>
            <w:bottom w:val="none" w:sz="0" w:space="0" w:color="auto"/>
            <w:right w:val="none" w:sz="0" w:space="0" w:color="auto"/>
          </w:divBdr>
        </w:div>
        <w:div w:id="1099176066">
          <w:marLeft w:val="480"/>
          <w:marRight w:val="0"/>
          <w:marTop w:val="0"/>
          <w:marBottom w:val="0"/>
          <w:divBdr>
            <w:top w:val="none" w:sz="0" w:space="0" w:color="auto"/>
            <w:left w:val="none" w:sz="0" w:space="0" w:color="auto"/>
            <w:bottom w:val="none" w:sz="0" w:space="0" w:color="auto"/>
            <w:right w:val="none" w:sz="0" w:space="0" w:color="auto"/>
          </w:divBdr>
        </w:div>
        <w:div w:id="1146701385">
          <w:marLeft w:val="480"/>
          <w:marRight w:val="0"/>
          <w:marTop w:val="0"/>
          <w:marBottom w:val="0"/>
          <w:divBdr>
            <w:top w:val="none" w:sz="0" w:space="0" w:color="auto"/>
            <w:left w:val="none" w:sz="0" w:space="0" w:color="auto"/>
            <w:bottom w:val="none" w:sz="0" w:space="0" w:color="auto"/>
            <w:right w:val="none" w:sz="0" w:space="0" w:color="auto"/>
          </w:divBdr>
        </w:div>
        <w:div w:id="1270510898">
          <w:marLeft w:val="480"/>
          <w:marRight w:val="0"/>
          <w:marTop w:val="0"/>
          <w:marBottom w:val="0"/>
          <w:divBdr>
            <w:top w:val="none" w:sz="0" w:space="0" w:color="auto"/>
            <w:left w:val="none" w:sz="0" w:space="0" w:color="auto"/>
            <w:bottom w:val="none" w:sz="0" w:space="0" w:color="auto"/>
            <w:right w:val="none" w:sz="0" w:space="0" w:color="auto"/>
          </w:divBdr>
        </w:div>
        <w:div w:id="1292202867">
          <w:marLeft w:val="480"/>
          <w:marRight w:val="0"/>
          <w:marTop w:val="0"/>
          <w:marBottom w:val="0"/>
          <w:divBdr>
            <w:top w:val="none" w:sz="0" w:space="0" w:color="auto"/>
            <w:left w:val="none" w:sz="0" w:space="0" w:color="auto"/>
            <w:bottom w:val="none" w:sz="0" w:space="0" w:color="auto"/>
            <w:right w:val="none" w:sz="0" w:space="0" w:color="auto"/>
          </w:divBdr>
        </w:div>
        <w:div w:id="1296713849">
          <w:marLeft w:val="480"/>
          <w:marRight w:val="0"/>
          <w:marTop w:val="0"/>
          <w:marBottom w:val="0"/>
          <w:divBdr>
            <w:top w:val="none" w:sz="0" w:space="0" w:color="auto"/>
            <w:left w:val="none" w:sz="0" w:space="0" w:color="auto"/>
            <w:bottom w:val="none" w:sz="0" w:space="0" w:color="auto"/>
            <w:right w:val="none" w:sz="0" w:space="0" w:color="auto"/>
          </w:divBdr>
        </w:div>
        <w:div w:id="1597326104">
          <w:marLeft w:val="480"/>
          <w:marRight w:val="0"/>
          <w:marTop w:val="0"/>
          <w:marBottom w:val="0"/>
          <w:divBdr>
            <w:top w:val="none" w:sz="0" w:space="0" w:color="auto"/>
            <w:left w:val="none" w:sz="0" w:space="0" w:color="auto"/>
            <w:bottom w:val="none" w:sz="0" w:space="0" w:color="auto"/>
            <w:right w:val="none" w:sz="0" w:space="0" w:color="auto"/>
          </w:divBdr>
        </w:div>
        <w:div w:id="1665473040">
          <w:marLeft w:val="480"/>
          <w:marRight w:val="0"/>
          <w:marTop w:val="0"/>
          <w:marBottom w:val="0"/>
          <w:divBdr>
            <w:top w:val="none" w:sz="0" w:space="0" w:color="auto"/>
            <w:left w:val="none" w:sz="0" w:space="0" w:color="auto"/>
            <w:bottom w:val="none" w:sz="0" w:space="0" w:color="auto"/>
            <w:right w:val="none" w:sz="0" w:space="0" w:color="auto"/>
          </w:divBdr>
        </w:div>
        <w:div w:id="1827209241">
          <w:marLeft w:val="480"/>
          <w:marRight w:val="0"/>
          <w:marTop w:val="0"/>
          <w:marBottom w:val="0"/>
          <w:divBdr>
            <w:top w:val="none" w:sz="0" w:space="0" w:color="auto"/>
            <w:left w:val="none" w:sz="0" w:space="0" w:color="auto"/>
            <w:bottom w:val="none" w:sz="0" w:space="0" w:color="auto"/>
            <w:right w:val="none" w:sz="0" w:space="0" w:color="auto"/>
          </w:divBdr>
        </w:div>
        <w:div w:id="1992758115">
          <w:marLeft w:val="480"/>
          <w:marRight w:val="0"/>
          <w:marTop w:val="0"/>
          <w:marBottom w:val="0"/>
          <w:divBdr>
            <w:top w:val="none" w:sz="0" w:space="0" w:color="auto"/>
            <w:left w:val="none" w:sz="0" w:space="0" w:color="auto"/>
            <w:bottom w:val="none" w:sz="0" w:space="0" w:color="auto"/>
            <w:right w:val="none" w:sz="0" w:space="0" w:color="auto"/>
          </w:divBdr>
        </w:div>
        <w:div w:id="2091389371">
          <w:marLeft w:val="480"/>
          <w:marRight w:val="0"/>
          <w:marTop w:val="0"/>
          <w:marBottom w:val="0"/>
          <w:divBdr>
            <w:top w:val="none" w:sz="0" w:space="0" w:color="auto"/>
            <w:left w:val="none" w:sz="0" w:space="0" w:color="auto"/>
            <w:bottom w:val="none" w:sz="0" w:space="0" w:color="auto"/>
            <w:right w:val="none" w:sz="0" w:space="0" w:color="auto"/>
          </w:divBdr>
        </w:div>
      </w:divsChild>
    </w:div>
    <w:div w:id="1938708495">
      <w:bodyDiv w:val="1"/>
      <w:marLeft w:val="0"/>
      <w:marRight w:val="0"/>
      <w:marTop w:val="0"/>
      <w:marBottom w:val="0"/>
      <w:divBdr>
        <w:top w:val="none" w:sz="0" w:space="0" w:color="auto"/>
        <w:left w:val="none" w:sz="0" w:space="0" w:color="auto"/>
        <w:bottom w:val="none" w:sz="0" w:space="0" w:color="auto"/>
        <w:right w:val="none" w:sz="0" w:space="0" w:color="auto"/>
      </w:divBdr>
    </w:div>
    <w:div w:id="1940605243">
      <w:bodyDiv w:val="1"/>
      <w:marLeft w:val="0"/>
      <w:marRight w:val="0"/>
      <w:marTop w:val="0"/>
      <w:marBottom w:val="0"/>
      <w:divBdr>
        <w:top w:val="none" w:sz="0" w:space="0" w:color="auto"/>
        <w:left w:val="none" w:sz="0" w:space="0" w:color="auto"/>
        <w:bottom w:val="none" w:sz="0" w:space="0" w:color="auto"/>
        <w:right w:val="none" w:sz="0" w:space="0" w:color="auto"/>
      </w:divBdr>
    </w:div>
    <w:div w:id="1941066331">
      <w:bodyDiv w:val="1"/>
      <w:marLeft w:val="0"/>
      <w:marRight w:val="0"/>
      <w:marTop w:val="0"/>
      <w:marBottom w:val="0"/>
      <w:divBdr>
        <w:top w:val="none" w:sz="0" w:space="0" w:color="auto"/>
        <w:left w:val="none" w:sz="0" w:space="0" w:color="auto"/>
        <w:bottom w:val="none" w:sz="0" w:space="0" w:color="auto"/>
        <w:right w:val="none" w:sz="0" w:space="0" w:color="auto"/>
      </w:divBdr>
    </w:div>
    <w:div w:id="1942487802">
      <w:bodyDiv w:val="1"/>
      <w:marLeft w:val="0"/>
      <w:marRight w:val="0"/>
      <w:marTop w:val="0"/>
      <w:marBottom w:val="0"/>
      <w:divBdr>
        <w:top w:val="none" w:sz="0" w:space="0" w:color="auto"/>
        <w:left w:val="none" w:sz="0" w:space="0" w:color="auto"/>
        <w:bottom w:val="none" w:sz="0" w:space="0" w:color="auto"/>
        <w:right w:val="none" w:sz="0" w:space="0" w:color="auto"/>
      </w:divBdr>
    </w:div>
    <w:div w:id="1944072027">
      <w:bodyDiv w:val="1"/>
      <w:marLeft w:val="0"/>
      <w:marRight w:val="0"/>
      <w:marTop w:val="0"/>
      <w:marBottom w:val="0"/>
      <w:divBdr>
        <w:top w:val="none" w:sz="0" w:space="0" w:color="auto"/>
        <w:left w:val="none" w:sz="0" w:space="0" w:color="auto"/>
        <w:bottom w:val="none" w:sz="0" w:space="0" w:color="auto"/>
        <w:right w:val="none" w:sz="0" w:space="0" w:color="auto"/>
      </w:divBdr>
      <w:divsChild>
        <w:div w:id="209539434">
          <w:marLeft w:val="480"/>
          <w:marRight w:val="0"/>
          <w:marTop w:val="0"/>
          <w:marBottom w:val="0"/>
          <w:divBdr>
            <w:top w:val="none" w:sz="0" w:space="0" w:color="auto"/>
            <w:left w:val="none" w:sz="0" w:space="0" w:color="auto"/>
            <w:bottom w:val="none" w:sz="0" w:space="0" w:color="auto"/>
            <w:right w:val="none" w:sz="0" w:space="0" w:color="auto"/>
          </w:divBdr>
        </w:div>
        <w:div w:id="444034209">
          <w:marLeft w:val="480"/>
          <w:marRight w:val="0"/>
          <w:marTop w:val="0"/>
          <w:marBottom w:val="0"/>
          <w:divBdr>
            <w:top w:val="none" w:sz="0" w:space="0" w:color="auto"/>
            <w:left w:val="none" w:sz="0" w:space="0" w:color="auto"/>
            <w:bottom w:val="none" w:sz="0" w:space="0" w:color="auto"/>
            <w:right w:val="none" w:sz="0" w:space="0" w:color="auto"/>
          </w:divBdr>
        </w:div>
        <w:div w:id="465974704">
          <w:marLeft w:val="480"/>
          <w:marRight w:val="0"/>
          <w:marTop w:val="0"/>
          <w:marBottom w:val="0"/>
          <w:divBdr>
            <w:top w:val="none" w:sz="0" w:space="0" w:color="auto"/>
            <w:left w:val="none" w:sz="0" w:space="0" w:color="auto"/>
            <w:bottom w:val="none" w:sz="0" w:space="0" w:color="auto"/>
            <w:right w:val="none" w:sz="0" w:space="0" w:color="auto"/>
          </w:divBdr>
        </w:div>
        <w:div w:id="513888204">
          <w:marLeft w:val="480"/>
          <w:marRight w:val="0"/>
          <w:marTop w:val="0"/>
          <w:marBottom w:val="0"/>
          <w:divBdr>
            <w:top w:val="none" w:sz="0" w:space="0" w:color="auto"/>
            <w:left w:val="none" w:sz="0" w:space="0" w:color="auto"/>
            <w:bottom w:val="none" w:sz="0" w:space="0" w:color="auto"/>
            <w:right w:val="none" w:sz="0" w:space="0" w:color="auto"/>
          </w:divBdr>
        </w:div>
        <w:div w:id="818690777">
          <w:marLeft w:val="480"/>
          <w:marRight w:val="0"/>
          <w:marTop w:val="0"/>
          <w:marBottom w:val="0"/>
          <w:divBdr>
            <w:top w:val="none" w:sz="0" w:space="0" w:color="auto"/>
            <w:left w:val="none" w:sz="0" w:space="0" w:color="auto"/>
            <w:bottom w:val="none" w:sz="0" w:space="0" w:color="auto"/>
            <w:right w:val="none" w:sz="0" w:space="0" w:color="auto"/>
          </w:divBdr>
        </w:div>
        <w:div w:id="960265487">
          <w:marLeft w:val="480"/>
          <w:marRight w:val="0"/>
          <w:marTop w:val="0"/>
          <w:marBottom w:val="0"/>
          <w:divBdr>
            <w:top w:val="none" w:sz="0" w:space="0" w:color="auto"/>
            <w:left w:val="none" w:sz="0" w:space="0" w:color="auto"/>
            <w:bottom w:val="none" w:sz="0" w:space="0" w:color="auto"/>
            <w:right w:val="none" w:sz="0" w:space="0" w:color="auto"/>
          </w:divBdr>
        </w:div>
        <w:div w:id="1006858532">
          <w:marLeft w:val="480"/>
          <w:marRight w:val="0"/>
          <w:marTop w:val="0"/>
          <w:marBottom w:val="0"/>
          <w:divBdr>
            <w:top w:val="none" w:sz="0" w:space="0" w:color="auto"/>
            <w:left w:val="none" w:sz="0" w:space="0" w:color="auto"/>
            <w:bottom w:val="none" w:sz="0" w:space="0" w:color="auto"/>
            <w:right w:val="none" w:sz="0" w:space="0" w:color="auto"/>
          </w:divBdr>
        </w:div>
        <w:div w:id="1044406605">
          <w:marLeft w:val="480"/>
          <w:marRight w:val="0"/>
          <w:marTop w:val="0"/>
          <w:marBottom w:val="0"/>
          <w:divBdr>
            <w:top w:val="none" w:sz="0" w:space="0" w:color="auto"/>
            <w:left w:val="none" w:sz="0" w:space="0" w:color="auto"/>
            <w:bottom w:val="none" w:sz="0" w:space="0" w:color="auto"/>
            <w:right w:val="none" w:sz="0" w:space="0" w:color="auto"/>
          </w:divBdr>
        </w:div>
        <w:div w:id="1206026136">
          <w:marLeft w:val="480"/>
          <w:marRight w:val="0"/>
          <w:marTop w:val="0"/>
          <w:marBottom w:val="0"/>
          <w:divBdr>
            <w:top w:val="none" w:sz="0" w:space="0" w:color="auto"/>
            <w:left w:val="none" w:sz="0" w:space="0" w:color="auto"/>
            <w:bottom w:val="none" w:sz="0" w:space="0" w:color="auto"/>
            <w:right w:val="none" w:sz="0" w:space="0" w:color="auto"/>
          </w:divBdr>
        </w:div>
        <w:div w:id="1306157278">
          <w:marLeft w:val="480"/>
          <w:marRight w:val="0"/>
          <w:marTop w:val="0"/>
          <w:marBottom w:val="0"/>
          <w:divBdr>
            <w:top w:val="none" w:sz="0" w:space="0" w:color="auto"/>
            <w:left w:val="none" w:sz="0" w:space="0" w:color="auto"/>
            <w:bottom w:val="none" w:sz="0" w:space="0" w:color="auto"/>
            <w:right w:val="none" w:sz="0" w:space="0" w:color="auto"/>
          </w:divBdr>
        </w:div>
        <w:div w:id="1675914222">
          <w:marLeft w:val="480"/>
          <w:marRight w:val="0"/>
          <w:marTop w:val="0"/>
          <w:marBottom w:val="0"/>
          <w:divBdr>
            <w:top w:val="none" w:sz="0" w:space="0" w:color="auto"/>
            <w:left w:val="none" w:sz="0" w:space="0" w:color="auto"/>
            <w:bottom w:val="none" w:sz="0" w:space="0" w:color="auto"/>
            <w:right w:val="none" w:sz="0" w:space="0" w:color="auto"/>
          </w:divBdr>
        </w:div>
        <w:div w:id="1738476177">
          <w:marLeft w:val="480"/>
          <w:marRight w:val="0"/>
          <w:marTop w:val="0"/>
          <w:marBottom w:val="0"/>
          <w:divBdr>
            <w:top w:val="none" w:sz="0" w:space="0" w:color="auto"/>
            <w:left w:val="none" w:sz="0" w:space="0" w:color="auto"/>
            <w:bottom w:val="none" w:sz="0" w:space="0" w:color="auto"/>
            <w:right w:val="none" w:sz="0" w:space="0" w:color="auto"/>
          </w:divBdr>
        </w:div>
        <w:div w:id="1841890288">
          <w:marLeft w:val="480"/>
          <w:marRight w:val="0"/>
          <w:marTop w:val="0"/>
          <w:marBottom w:val="0"/>
          <w:divBdr>
            <w:top w:val="none" w:sz="0" w:space="0" w:color="auto"/>
            <w:left w:val="none" w:sz="0" w:space="0" w:color="auto"/>
            <w:bottom w:val="none" w:sz="0" w:space="0" w:color="auto"/>
            <w:right w:val="none" w:sz="0" w:space="0" w:color="auto"/>
          </w:divBdr>
        </w:div>
        <w:div w:id="2098817849">
          <w:marLeft w:val="480"/>
          <w:marRight w:val="0"/>
          <w:marTop w:val="0"/>
          <w:marBottom w:val="0"/>
          <w:divBdr>
            <w:top w:val="none" w:sz="0" w:space="0" w:color="auto"/>
            <w:left w:val="none" w:sz="0" w:space="0" w:color="auto"/>
            <w:bottom w:val="none" w:sz="0" w:space="0" w:color="auto"/>
            <w:right w:val="none" w:sz="0" w:space="0" w:color="auto"/>
          </w:divBdr>
        </w:div>
        <w:div w:id="2135901166">
          <w:marLeft w:val="480"/>
          <w:marRight w:val="0"/>
          <w:marTop w:val="0"/>
          <w:marBottom w:val="0"/>
          <w:divBdr>
            <w:top w:val="none" w:sz="0" w:space="0" w:color="auto"/>
            <w:left w:val="none" w:sz="0" w:space="0" w:color="auto"/>
            <w:bottom w:val="none" w:sz="0" w:space="0" w:color="auto"/>
            <w:right w:val="none" w:sz="0" w:space="0" w:color="auto"/>
          </w:divBdr>
        </w:div>
      </w:divsChild>
    </w:div>
    <w:div w:id="1944460553">
      <w:bodyDiv w:val="1"/>
      <w:marLeft w:val="0"/>
      <w:marRight w:val="0"/>
      <w:marTop w:val="0"/>
      <w:marBottom w:val="0"/>
      <w:divBdr>
        <w:top w:val="none" w:sz="0" w:space="0" w:color="auto"/>
        <w:left w:val="none" w:sz="0" w:space="0" w:color="auto"/>
        <w:bottom w:val="none" w:sz="0" w:space="0" w:color="auto"/>
        <w:right w:val="none" w:sz="0" w:space="0" w:color="auto"/>
      </w:divBdr>
    </w:div>
    <w:div w:id="1944877283">
      <w:bodyDiv w:val="1"/>
      <w:marLeft w:val="0"/>
      <w:marRight w:val="0"/>
      <w:marTop w:val="0"/>
      <w:marBottom w:val="0"/>
      <w:divBdr>
        <w:top w:val="none" w:sz="0" w:space="0" w:color="auto"/>
        <w:left w:val="none" w:sz="0" w:space="0" w:color="auto"/>
        <w:bottom w:val="none" w:sz="0" w:space="0" w:color="auto"/>
        <w:right w:val="none" w:sz="0" w:space="0" w:color="auto"/>
      </w:divBdr>
    </w:div>
    <w:div w:id="1947232925">
      <w:bodyDiv w:val="1"/>
      <w:marLeft w:val="0"/>
      <w:marRight w:val="0"/>
      <w:marTop w:val="0"/>
      <w:marBottom w:val="0"/>
      <w:divBdr>
        <w:top w:val="none" w:sz="0" w:space="0" w:color="auto"/>
        <w:left w:val="none" w:sz="0" w:space="0" w:color="auto"/>
        <w:bottom w:val="none" w:sz="0" w:space="0" w:color="auto"/>
        <w:right w:val="none" w:sz="0" w:space="0" w:color="auto"/>
      </w:divBdr>
    </w:div>
    <w:div w:id="1948155196">
      <w:bodyDiv w:val="1"/>
      <w:marLeft w:val="0"/>
      <w:marRight w:val="0"/>
      <w:marTop w:val="0"/>
      <w:marBottom w:val="0"/>
      <w:divBdr>
        <w:top w:val="none" w:sz="0" w:space="0" w:color="auto"/>
        <w:left w:val="none" w:sz="0" w:space="0" w:color="auto"/>
        <w:bottom w:val="none" w:sz="0" w:space="0" w:color="auto"/>
        <w:right w:val="none" w:sz="0" w:space="0" w:color="auto"/>
      </w:divBdr>
    </w:div>
    <w:div w:id="1949002200">
      <w:bodyDiv w:val="1"/>
      <w:marLeft w:val="0"/>
      <w:marRight w:val="0"/>
      <w:marTop w:val="0"/>
      <w:marBottom w:val="0"/>
      <w:divBdr>
        <w:top w:val="none" w:sz="0" w:space="0" w:color="auto"/>
        <w:left w:val="none" w:sz="0" w:space="0" w:color="auto"/>
        <w:bottom w:val="none" w:sz="0" w:space="0" w:color="auto"/>
        <w:right w:val="none" w:sz="0" w:space="0" w:color="auto"/>
      </w:divBdr>
    </w:div>
    <w:div w:id="1950163737">
      <w:bodyDiv w:val="1"/>
      <w:marLeft w:val="0"/>
      <w:marRight w:val="0"/>
      <w:marTop w:val="0"/>
      <w:marBottom w:val="0"/>
      <w:divBdr>
        <w:top w:val="none" w:sz="0" w:space="0" w:color="auto"/>
        <w:left w:val="none" w:sz="0" w:space="0" w:color="auto"/>
        <w:bottom w:val="none" w:sz="0" w:space="0" w:color="auto"/>
        <w:right w:val="none" w:sz="0" w:space="0" w:color="auto"/>
      </w:divBdr>
    </w:div>
    <w:div w:id="1951163662">
      <w:bodyDiv w:val="1"/>
      <w:marLeft w:val="0"/>
      <w:marRight w:val="0"/>
      <w:marTop w:val="0"/>
      <w:marBottom w:val="0"/>
      <w:divBdr>
        <w:top w:val="none" w:sz="0" w:space="0" w:color="auto"/>
        <w:left w:val="none" w:sz="0" w:space="0" w:color="auto"/>
        <w:bottom w:val="none" w:sz="0" w:space="0" w:color="auto"/>
        <w:right w:val="none" w:sz="0" w:space="0" w:color="auto"/>
      </w:divBdr>
    </w:div>
    <w:div w:id="1951543791">
      <w:bodyDiv w:val="1"/>
      <w:marLeft w:val="0"/>
      <w:marRight w:val="0"/>
      <w:marTop w:val="0"/>
      <w:marBottom w:val="0"/>
      <w:divBdr>
        <w:top w:val="none" w:sz="0" w:space="0" w:color="auto"/>
        <w:left w:val="none" w:sz="0" w:space="0" w:color="auto"/>
        <w:bottom w:val="none" w:sz="0" w:space="0" w:color="auto"/>
        <w:right w:val="none" w:sz="0" w:space="0" w:color="auto"/>
      </w:divBdr>
    </w:div>
    <w:div w:id="1953397578">
      <w:bodyDiv w:val="1"/>
      <w:marLeft w:val="0"/>
      <w:marRight w:val="0"/>
      <w:marTop w:val="0"/>
      <w:marBottom w:val="0"/>
      <w:divBdr>
        <w:top w:val="none" w:sz="0" w:space="0" w:color="auto"/>
        <w:left w:val="none" w:sz="0" w:space="0" w:color="auto"/>
        <w:bottom w:val="none" w:sz="0" w:space="0" w:color="auto"/>
        <w:right w:val="none" w:sz="0" w:space="0" w:color="auto"/>
      </w:divBdr>
    </w:div>
    <w:div w:id="1955937573">
      <w:bodyDiv w:val="1"/>
      <w:marLeft w:val="0"/>
      <w:marRight w:val="0"/>
      <w:marTop w:val="0"/>
      <w:marBottom w:val="0"/>
      <w:divBdr>
        <w:top w:val="none" w:sz="0" w:space="0" w:color="auto"/>
        <w:left w:val="none" w:sz="0" w:space="0" w:color="auto"/>
        <w:bottom w:val="none" w:sz="0" w:space="0" w:color="auto"/>
        <w:right w:val="none" w:sz="0" w:space="0" w:color="auto"/>
      </w:divBdr>
    </w:div>
    <w:div w:id="1956936875">
      <w:bodyDiv w:val="1"/>
      <w:marLeft w:val="0"/>
      <w:marRight w:val="0"/>
      <w:marTop w:val="0"/>
      <w:marBottom w:val="0"/>
      <w:divBdr>
        <w:top w:val="none" w:sz="0" w:space="0" w:color="auto"/>
        <w:left w:val="none" w:sz="0" w:space="0" w:color="auto"/>
        <w:bottom w:val="none" w:sz="0" w:space="0" w:color="auto"/>
        <w:right w:val="none" w:sz="0" w:space="0" w:color="auto"/>
      </w:divBdr>
    </w:div>
    <w:div w:id="1958368357">
      <w:bodyDiv w:val="1"/>
      <w:marLeft w:val="0"/>
      <w:marRight w:val="0"/>
      <w:marTop w:val="0"/>
      <w:marBottom w:val="0"/>
      <w:divBdr>
        <w:top w:val="none" w:sz="0" w:space="0" w:color="auto"/>
        <w:left w:val="none" w:sz="0" w:space="0" w:color="auto"/>
        <w:bottom w:val="none" w:sz="0" w:space="0" w:color="auto"/>
        <w:right w:val="none" w:sz="0" w:space="0" w:color="auto"/>
      </w:divBdr>
    </w:div>
    <w:div w:id="1961763100">
      <w:bodyDiv w:val="1"/>
      <w:marLeft w:val="0"/>
      <w:marRight w:val="0"/>
      <w:marTop w:val="0"/>
      <w:marBottom w:val="0"/>
      <w:divBdr>
        <w:top w:val="none" w:sz="0" w:space="0" w:color="auto"/>
        <w:left w:val="none" w:sz="0" w:space="0" w:color="auto"/>
        <w:bottom w:val="none" w:sz="0" w:space="0" w:color="auto"/>
        <w:right w:val="none" w:sz="0" w:space="0" w:color="auto"/>
      </w:divBdr>
      <w:divsChild>
        <w:div w:id="99882515">
          <w:marLeft w:val="480"/>
          <w:marRight w:val="0"/>
          <w:marTop w:val="0"/>
          <w:marBottom w:val="0"/>
          <w:divBdr>
            <w:top w:val="none" w:sz="0" w:space="0" w:color="auto"/>
            <w:left w:val="none" w:sz="0" w:space="0" w:color="auto"/>
            <w:bottom w:val="none" w:sz="0" w:space="0" w:color="auto"/>
            <w:right w:val="none" w:sz="0" w:space="0" w:color="auto"/>
          </w:divBdr>
        </w:div>
        <w:div w:id="240874972">
          <w:marLeft w:val="480"/>
          <w:marRight w:val="0"/>
          <w:marTop w:val="0"/>
          <w:marBottom w:val="0"/>
          <w:divBdr>
            <w:top w:val="none" w:sz="0" w:space="0" w:color="auto"/>
            <w:left w:val="none" w:sz="0" w:space="0" w:color="auto"/>
            <w:bottom w:val="none" w:sz="0" w:space="0" w:color="auto"/>
            <w:right w:val="none" w:sz="0" w:space="0" w:color="auto"/>
          </w:divBdr>
        </w:div>
        <w:div w:id="453259221">
          <w:marLeft w:val="480"/>
          <w:marRight w:val="0"/>
          <w:marTop w:val="0"/>
          <w:marBottom w:val="0"/>
          <w:divBdr>
            <w:top w:val="none" w:sz="0" w:space="0" w:color="auto"/>
            <w:left w:val="none" w:sz="0" w:space="0" w:color="auto"/>
            <w:bottom w:val="none" w:sz="0" w:space="0" w:color="auto"/>
            <w:right w:val="none" w:sz="0" w:space="0" w:color="auto"/>
          </w:divBdr>
        </w:div>
        <w:div w:id="478349172">
          <w:marLeft w:val="480"/>
          <w:marRight w:val="0"/>
          <w:marTop w:val="0"/>
          <w:marBottom w:val="0"/>
          <w:divBdr>
            <w:top w:val="none" w:sz="0" w:space="0" w:color="auto"/>
            <w:left w:val="none" w:sz="0" w:space="0" w:color="auto"/>
            <w:bottom w:val="none" w:sz="0" w:space="0" w:color="auto"/>
            <w:right w:val="none" w:sz="0" w:space="0" w:color="auto"/>
          </w:divBdr>
        </w:div>
        <w:div w:id="726875540">
          <w:marLeft w:val="480"/>
          <w:marRight w:val="0"/>
          <w:marTop w:val="0"/>
          <w:marBottom w:val="0"/>
          <w:divBdr>
            <w:top w:val="none" w:sz="0" w:space="0" w:color="auto"/>
            <w:left w:val="none" w:sz="0" w:space="0" w:color="auto"/>
            <w:bottom w:val="none" w:sz="0" w:space="0" w:color="auto"/>
            <w:right w:val="none" w:sz="0" w:space="0" w:color="auto"/>
          </w:divBdr>
        </w:div>
        <w:div w:id="811019817">
          <w:marLeft w:val="480"/>
          <w:marRight w:val="0"/>
          <w:marTop w:val="0"/>
          <w:marBottom w:val="0"/>
          <w:divBdr>
            <w:top w:val="none" w:sz="0" w:space="0" w:color="auto"/>
            <w:left w:val="none" w:sz="0" w:space="0" w:color="auto"/>
            <w:bottom w:val="none" w:sz="0" w:space="0" w:color="auto"/>
            <w:right w:val="none" w:sz="0" w:space="0" w:color="auto"/>
          </w:divBdr>
        </w:div>
        <w:div w:id="1105536533">
          <w:marLeft w:val="480"/>
          <w:marRight w:val="0"/>
          <w:marTop w:val="0"/>
          <w:marBottom w:val="0"/>
          <w:divBdr>
            <w:top w:val="none" w:sz="0" w:space="0" w:color="auto"/>
            <w:left w:val="none" w:sz="0" w:space="0" w:color="auto"/>
            <w:bottom w:val="none" w:sz="0" w:space="0" w:color="auto"/>
            <w:right w:val="none" w:sz="0" w:space="0" w:color="auto"/>
          </w:divBdr>
        </w:div>
        <w:div w:id="1150638085">
          <w:marLeft w:val="480"/>
          <w:marRight w:val="0"/>
          <w:marTop w:val="0"/>
          <w:marBottom w:val="0"/>
          <w:divBdr>
            <w:top w:val="none" w:sz="0" w:space="0" w:color="auto"/>
            <w:left w:val="none" w:sz="0" w:space="0" w:color="auto"/>
            <w:bottom w:val="none" w:sz="0" w:space="0" w:color="auto"/>
            <w:right w:val="none" w:sz="0" w:space="0" w:color="auto"/>
          </w:divBdr>
        </w:div>
        <w:div w:id="1548713488">
          <w:marLeft w:val="480"/>
          <w:marRight w:val="0"/>
          <w:marTop w:val="0"/>
          <w:marBottom w:val="0"/>
          <w:divBdr>
            <w:top w:val="none" w:sz="0" w:space="0" w:color="auto"/>
            <w:left w:val="none" w:sz="0" w:space="0" w:color="auto"/>
            <w:bottom w:val="none" w:sz="0" w:space="0" w:color="auto"/>
            <w:right w:val="none" w:sz="0" w:space="0" w:color="auto"/>
          </w:divBdr>
        </w:div>
        <w:div w:id="1621375693">
          <w:marLeft w:val="480"/>
          <w:marRight w:val="0"/>
          <w:marTop w:val="0"/>
          <w:marBottom w:val="0"/>
          <w:divBdr>
            <w:top w:val="none" w:sz="0" w:space="0" w:color="auto"/>
            <w:left w:val="none" w:sz="0" w:space="0" w:color="auto"/>
            <w:bottom w:val="none" w:sz="0" w:space="0" w:color="auto"/>
            <w:right w:val="none" w:sz="0" w:space="0" w:color="auto"/>
          </w:divBdr>
        </w:div>
        <w:div w:id="1699893416">
          <w:marLeft w:val="480"/>
          <w:marRight w:val="0"/>
          <w:marTop w:val="0"/>
          <w:marBottom w:val="0"/>
          <w:divBdr>
            <w:top w:val="none" w:sz="0" w:space="0" w:color="auto"/>
            <w:left w:val="none" w:sz="0" w:space="0" w:color="auto"/>
            <w:bottom w:val="none" w:sz="0" w:space="0" w:color="auto"/>
            <w:right w:val="none" w:sz="0" w:space="0" w:color="auto"/>
          </w:divBdr>
        </w:div>
        <w:div w:id="1737584214">
          <w:marLeft w:val="480"/>
          <w:marRight w:val="0"/>
          <w:marTop w:val="0"/>
          <w:marBottom w:val="0"/>
          <w:divBdr>
            <w:top w:val="none" w:sz="0" w:space="0" w:color="auto"/>
            <w:left w:val="none" w:sz="0" w:space="0" w:color="auto"/>
            <w:bottom w:val="none" w:sz="0" w:space="0" w:color="auto"/>
            <w:right w:val="none" w:sz="0" w:space="0" w:color="auto"/>
          </w:divBdr>
        </w:div>
        <w:div w:id="1860926517">
          <w:marLeft w:val="480"/>
          <w:marRight w:val="0"/>
          <w:marTop w:val="0"/>
          <w:marBottom w:val="0"/>
          <w:divBdr>
            <w:top w:val="none" w:sz="0" w:space="0" w:color="auto"/>
            <w:left w:val="none" w:sz="0" w:space="0" w:color="auto"/>
            <w:bottom w:val="none" w:sz="0" w:space="0" w:color="auto"/>
            <w:right w:val="none" w:sz="0" w:space="0" w:color="auto"/>
          </w:divBdr>
        </w:div>
        <w:div w:id="1905024705">
          <w:marLeft w:val="480"/>
          <w:marRight w:val="0"/>
          <w:marTop w:val="0"/>
          <w:marBottom w:val="0"/>
          <w:divBdr>
            <w:top w:val="none" w:sz="0" w:space="0" w:color="auto"/>
            <w:left w:val="none" w:sz="0" w:space="0" w:color="auto"/>
            <w:bottom w:val="none" w:sz="0" w:space="0" w:color="auto"/>
            <w:right w:val="none" w:sz="0" w:space="0" w:color="auto"/>
          </w:divBdr>
        </w:div>
        <w:div w:id="2016030475">
          <w:marLeft w:val="480"/>
          <w:marRight w:val="0"/>
          <w:marTop w:val="0"/>
          <w:marBottom w:val="0"/>
          <w:divBdr>
            <w:top w:val="none" w:sz="0" w:space="0" w:color="auto"/>
            <w:left w:val="none" w:sz="0" w:space="0" w:color="auto"/>
            <w:bottom w:val="none" w:sz="0" w:space="0" w:color="auto"/>
            <w:right w:val="none" w:sz="0" w:space="0" w:color="auto"/>
          </w:divBdr>
        </w:div>
      </w:divsChild>
    </w:div>
    <w:div w:id="1962296065">
      <w:bodyDiv w:val="1"/>
      <w:marLeft w:val="0"/>
      <w:marRight w:val="0"/>
      <w:marTop w:val="0"/>
      <w:marBottom w:val="0"/>
      <w:divBdr>
        <w:top w:val="none" w:sz="0" w:space="0" w:color="auto"/>
        <w:left w:val="none" w:sz="0" w:space="0" w:color="auto"/>
        <w:bottom w:val="none" w:sz="0" w:space="0" w:color="auto"/>
        <w:right w:val="none" w:sz="0" w:space="0" w:color="auto"/>
      </w:divBdr>
    </w:div>
    <w:div w:id="1962758234">
      <w:bodyDiv w:val="1"/>
      <w:marLeft w:val="0"/>
      <w:marRight w:val="0"/>
      <w:marTop w:val="0"/>
      <w:marBottom w:val="0"/>
      <w:divBdr>
        <w:top w:val="none" w:sz="0" w:space="0" w:color="auto"/>
        <w:left w:val="none" w:sz="0" w:space="0" w:color="auto"/>
        <w:bottom w:val="none" w:sz="0" w:space="0" w:color="auto"/>
        <w:right w:val="none" w:sz="0" w:space="0" w:color="auto"/>
      </w:divBdr>
    </w:div>
    <w:div w:id="1964845597">
      <w:bodyDiv w:val="1"/>
      <w:marLeft w:val="0"/>
      <w:marRight w:val="0"/>
      <w:marTop w:val="0"/>
      <w:marBottom w:val="0"/>
      <w:divBdr>
        <w:top w:val="none" w:sz="0" w:space="0" w:color="auto"/>
        <w:left w:val="none" w:sz="0" w:space="0" w:color="auto"/>
        <w:bottom w:val="none" w:sz="0" w:space="0" w:color="auto"/>
        <w:right w:val="none" w:sz="0" w:space="0" w:color="auto"/>
      </w:divBdr>
      <w:divsChild>
        <w:div w:id="169878932">
          <w:marLeft w:val="480"/>
          <w:marRight w:val="0"/>
          <w:marTop w:val="0"/>
          <w:marBottom w:val="0"/>
          <w:divBdr>
            <w:top w:val="none" w:sz="0" w:space="0" w:color="auto"/>
            <w:left w:val="none" w:sz="0" w:space="0" w:color="auto"/>
            <w:bottom w:val="none" w:sz="0" w:space="0" w:color="auto"/>
            <w:right w:val="none" w:sz="0" w:space="0" w:color="auto"/>
          </w:divBdr>
        </w:div>
        <w:div w:id="260988694">
          <w:marLeft w:val="480"/>
          <w:marRight w:val="0"/>
          <w:marTop w:val="0"/>
          <w:marBottom w:val="0"/>
          <w:divBdr>
            <w:top w:val="none" w:sz="0" w:space="0" w:color="auto"/>
            <w:left w:val="none" w:sz="0" w:space="0" w:color="auto"/>
            <w:bottom w:val="none" w:sz="0" w:space="0" w:color="auto"/>
            <w:right w:val="none" w:sz="0" w:space="0" w:color="auto"/>
          </w:divBdr>
        </w:div>
        <w:div w:id="301084985">
          <w:marLeft w:val="480"/>
          <w:marRight w:val="0"/>
          <w:marTop w:val="0"/>
          <w:marBottom w:val="0"/>
          <w:divBdr>
            <w:top w:val="none" w:sz="0" w:space="0" w:color="auto"/>
            <w:left w:val="none" w:sz="0" w:space="0" w:color="auto"/>
            <w:bottom w:val="none" w:sz="0" w:space="0" w:color="auto"/>
            <w:right w:val="none" w:sz="0" w:space="0" w:color="auto"/>
          </w:divBdr>
        </w:div>
        <w:div w:id="335883351">
          <w:marLeft w:val="480"/>
          <w:marRight w:val="0"/>
          <w:marTop w:val="0"/>
          <w:marBottom w:val="0"/>
          <w:divBdr>
            <w:top w:val="none" w:sz="0" w:space="0" w:color="auto"/>
            <w:left w:val="none" w:sz="0" w:space="0" w:color="auto"/>
            <w:bottom w:val="none" w:sz="0" w:space="0" w:color="auto"/>
            <w:right w:val="none" w:sz="0" w:space="0" w:color="auto"/>
          </w:divBdr>
        </w:div>
        <w:div w:id="511189232">
          <w:marLeft w:val="480"/>
          <w:marRight w:val="0"/>
          <w:marTop w:val="0"/>
          <w:marBottom w:val="0"/>
          <w:divBdr>
            <w:top w:val="none" w:sz="0" w:space="0" w:color="auto"/>
            <w:left w:val="none" w:sz="0" w:space="0" w:color="auto"/>
            <w:bottom w:val="none" w:sz="0" w:space="0" w:color="auto"/>
            <w:right w:val="none" w:sz="0" w:space="0" w:color="auto"/>
          </w:divBdr>
        </w:div>
        <w:div w:id="652636461">
          <w:marLeft w:val="480"/>
          <w:marRight w:val="0"/>
          <w:marTop w:val="0"/>
          <w:marBottom w:val="0"/>
          <w:divBdr>
            <w:top w:val="none" w:sz="0" w:space="0" w:color="auto"/>
            <w:left w:val="none" w:sz="0" w:space="0" w:color="auto"/>
            <w:bottom w:val="none" w:sz="0" w:space="0" w:color="auto"/>
            <w:right w:val="none" w:sz="0" w:space="0" w:color="auto"/>
          </w:divBdr>
        </w:div>
        <w:div w:id="1110049764">
          <w:marLeft w:val="480"/>
          <w:marRight w:val="0"/>
          <w:marTop w:val="0"/>
          <w:marBottom w:val="0"/>
          <w:divBdr>
            <w:top w:val="none" w:sz="0" w:space="0" w:color="auto"/>
            <w:left w:val="none" w:sz="0" w:space="0" w:color="auto"/>
            <w:bottom w:val="none" w:sz="0" w:space="0" w:color="auto"/>
            <w:right w:val="none" w:sz="0" w:space="0" w:color="auto"/>
          </w:divBdr>
        </w:div>
        <w:div w:id="1186022257">
          <w:marLeft w:val="480"/>
          <w:marRight w:val="0"/>
          <w:marTop w:val="0"/>
          <w:marBottom w:val="0"/>
          <w:divBdr>
            <w:top w:val="none" w:sz="0" w:space="0" w:color="auto"/>
            <w:left w:val="none" w:sz="0" w:space="0" w:color="auto"/>
            <w:bottom w:val="none" w:sz="0" w:space="0" w:color="auto"/>
            <w:right w:val="none" w:sz="0" w:space="0" w:color="auto"/>
          </w:divBdr>
        </w:div>
        <w:div w:id="1453207145">
          <w:marLeft w:val="480"/>
          <w:marRight w:val="0"/>
          <w:marTop w:val="0"/>
          <w:marBottom w:val="0"/>
          <w:divBdr>
            <w:top w:val="none" w:sz="0" w:space="0" w:color="auto"/>
            <w:left w:val="none" w:sz="0" w:space="0" w:color="auto"/>
            <w:bottom w:val="none" w:sz="0" w:space="0" w:color="auto"/>
            <w:right w:val="none" w:sz="0" w:space="0" w:color="auto"/>
          </w:divBdr>
        </w:div>
        <w:div w:id="1547838007">
          <w:marLeft w:val="480"/>
          <w:marRight w:val="0"/>
          <w:marTop w:val="0"/>
          <w:marBottom w:val="0"/>
          <w:divBdr>
            <w:top w:val="none" w:sz="0" w:space="0" w:color="auto"/>
            <w:left w:val="none" w:sz="0" w:space="0" w:color="auto"/>
            <w:bottom w:val="none" w:sz="0" w:space="0" w:color="auto"/>
            <w:right w:val="none" w:sz="0" w:space="0" w:color="auto"/>
          </w:divBdr>
        </w:div>
        <w:div w:id="1670451381">
          <w:marLeft w:val="480"/>
          <w:marRight w:val="0"/>
          <w:marTop w:val="0"/>
          <w:marBottom w:val="0"/>
          <w:divBdr>
            <w:top w:val="none" w:sz="0" w:space="0" w:color="auto"/>
            <w:left w:val="none" w:sz="0" w:space="0" w:color="auto"/>
            <w:bottom w:val="none" w:sz="0" w:space="0" w:color="auto"/>
            <w:right w:val="none" w:sz="0" w:space="0" w:color="auto"/>
          </w:divBdr>
        </w:div>
        <w:div w:id="1689596169">
          <w:marLeft w:val="480"/>
          <w:marRight w:val="0"/>
          <w:marTop w:val="0"/>
          <w:marBottom w:val="0"/>
          <w:divBdr>
            <w:top w:val="none" w:sz="0" w:space="0" w:color="auto"/>
            <w:left w:val="none" w:sz="0" w:space="0" w:color="auto"/>
            <w:bottom w:val="none" w:sz="0" w:space="0" w:color="auto"/>
            <w:right w:val="none" w:sz="0" w:space="0" w:color="auto"/>
          </w:divBdr>
        </w:div>
        <w:div w:id="1721247354">
          <w:marLeft w:val="480"/>
          <w:marRight w:val="0"/>
          <w:marTop w:val="0"/>
          <w:marBottom w:val="0"/>
          <w:divBdr>
            <w:top w:val="none" w:sz="0" w:space="0" w:color="auto"/>
            <w:left w:val="none" w:sz="0" w:space="0" w:color="auto"/>
            <w:bottom w:val="none" w:sz="0" w:space="0" w:color="auto"/>
            <w:right w:val="none" w:sz="0" w:space="0" w:color="auto"/>
          </w:divBdr>
        </w:div>
        <w:div w:id="1972319821">
          <w:marLeft w:val="480"/>
          <w:marRight w:val="0"/>
          <w:marTop w:val="0"/>
          <w:marBottom w:val="0"/>
          <w:divBdr>
            <w:top w:val="none" w:sz="0" w:space="0" w:color="auto"/>
            <w:left w:val="none" w:sz="0" w:space="0" w:color="auto"/>
            <w:bottom w:val="none" w:sz="0" w:space="0" w:color="auto"/>
            <w:right w:val="none" w:sz="0" w:space="0" w:color="auto"/>
          </w:divBdr>
        </w:div>
        <w:div w:id="2020039717">
          <w:marLeft w:val="480"/>
          <w:marRight w:val="0"/>
          <w:marTop w:val="0"/>
          <w:marBottom w:val="0"/>
          <w:divBdr>
            <w:top w:val="none" w:sz="0" w:space="0" w:color="auto"/>
            <w:left w:val="none" w:sz="0" w:space="0" w:color="auto"/>
            <w:bottom w:val="none" w:sz="0" w:space="0" w:color="auto"/>
            <w:right w:val="none" w:sz="0" w:space="0" w:color="auto"/>
          </w:divBdr>
        </w:div>
      </w:divsChild>
    </w:div>
    <w:div w:id="1965652511">
      <w:bodyDiv w:val="1"/>
      <w:marLeft w:val="0"/>
      <w:marRight w:val="0"/>
      <w:marTop w:val="0"/>
      <w:marBottom w:val="0"/>
      <w:divBdr>
        <w:top w:val="none" w:sz="0" w:space="0" w:color="auto"/>
        <w:left w:val="none" w:sz="0" w:space="0" w:color="auto"/>
        <w:bottom w:val="none" w:sz="0" w:space="0" w:color="auto"/>
        <w:right w:val="none" w:sz="0" w:space="0" w:color="auto"/>
      </w:divBdr>
    </w:div>
    <w:div w:id="1965698424">
      <w:bodyDiv w:val="1"/>
      <w:marLeft w:val="0"/>
      <w:marRight w:val="0"/>
      <w:marTop w:val="0"/>
      <w:marBottom w:val="0"/>
      <w:divBdr>
        <w:top w:val="none" w:sz="0" w:space="0" w:color="auto"/>
        <w:left w:val="none" w:sz="0" w:space="0" w:color="auto"/>
        <w:bottom w:val="none" w:sz="0" w:space="0" w:color="auto"/>
        <w:right w:val="none" w:sz="0" w:space="0" w:color="auto"/>
      </w:divBdr>
    </w:div>
    <w:div w:id="1967546558">
      <w:bodyDiv w:val="1"/>
      <w:marLeft w:val="0"/>
      <w:marRight w:val="0"/>
      <w:marTop w:val="0"/>
      <w:marBottom w:val="0"/>
      <w:divBdr>
        <w:top w:val="none" w:sz="0" w:space="0" w:color="auto"/>
        <w:left w:val="none" w:sz="0" w:space="0" w:color="auto"/>
        <w:bottom w:val="none" w:sz="0" w:space="0" w:color="auto"/>
        <w:right w:val="none" w:sz="0" w:space="0" w:color="auto"/>
      </w:divBdr>
    </w:div>
    <w:div w:id="1970472841">
      <w:bodyDiv w:val="1"/>
      <w:marLeft w:val="0"/>
      <w:marRight w:val="0"/>
      <w:marTop w:val="0"/>
      <w:marBottom w:val="0"/>
      <w:divBdr>
        <w:top w:val="none" w:sz="0" w:space="0" w:color="auto"/>
        <w:left w:val="none" w:sz="0" w:space="0" w:color="auto"/>
        <w:bottom w:val="none" w:sz="0" w:space="0" w:color="auto"/>
        <w:right w:val="none" w:sz="0" w:space="0" w:color="auto"/>
      </w:divBdr>
      <w:divsChild>
        <w:div w:id="70396261">
          <w:marLeft w:val="480"/>
          <w:marRight w:val="0"/>
          <w:marTop w:val="0"/>
          <w:marBottom w:val="0"/>
          <w:divBdr>
            <w:top w:val="none" w:sz="0" w:space="0" w:color="auto"/>
            <w:left w:val="none" w:sz="0" w:space="0" w:color="auto"/>
            <w:bottom w:val="none" w:sz="0" w:space="0" w:color="auto"/>
            <w:right w:val="none" w:sz="0" w:space="0" w:color="auto"/>
          </w:divBdr>
        </w:div>
        <w:div w:id="516578202">
          <w:marLeft w:val="480"/>
          <w:marRight w:val="0"/>
          <w:marTop w:val="0"/>
          <w:marBottom w:val="0"/>
          <w:divBdr>
            <w:top w:val="none" w:sz="0" w:space="0" w:color="auto"/>
            <w:left w:val="none" w:sz="0" w:space="0" w:color="auto"/>
            <w:bottom w:val="none" w:sz="0" w:space="0" w:color="auto"/>
            <w:right w:val="none" w:sz="0" w:space="0" w:color="auto"/>
          </w:divBdr>
        </w:div>
        <w:div w:id="576593599">
          <w:marLeft w:val="480"/>
          <w:marRight w:val="0"/>
          <w:marTop w:val="0"/>
          <w:marBottom w:val="0"/>
          <w:divBdr>
            <w:top w:val="none" w:sz="0" w:space="0" w:color="auto"/>
            <w:left w:val="none" w:sz="0" w:space="0" w:color="auto"/>
            <w:bottom w:val="none" w:sz="0" w:space="0" w:color="auto"/>
            <w:right w:val="none" w:sz="0" w:space="0" w:color="auto"/>
          </w:divBdr>
        </w:div>
        <w:div w:id="646671120">
          <w:marLeft w:val="480"/>
          <w:marRight w:val="0"/>
          <w:marTop w:val="0"/>
          <w:marBottom w:val="0"/>
          <w:divBdr>
            <w:top w:val="none" w:sz="0" w:space="0" w:color="auto"/>
            <w:left w:val="none" w:sz="0" w:space="0" w:color="auto"/>
            <w:bottom w:val="none" w:sz="0" w:space="0" w:color="auto"/>
            <w:right w:val="none" w:sz="0" w:space="0" w:color="auto"/>
          </w:divBdr>
        </w:div>
        <w:div w:id="797526333">
          <w:marLeft w:val="480"/>
          <w:marRight w:val="0"/>
          <w:marTop w:val="0"/>
          <w:marBottom w:val="0"/>
          <w:divBdr>
            <w:top w:val="none" w:sz="0" w:space="0" w:color="auto"/>
            <w:left w:val="none" w:sz="0" w:space="0" w:color="auto"/>
            <w:bottom w:val="none" w:sz="0" w:space="0" w:color="auto"/>
            <w:right w:val="none" w:sz="0" w:space="0" w:color="auto"/>
          </w:divBdr>
        </w:div>
        <w:div w:id="868224678">
          <w:marLeft w:val="480"/>
          <w:marRight w:val="0"/>
          <w:marTop w:val="0"/>
          <w:marBottom w:val="0"/>
          <w:divBdr>
            <w:top w:val="none" w:sz="0" w:space="0" w:color="auto"/>
            <w:left w:val="none" w:sz="0" w:space="0" w:color="auto"/>
            <w:bottom w:val="none" w:sz="0" w:space="0" w:color="auto"/>
            <w:right w:val="none" w:sz="0" w:space="0" w:color="auto"/>
          </w:divBdr>
        </w:div>
        <w:div w:id="1478188819">
          <w:marLeft w:val="480"/>
          <w:marRight w:val="0"/>
          <w:marTop w:val="0"/>
          <w:marBottom w:val="0"/>
          <w:divBdr>
            <w:top w:val="none" w:sz="0" w:space="0" w:color="auto"/>
            <w:left w:val="none" w:sz="0" w:space="0" w:color="auto"/>
            <w:bottom w:val="none" w:sz="0" w:space="0" w:color="auto"/>
            <w:right w:val="none" w:sz="0" w:space="0" w:color="auto"/>
          </w:divBdr>
        </w:div>
        <w:div w:id="1749422089">
          <w:marLeft w:val="480"/>
          <w:marRight w:val="0"/>
          <w:marTop w:val="0"/>
          <w:marBottom w:val="0"/>
          <w:divBdr>
            <w:top w:val="none" w:sz="0" w:space="0" w:color="auto"/>
            <w:left w:val="none" w:sz="0" w:space="0" w:color="auto"/>
            <w:bottom w:val="none" w:sz="0" w:space="0" w:color="auto"/>
            <w:right w:val="none" w:sz="0" w:space="0" w:color="auto"/>
          </w:divBdr>
        </w:div>
        <w:div w:id="1894270877">
          <w:marLeft w:val="480"/>
          <w:marRight w:val="0"/>
          <w:marTop w:val="0"/>
          <w:marBottom w:val="0"/>
          <w:divBdr>
            <w:top w:val="none" w:sz="0" w:space="0" w:color="auto"/>
            <w:left w:val="none" w:sz="0" w:space="0" w:color="auto"/>
            <w:bottom w:val="none" w:sz="0" w:space="0" w:color="auto"/>
            <w:right w:val="none" w:sz="0" w:space="0" w:color="auto"/>
          </w:divBdr>
        </w:div>
        <w:div w:id="1899658940">
          <w:marLeft w:val="480"/>
          <w:marRight w:val="0"/>
          <w:marTop w:val="0"/>
          <w:marBottom w:val="0"/>
          <w:divBdr>
            <w:top w:val="none" w:sz="0" w:space="0" w:color="auto"/>
            <w:left w:val="none" w:sz="0" w:space="0" w:color="auto"/>
            <w:bottom w:val="none" w:sz="0" w:space="0" w:color="auto"/>
            <w:right w:val="none" w:sz="0" w:space="0" w:color="auto"/>
          </w:divBdr>
        </w:div>
        <w:div w:id="1918972646">
          <w:marLeft w:val="480"/>
          <w:marRight w:val="0"/>
          <w:marTop w:val="0"/>
          <w:marBottom w:val="0"/>
          <w:divBdr>
            <w:top w:val="none" w:sz="0" w:space="0" w:color="auto"/>
            <w:left w:val="none" w:sz="0" w:space="0" w:color="auto"/>
            <w:bottom w:val="none" w:sz="0" w:space="0" w:color="auto"/>
            <w:right w:val="none" w:sz="0" w:space="0" w:color="auto"/>
          </w:divBdr>
        </w:div>
        <w:div w:id="1958638920">
          <w:marLeft w:val="480"/>
          <w:marRight w:val="0"/>
          <w:marTop w:val="0"/>
          <w:marBottom w:val="0"/>
          <w:divBdr>
            <w:top w:val="none" w:sz="0" w:space="0" w:color="auto"/>
            <w:left w:val="none" w:sz="0" w:space="0" w:color="auto"/>
            <w:bottom w:val="none" w:sz="0" w:space="0" w:color="auto"/>
            <w:right w:val="none" w:sz="0" w:space="0" w:color="auto"/>
          </w:divBdr>
        </w:div>
      </w:divsChild>
    </w:div>
    <w:div w:id="1971934817">
      <w:bodyDiv w:val="1"/>
      <w:marLeft w:val="0"/>
      <w:marRight w:val="0"/>
      <w:marTop w:val="0"/>
      <w:marBottom w:val="0"/>
      <w:divBdr>
        <w:top w:val="none" w:sz="0" w:space="0" w:color="auto"/>
        <w:left w:val="none" w:sz="0" w:space="0" w:color="auto"/>
        <w:bottom w:val="none" w:sz="0" w:space="0" w:color="auto"/>
        <w:right w:val="none" w:sz="0" w:space="0" w:color="auto"/>
      </w:divBdr>
      <w:divsChild>
        <w:div w:id="116487527">
          <w:marLeft w:val="480"/>
          <w:marRight w:val="0"/>
          <w:marTop w:val="0"/>
          <w:marBottom w:val="0"/>
          <w:divBdr>
            <w:top w:val="none" w:sz="0" w:space="0" w:color="auto"/>
            <w:left w:val="none" w:sz="0" w:space="0" w:color="auto"/>
            <w:bottom w:val="none" w:sz="0" w:space="0" w:color="auto"/>
            <w:right w:val="none" w:sz="0" w:space="0" w:color="auto"/>
          </w:divBdr>
        </w:div>
        <w:div w:id="130513944">
          <w:marLeft w:val="480"/>
          <w:marRight w:val="0"/>
          <w:marTop w:val="0"/>
          <w:marBottom w:val="0"/>
          <w:divBdr>
            <w:top w:val="none" w:sz="0" w:space="0" w:color="auto"/>
            <w:left w:val="none" w:sz="0" w:space="0" w:color="auto"/>
            <w:bottom w:val="none" w:sz="0" w:space="0" w:color="auto"/>
            <w:right w:val="none" w:sz="0" w:space="0" w:color="auto"/>
          </w:divBdr>
        </w:div>
        <w:div w:id="209347188">
          <w:marLeft w:val="480"/>
          <w:marRight w:val="0"/>
          <w:marTop w:val="0"/>
          <w:marBottom w:val="0"/>
          <w:divBdr>
            <w:top w:val="none" w:sz="0" w:space="0" w:color="auto"/>
            <w:left w:val="none" w:sz="0" w:space="0" w:color="auto"/>
            <w:bottom w:val="none" w:sz="0" w:space="0" w:color="auto"/>
            <w:right w:val="none" w:sz="0" w:space="0" w:color="auto"/>
          </w:divBdr>
        </w:div>
        <w:div w:id="319701936">
          <w:marLeft w:val="480"/>
          <w:marRight w:val="0"/>
          <w:marTop w:val="0"/>
          <w:marBottom w:val="0"/>
          <w:divBdr>
            <w:top w:val="none" w:sz="0" w:space="0" w:color="auto"/>
            <w:left w:val="none" w:sz="0" w:space="0" w:color="auto"/>
            <w:bottom w:val="none" w:sz="0" w:space="0" w:color="auto"/>
            <w:right w:val="none" w:sz="0" w:space="0" w:color="auto"/>
          </w:divBdr>
        </w:div>
        <w:div w:id="732234654">
          <w:marLeft w:val="480"/>
          <w:marRight w:val="0"/>
          <w:marTop w:val="0"/>
          <w:marBottom w:val="0"/>
          <w:divBdr>
            <w:top w:val="none" w:sz="0" w:space="0" w:color="auto"/>
            <w:left w:val="none" w:sz="0" w:space="0" w:color="auto"/>
            <w:bottom w:val="none" w:sz="0" w:space="0" w:color="auto"/>
            <w:right w:val="none" w:sz="0" w:space="0" w:color="auto"/>
          </w:divBdr>
        </w:div>
        <w:div w:id="911039363">
          <w:marLeft w:val="480"/>
          <w:marRight w:val="0"/>
          <w:marTop w:val="0"/>
          <w:marBottom w:val="0"/>
          <w:divBdr>
            <w:top w:val="none" w:sz="0" w:space="0" w:color="auto"/>
            <w:left w:val="none" w:sz="0" w:space="0" w:color="auto"/>
            <w:bottom w:val="none" w:sz="0" w:space="0" w:color="auto"/>
            <w:right w:val="none" w:sz="0" w:space="0" w:color="auto"/>
          </w:divBdr>
        </w:div>
        <w:div w:id="1009987961">
          <w:marLeft w:val="480"/>
          <w:marRight w:val="0"/>
          <w:marTop w:val="0"/>
          <w:marBottom w:val="0"/>
          <w:divBdr>
            <w:top w:val="none" w:sz="0" w:space="0" w:color="auto"/>
            <w:left w:val="none" w:sz="0" w:space="0" w:color="auto"/>
            <w:bottom w:val="none" w:sz="0" w:space="0" w:color="auto"/>
            <w:right w:val="none" w:sz="0" w:space="0" w:color="auto"/>
          </w:divBdr>
        </w:div>
        <w:div w:id="1183282932">
          <w:marLeft w:val="480"/>
          <w:marRight w:val="0"/>
          <w:marTop w:val="0"/>
          <w:marBottom w:val="0"/>
          <w:divBdr>
            <w:top w:val="none" w:sz="0" w:space="0" w:color="auto"/>
            <w:left w:val="none" w:sz="0" w:space="0" w:color="auto"/>
            <w:bottom w:val="none" w:sz="0" w:space="0" w:color="auto"/>
            <w:right w:val="none" w:sz="0" w:space="0" w:color="auto"/>
          </w:divBdr>
        </w:div>
        <w:div w:id="1332635769">
          <w:marLeft w:val="480"/>
          <w:marRight w:val="0"/>
          <w:marTop w:val="0"/>
          <w:marBottom w:val="0"/>
          <w:divBdr>
            <w:top w:val="none" w:sz="0" w:space="0" w:color="auto"/>
            <w:left w:val="none" w:sz="0" w:space="0" w:color="auto"/>
            <w:bottom w:val="none" w:sz="0" w:space="0" w:color="auto"/>
            <w:right w:val="none" w:sz="0" w:space="0" w:color="auto"/>
          </w:divBdr>
        </w:div>
        <w:div w:id="1377580121">
          <w:marLeft w:val="480"/>
          <w:marRight w:val="0"/>
          <w:marTop w:val="0"/>
          <w:marBottom w:val="0"/>
          <w:divBdr>
            <w:top w:val="none" w:sz="0" w:space="0" w:color="auto"/>
            <w:left w:val="none" w:sz="0" w:space="0" w:color="auto"/>
            <w:bottom w:val="none" w:sz="0" w:space="0" w:color="auto"/>
            <w:right w:val="none" w:sz="0" w:space="0" w:color="auto"/>
          </w:divBdr>
        </w:div>
        <w:div w:id="1416437963">
          <w:marLeft w:val="480"/>
          <w:marRight w:val="0"/>
          <w:marTop w:val="0"/>
          <w:marBottom w:val="0"/>
          <w:divBdr>
            <w:top w:val="none" w:sz="0" w:space="0" w:color="auto"/>
            <w:left w:val="none" w:sz="0" w:space="0" w:color="auto"/>
            <w:bottom w:val="none" w:sz="0" w:space="0" w:color="auto"/>
            <w:right w:val="none" w:sz="0" w:space="0" w:color="auto"/>
          </w:divBdr>
        </w:div>
        <w:div w:id="1447575874">
          <w:marLeft w:val="480"/>
          <w:marRight w:val="0"/>
          <w:marTop w:val="0"/>
          <w:marBottom w:val="0"/>
          <w:divBdr>
            <w:top w:val="none" w:sz="0" w:space="0" w:color="auto"/>
            <w:left w:val="none" w:sz="0" w:space="0" w:color="auto"/>
            <w:bottom w:val="none" w:sz="0" w:space="0" w:color="auto"/>
            <w:right w:val="none" w:sz="0" w:space="0" w:color="auto"/>
          </w:divBdr>
        </w:div>
        <w:div w:id="1554000975">
          <w:marLeft w:val="480"/>
          <w:marRight w:val="0"/>
          <w:marTop w:val="0"/>
          <w:marBottom w:val="0"/>
          <w:divBdr>
            <w:top w:val="none" w:sz="0" w:space="0" w:color="auto"/>
            <w:left w:val="none" w:sz="0" w:space="0" w:color="auto"/>
            <w:bottom w:val="none" w:sz="0" w:space="0" w:color="auto"/>
            <w:right w:val="none" w:sz="0" w:space="0" w:color="auto"/>
          </w:divBdr>
        </w:div>
        <w:div w:id="1752578515">
          <w:marLeft w:val="480"/>
          <w:marRight w:val="0"/>
          <w:marTop w:val="0"/>
          <w:marBottom w:val="0"/>
          <w:divBdr>
            <w:top w:val="none" w:sz="0" w:space="0" w:color="auto"/>
            <w:left w:val="none" w:sz="0" w:space="0" w:color="auto"/>
            <w:bottom w:val="none" w:sz="0" w:space="0" w:color="auto"/>
            <w:right w:val="none" w:sz="0" w:space="0" w:color="auto"/>
          </w:divBdr>
        </w:div>
        <w:div w:id="2020158611">
          <w:marLeft w:val="480"/>
          <w:marRight w:val="0"/>
          <w:marTop w:val="0"/>
          <w:marBottom w:val="0"/>
          <w:divBdr>
            <w:top w:val="none" w:sz="0" w:space="0" w:color="auto"/>
            <w:left w:val="none" w:sz="0" w:space="0" w:color="auto"/>
            <w:bottom w:val="none" w:sz="0" w:space="0" w:color="auto"/>
            <w:right w:val="none" w:sz="0" w:space="0" w:color="auto"/>
          </w:divBdr>
        </w:div>
      </w:divsChild>
    </w:div>
    <w:div w:id="1973317267">
      <w:bodyDiv w:val="1"/>
      <w:marLeft w:val="0"/>
      <w:marRight w:val="0"/>
      <w:marTop w:val="0"/>
      <w:marBottom w:val="0"/>
      <w:divBdr>
        <w:top w:val="none" w:sz="0" w:space="0" w:color="auto"/>
        <w:left w:val="none" w:sz="0" w:space="0" w:color="auto"/>
        <w:bottom w:val="none" w:sz="0" w:space="0" w:color="auto"/>
        <w:right w:val="none" w:sz="0" w:space="0" w:color="auto"/>
      </w:divBdr>
    </w:div>
    <w:div w:id="1974939475">
      <w:bodyDiv w:val="1"/>
      <w:marLeft w:val="0"/>
      <w:marRight w:val="0"/>
      <w:marTop w:val="0"/>
      <w:marBottom w:val="0"/>
      <w:divBdr>
        <w:top w:val="none" w:sz="0" w:space="0" w:color="auto"/>
        <w:left w:val="none" w:sz="0" w:space="0" w:color="auto"/>
        <w:bottom w:val="none" w:sz="0" w:space="0" w:color="auto"/>
        <w:right w:val="none" w:sz="0" w:space="0" w:color="auto"/>
      </w:divBdr>
    </w:div>
    <w:div w:id="1977224406">
      <w:bodyDiv w:val="1"/>
      <w:marLeft w:val="0"/>
      <w:marRight w:val="0"/>
      <w:marTop w:val="0"/>
      <w:marBottom w:val="0"/>
      <w:divBdr>
        <w:top w:val="none" w:sz="0" w:space="0" w:color="auto"/>
        <w:left w:val="none" w:sz="0" w:space="0" w:color="auto"/>
        <w:bottom w:val="none" w:sz="0" w:space="0" w:color="auto"/>
        <w:right w:val="none" w:sz="0" w:space="0" w:color="auto"/>
      </w:divBdr>
    </w:div>
    <w:div w:id="1978879846">
      <w:bodyDiv w:val="1"/>
      <w:marLeft w:val="0"/>
      <w:marRight w:val="0"/>
      <w:marTop w:val="0"/>
      <w:marBottom w:val="0"/>
      <w:divBdr>
        <w:top w:val="none" w:sz="0" w:space="0" w:color="auto"/>
        <w:left w:val="none" w:sz="0" w:space="0" w:color="auto"/>
        <w:bottom w:val="none" w:sz="0" w:space="0" w:color="auto"/>
        <w:right w:val="none" w:sz="0" w:space="0" w:color="auto"/>
      </w:divBdr>
    </w:div>
    <w:div w:id="1981225035">
      <w:bodyDiv w:val="1"/>
      <w:marLeft w:val="0"/>
      <w:marRight w:val="0"/>
      <w:marTop w:val="0"/>
      <w:marBottom w:val="0"/>
      <w:divBdr>
        <w:top w:val="none" w:sz="0" w:space="0" w:color="auto"/>
        <w:left w:val="none" w:sz="0" w:space="0" w:color="auto"/>
        <w:bottom w:val="none" w:sz="0" w:space="0" w:color="auto"/>
        <w:right w:val="none" w:sz="0" w:space="0" w:color="auto"/>
      </w:divBdr>
    </w:div>
    <w:div w:id="1983273125">
      <w:bodyDiv w:val="1"/>
      <w:marLeft w:val="0"/>
      <w:marRight w:val="0"/>
      <w:marTop w:val="0"/>
      <w:marBottom w:val="0"/>
      <w:divBdr>
        <w:top w:val="none" w:sz="0" w:space="0" w:color="auto"/>
        <w:left w:val="none" w:sz="0" w:space="0" w:color="auto"/>
        <w:bottom w:val="none" w:sz="0" w:space="0" w:color="auto"/>
        <w:right w:val="none" w:sz="0" w:space="0" w:color="auto"/>
      </w:divBdr>
    </w:div>
    <w:div w:id="1984234006">
      <w:bodyDiv w:val="1"/>
      <w:marLeft w:val="0"/>
      <w:marRight w:val="0"/>
      <w:marTop w:val="0"/>
      <w:marBottom w:val="0"/>
      <w:divBdr>
        <w:top w:val="none" w:sz="0" w:space="0" w:color="auto"/>
        <w:left w:val="none" w:sz="0" w:space="0" w:color="auto"/>
        <w:bottom w:val="none" w:sz="0" w:space="0" w:color="auto"/>
        <w:right w:val="none" w:sz="0" w:space="0" w:color="auto"/>
      </w:divBdr>
    </w:div>
    <w:div w:id="1984458675">
      <w:bodyDiv w:val="1"/>
      <w:marLeft w:val="0"/>
      <w:marRight w:val="0"/>
      <w:marTop w:val="0"/>
      <w:marBottom w:val="0"/>
      <w:divBdr>
        <w:top w:val="none" w:sz="0" w:space="0" w:color="auto"/>
        <w:left w:val="none" w:sz="0" w:space="0" w:color="auto"/>
        <w:bottom w:val="none" w:sz="0" w:space="0" w:color="auto"/>
        <w:right w:val="none" w:sz="0" w:space="0" w:color="auto"/>
      </w:divBdr>
      <w:divsChild>
        <w:div w:id="189074946">
          <w:marLeft w:val="480"/>
          <w:marRight w:val="0"/>
          <w:marTop w:val="0"/>
          <w:marBottom w:val="0"/>
          <w:divBdr>
            <w:top w:val="none" w:sz="0" w:space="0" w:color="auto"/>
            <w:left w:val="none" w:sz="0" w:space="0" w:color="auto"/>
            <w:bottom w:val="none" w:sz="0" w:space="0" w:color="auto"/>
            <w:right w:val="none" w:sz="0" w:space="0" w:color="auto"/>
          </w:divBdr>
        </w:div>
        <w:div w:id="241645848">
          <w:marLeft w:val="480"/>
          <w:marRight w:val="0"/>
          <w:marTop w:val="0"/>
          <w:marBottom w:val="0"/>
          <w:divBdr>
            <w:top w:val="none" w:sz="0" w:space="0" w:color="auto"/>
            <w:left w:val="none" w:sz="0" w:space="0" w:color="auto"/>
            <w:bottom w:val="none" w:sz="0" w:space="0" w:color="auto"/>
            <w:right w:val="none" w:sz="0" w:space="0" w:color="auto"/>
          </w:divBdr>
        </w:div>
        <w:div w:id="289284259">
          <w:marLeft w:val="480"/>
          <w:marRight w:val="0"/>
          <w:marTop w:val="0"/>
          <w:marBottom w:val="0"/>
          <w:divBdr>
            <w:top w:val="none" w:sz="0" w:space="0" w:color="auto"/>
            <w:left w:val="none" w:sz="0" w:space="0" w:color="auto"/>
            <w:bottom w:val="none" w:sz="0" w:space="0" w:color="auto"/>
            <w:right w:val="none" w:sz="0" w:space="0" w:color="auto"/>
          </w:divBdr>
        </w:div>
        <w:div w:id="290600445">
          <w:marLeft w:val="480"/>
          <w:marRight w:val="0"/>
          <w:marTop w:val="0"/>
          <w:marBottom w:val="0"/>
          <w:divBdr>
            <w:top w:val="none" w:sz="0" w:space="0" w:color="auto"/>
            <w:left w:val="none" w:sz="0" w:space="0" w:color="auto"/>
            <w:bottom w:val="none" w:sz="0" w:space="0" w:color="auto"/>
            <w:right w:val="none" w:sz="0" w:space="0" w:color="auto"/>
          </w:divBdr>
        </w:div>
        <w:div w:id="424038176">
          <w:marLeft w:val="480"/>
          <w:marRight w:val="0"/>
          <w:marTop w:val="0"/>
          <w:marBottom w:val="0"/>
          <w:divBdr>
            <w:top w:val="none" w:sz="0" w:space="0" w:color="auto"/>
            <w:left w:val="none" w:sz="0" w:space="0" w:color="auto"/>
            <w:bottom w:val="none" w:sz="0" w:space="0" w:color="auto"/>
            <w:right w:val="none" w:sz="0" w:space="0" w:color="auto"/>
          </w:divBdr>
        </w:div>
        <w:div w:id="670064416">
          <w:marLeft w:val="480"/>
          <w:marRight w:val="0"/>
          <w:marTop w:val="0"/>
          <w:marBottom w:val="0"/>
          <w:divBdr>
            <w:top w:val="none" w:sz="0" w:space="0" w:color="auto"/>
            <w:left w:val="none" w:sz="0" w:space="0" w:color="auto"/>
            <w:bottom w:val="none" w:sz="0" w:space="0" w:color="auto"/>
            <w:right w:val="none" w:sz="0" w:space="0" w:color="auto"/>
          </w:divBdr>
        </w:div>
        <w:div w:id="1145584286">
          <w:marLeft w:val="480"/>
          <w:marRight w:val="0"/>
          <w:marTop w:val="0"/>
          <w:marBottom w:val="0"/>
          <w:divBdr>
            <w:top w:val="none" w:sz="0" w:space="0" w:color="auto"/>
            <w:left w:val="none" w:sz="0" w:space="0" w:color="auto"/>
            <w:bottom w:val="none" w:sz="0" w:space="0" w:color="auto"/>
            <w:right w:val="none" w:sz="0" w:space="0" w:color="auto"/>
          </w:divBdr>
        </w:div>
        <w:div w:id="1149899933">
          <w:marLeft w:val="480"/>
          <w:marRight w:val="0"/>
          <w:marTop w:val="0"/>
          <w:marBottom w:val="0"/>
          <w:divBdr>
            <w:top w:val="none" w:sz="0" w:space="0" w:color="auto"/>
            <w:left w:val="none" w:sz="0" w:space="0" w:color="auto"/>
            <w:bottom w:val="none" w:sz="0" w:space="0" w:color="auto"/>
            <w:right w:val="none" w:sz="0" w:space="0" w:color="auto"/>
          </w:divBdr>
        </w:div>
        <w:div w:id="1365519286">
          <w:marLeft w:val="480"/>
          <w:marRight w:val="0"/>
          <w:marTop w:val="0"/>
          <w:marBottom w:val="0"/>
          <w:divBdr>
            <w:top w:val="none" w:sz="0" w:space="0" w:color="auto"/>
            <w:left w:val="none" w:sz="0" w:space="0" w:color="auto"/>
            <w:bottom w:val="none" w:sz="0" w:space="0" w:color="auto"/>
            <w:right w:val="none" w:sz="0" w:space="0" w:color="auto"/>
          </w:divBdr>
        </w:div>
        <w:div w:id="1584953275">
          <w:marLeft w:val="480"/>
          <w:marRight w:val="0"/>
          <w:marTop w:val="0"/>
          <w:marBottom w:val="0"/>
          <w:divBdr>
            <w:top w:val="none" w:sz="0" w:space="0" w:color="auto"/>
            <w:left w:val="none" w:sz="0" w:space="0" w:color="auto"/>
            <w:bottom w:val="none" w:sz="0" w:space="0" w:color="auto"/>
            <w:right w:val="none" w:sz="0" w:space="0" w:color="auto"/>
          </w:divBdr>
        </w:div>
        <w:div w:id="1637756107">
          <w:marLeft w:val="480"/>
          <w:marRight w:val="0"/>
          <w:marTop w:val="0"/>
          <w:marBottom w:val="0"/>
          <w:divBdr>
            <w:top w:val="none" w:sz="0" w:space="0" w:color="auto"/>
            <w:left w:val="none" w:sz="0" w:space="0" w:color="auto"/>
            <w:bottom w:val="none" w:sz="0" w:space="0" w:color="auto"/>
            <w:right w:val="none" w:sz="0" w:space="0" w:color="auto"/>
          </w:divBdr>
        </w:div>
        <w:div w:id="1753816262">
          <w:marLeft w:val="480"/>
          <w:marRight w:val="0"/>
          <w:marTop w:val="0"/>
          <w:marBottom w:val="0"/>
          <w:divBdr>
            <w:top w:val="none" w:sz="0" w:space="0" w:color="auto"/>
            <w:left w:val="none" w:sz="0" w:space="0" w:color="auto"/>
            <w:bottom w:val="none" w:sz="0" w:space="0" w:color="auto"/>
            <w:right w:val="none" w:sz="0" w:space="0" w:color="auto"/>
          </w:divBdr>
        </w:div>
      </w:divsChild>
    </w:div>
    <w:div w:id="1984508491">
      <w:bodyDiv w:val="1"/>
      <w:marLeft w:val="0"/>
      <w:marRight w:val="0"/>
      <w:marTop w:val="0"/>
      <w:marBottom w:val="0"/>
      <w:divBdr>
        <w:top w:val="none" w:sz="0" w:space="0" w:color="auto"/>
        <w:left w:val="none" w:sz="0" w:space="0" w:color="auto"/>
        <w:bottom w:val="none" w:sz="0" w:space="0" w:color="auto"/>
        <w:right w:val="none" w:sz="0" w:space="0" w:color="auto"/>
      </w:divBdr>
    </w:div>
    <w:div w:id="1985237266">
      <w:bodyDiv w:val="1"/>
      <w:marLeft w:val="0"/>
      <w:marRight w:val="0"/>
      <w:marTop w:val="0"/>
      <w:marBottom w:val="0"/>
      <w:divBdr>
        <w:top w:val="none" w:sz="0" w:space="0" w:color="auto"/>
        <w:left w:val="none" w:sz="0" w:space="0" w:color="auto"/>
        <w:bottom w:val="none" w:sz="0" w:space="0" w:color="auto"/>
        <w:right w:val="none" w:sz="0" w:space="0" w:color="auto"/>
      </w:divBdr>
      <w:divsChild>
        <w:div w:id="282226090">
          <w:marLeft w:val="480"/>
          <w:marRight w:val="0"/>
          <w:marTop w:val="0"/>
          <w:marBottom w:val="0"/>
          <w:divBdr>
            <w:top w:val="none" w:sz="0" w:space="0" w:color="auto"/>
            <w:left w:val="none" w:sz="0" w:space="0" w:color="auto"/>
            <w:bottom w:val="none" w:sz="0" w:space="0" w:color="auto"/>
            <w:right w:val="none" w:sz="0" w:space="0" w:color="auto"/>
          </w:divBdr>
        </w:div>
        <w:div w:id="562717942">
          <w:marLeft w:val="480"/>
          <w:marRight w:val="0"/>
          <w:marTop w:val="0"/>
          <w:marBottom w:val="0"/>
          <w:divBdr>
            <w:top w:val="none" w:sz="0" w:space="0" w:color="auto"/>
            <w:left w:val="none" w:sz="0" w:space="0" w:color="auto"/>
            <w:bottom w:val="none" w:sz="0" w:space="0" w:color="auto"/>
            <w:right w:val="none" w:sz="0" w:space="0" w:color="auto"/>
          </w:divBdr>
        </w:div>
        <w:div w:id="616914416">
          <w:marLeft w:val="480"/>
          <w:marRight w:val="0"/>
          <w:marTop w:val="0"/>
          <w:marBottom w:val="0"/>
          <w:divBdr>
            <w:top w:val="none" w:sz="0" w:space="0" w:color="auto"/>
            <w:left w:val="none" w:sz="0" w:space="0" w:color="auto"/>
            <w:bottom w:val="none" w:sz="0" w:space="0" w:color="auto"/>
            <w:right w:val="none" w:sz="0" w:space="0" w:color="auto"/>
          </w:divBdr>
        </w:div>
        <w:div w:id="799029218">
          <w:marLeft w:val="480"/>
          <w:marRight w:val="0"/>
          <w:marTop w:val="0"/>
          <w:marBottom w:val="0"/>
          <w:divBdr>
            <w:top w:val="none" w:sz="0" w:space="0" w:color="auto"/>
            <w:left w:val="none" w:sz="0" w:space="0" w:color="auto"/>
            <w:bottom w:val="none" w:sz="0" w:space="0" w:color="auto"/>
            <w:right w:val="none" w:sz="0" w:space="0" w:color="auto"/>
          </w:divBdr>
        </w:div>
        <w:div w:id="975374578">
          <w:marLeft w:val="480"/>
          <w:marRight w:val="0"/>
          <w:marTop w:val="0"/>
          <w:marBottom w:val="0"/>
          <w:divBdr>
            <w:top w:val="none" w:sz="0" w:space="0" w:color="auto"/>
            <w:left w:val="none" w:sz="0" w:space="0" w:color="auto"/>
            <w:bottom w:val="none" w:sz="0" w:space="0" w:color="auto"/>
            <w:right w:val="none" w:sz="0" w:space="0" w:color="auto"/>
          </w:divBdr>
        </w:div>
        <w:div w:id="1109937013">
          <w:marLeft w:val="480"/>
          <w:marRight w:val="0"/>
          <w:marTop w:val="0"/>
          <w:marBottom w:val="0"/>
          <w:divBdr>
            <w:top w:val="none" w:sz="0" w:space="0" w:color="auto"/>
            <w:left w:val="none" w:sz="0" w:space="0" w:color="auto"/>
            <w:bottom w:val="none" w:sz="0" w:space="0" w:color="auto"/>
            <w:right w:val="none" w:sz="0" w:space="0" w:color="auto"/>
          </w:divBdr>
        </w:div>
        <w:div w:id="1304888554">
          <w:marLeft w:val="480"/>
          <w:marRight w:val="0"/>
          <w:marTop w:val="0"/>
          <w:marBottom w:val="0"/>
          <w:divBdr>
            <w:top w:val="none" w:sz="0" w:space="0" w:color="auto"/>
            <w:left w:val="none" w:sz="0" w:space="0" w:color="auto"/>
            <w:bottom w:val="none" w:sz="0" w:space="0" w:color="auto"/>
            <w:right w:val="none" w:sz="0" w:space="0" w:color="auto"/>
          </w:divBdr>
        </w:div>
        <w:div w:id="1415585967">
          <w:marLeft w:val="480"/>
          <w:marRight w:val="0"/>
          <w:marTop w:val="0"/>
          <w:marBottom w:val="0"/>
          <w:divBdr>
            <w:top w:val="none" w:sz="0" w:space="0" w:color="auto"/>
            <w:left w:val="none" w:sz="0" w:space="0" w:color="auto"/>
            <w:bottom w:val="none" w:sz="0" w:space="0" w:color="auto"/>
            <w:right w:val="none" w:sz="0" w:space="0" w:color="auto"/>
          </w:divBdr>
        </w:div>
        <w:div w:id="1559979263">
          <w:marLeft w:val="480"/>
          <w:marRight w:val="0"/>
          <w:marTop w:val="0"/>
          <w:marBottom w:val="0"/>
          <w:divBdr>
            <w:top w:val="none" w:sz="0" w:space="0" w:color="auto"/>
            <w:left w:val="none" w:sz="0" w:space="0" w:color="auto"/>
            <w:bottom w:val="none" w:sz="0" w:space="0" w:color="auto"/>
            <w:right w:val="none" w:sz="0" w:space="0" w:color="auto"/>
          </w:divBdr>
        </w:div>
        <w:div w:id="1597202443">
          <w:marLeft w:val="480"/>
          <w:marRight w:val="0"/>
          <w:marTop w:val="0"/>
          <w:marBottom w:val="0"/>
          <w:divBdr>
            <w:top w:val="none" w:sz="0" w:space="0" w:color="auto"/>
            <w:left w:val="none" w:sz="0" w:space="0" w:color="auto"/>
            <w:bottom w:val="none" w:sz="0" w:space="0" w:color="auto"/>
            <w:right w:val="none" w:sz="0" w:space="0" w:color="auto"/>
          </w:divBdr>
        </w:div>
        <w:div w:id="1934896550">
          <w:marLeft w:val="480"/>
          <w:marRight w:val="0"/>
          <w:marTop w:val="0"/>
          <w:marBottom w:val="0"/>
          <w:divBdr>
            <w:top w:val="none" w:sz="0" w:space="0" w:color="auto"/>
            <w:left w:val="none" w:sz="0" w:space="0" w:color="auto"/>
            <w:bottom w:val="none" w:sz="0" w:space="0" w:color="auto"/>
            <w:right w:val="none" w:sz="0" w:space="0" w:color="auto"/>
          </w:divBdr>
        </w:div>
        <w:div w:id="2121337299">
          <w:marLeft w:val="480"/>
          <w:marRight w:val="0"/>
          <w:marTop w:val="0"/>
          <w:marBottom w:val="0"/>
          <w:divBdr>
            <w:top w:val="none" w:sz="0" w:space="0" w:color="auto"/>
            <w:left w:val="none" w:sz="0" w:space="0" w:color="auto"/>
            <w:bottom w:val="none" w:sz="0" w:space="0" w:color="auto"/>
            <w:right w:val="none" w:sz="0" w:space="0" w:color="auto"/>
          </w:divBdr>
        </w:div>
      </w:divsChild>
    </w:div>
    <w:div w:id="1986659045">
      <w:bodyDiv w:val="1"/>
      <w:marLeft w:val="0"/>
      <w:marRight w:val="0"/>
      <w:marTop w:val="0"/>
      <w:marBottom w:val="0"/>
      <w:divBdr>
        <w:top w:val="none" w:sz="0" w:space="0" w:color="auto"/>
        <w:left w:val="none" w:sz="0" w:space="0" w:color="auto"/>
        <w:bottom w:val="none" w:sz="0" w:space="0" w:color="auto"/>
        <w:right w:val="none" w:sz="0" w:space="0" w:color="auto"/>
      </w:divBdr>
      <w:divsChild>
        <w:div w:id="32534537">
          <w:marLeft w:val="480"/>
          <w:marRight w:val="0"/>
          <w:marTop w:val="0"/>
          <w:marBottom w:val="0"/>
          <w:divBdr>
            <w:top w:val="none" w:sz="0" w:space="0" w:color="auto"/>
            <w:left w:val="none" w:sz="0" w:space="0" w:color="auto"/>
            <w:bottom w:val="none" w:sz="0" w:space="0" w:color="auto"/>
            <w:right w:val="none" w:sz="0" w:space="0" w:color="auto"/>
          </w:divBdr>
        </w:div>
        <w:div w:id="257567473">
          <w:marLeft w:val="480"/>
          <w:marRight w:val="0"/>
          <w:marTop w:val="0"/>
          <w:marBottom w:val="0"/>
          <w:divBdr>
            <w:top w:val="none" w:sz="0" w:space="0" w:color="auto"/>
            <w:left w:val="none" w:sz="0" w:space="0" w:color="auto"/>
            <w:bottom w:val="none" w:sz="0" w:space="0" w:color="auto"/>
            <w:right w:val="none" w:sz="0" w:space="0" w:color="auto"/>
          </w:divBdr>
        </w:div>
        <w:div w:id="309871755">
          <w:marLeft w:val="480"/>
          <w:marRight w:val="0"/>
          <w:marTop w:val="0"/>
          <w:marBottom w:val="0"/>
          <w:divBdr>
            <w:top w:val="none" w:sz="0" w:space="0" w:color="auto"/>
            <w:left w:val="none" w:sz="0" w:space="0" w:color="auto"/>
            <w:bottom w:val="none" w:sz="0" w:space="0" w:color="auto"/>
            <w:right w:val="none" w:sz="0" w:space="0" w:color="auto"/>
          </w:divBdr>
        </w:div>
        <w:div w:id="687483397">
          <w:marLeft w:val="480"/>
          <w:marRight w:val="0"/>
          <w:marTop w:val="0"/>
          <w:marBottom w:val="0"/>
          <w:divBdr>
            <w:top w:val="none" w:sz="0" w:space="0" w:color="auto"/>
            <w:left w:val="none" w:sz="0" w:space="0" w:color="auto"/>
            <w:bottom w:val="none" w:sz="0" w:space="0" w:color="auto"/>
            <w:right w:val="none" w:sz="0" w:space="0" w:color="auto"/>
          </w:divBdr>
        </w:div>
        <w:div w:id="762725895">
          <w:marLeft w:val="480"/>
          <w:marRight w:val="0"/>
          <w:marTop w:val="0"/>
          <w:marBottom w:val="0"/>
          <w:divBdr>
            <w:top w:val="none" w:sz="0" w:space="0" w:color="auto"/>
            <w:left w:val="none" w:sz="0" w:space="0" w:color="auto"/>
            <w:bottom w:val="none" w:sz="0" w:space="0" w:color="auto"/>
            <w:right w:val="none" w:sz="0" w:space="0" w:color="auto"/>
          </w:divBdr>
        </w:div>
        <w:div w:id="1039890124">
          <w:marLeft w:val="480"/>
          <w:marRight w:val="0"/>
          <w:marTop w:val="0"/>
          <w:marBottom w:val="0"/>
          <w:divBdr>
            <w:top w:val="none" w:sz="0" w:space="0" w:color="auto"/>
            <w:left w:val="none" w:sz="0" w:space="0" w:color="auto"/>
            <w:bottom w:val="none" w:sz="0" w:space="0" w:color="auto"/>
            <w:right w:val="none" w:sz="0" w:space="0" w:color="auto"/>
          </w:divBdr>
        </w:div>
        <w:div w:id="1088966350">
          <w:marLeft w:val="480"/>
          <w:marRight w:val="0"/>
          <w:marTop w:val="0"/>
          <w:marBottom w:val="0"/>
          <w:divBdr>
            <w:top w:val="none" w:sz="0" w:space="0" w:color="auto"/>
            <w:left w:val="none" w:sz="0" w:space="0" w:color="auto"/>
            <w:bottom w:val="none" w:sz="0" w:space="0" w:color="auto"/>
            <w:right w:val="none" w:sz="0" w:space="0" w:color="auto"/>
          </w:divBdr>
        </w:div>
        <w:div w:id="1407193208">
          <w:marLeft w:val="480"/>
          <w:marRight w:val="0"/>
          <w:marTop w:val="0"/>
          <w:marBottom w:val="0"/>
          <w:divBdr>
            <w:top w:val="none" w:sz="0" w:space="0" w:color="auto"/>
            <w:left w:val="none" w:sz="0" w:space="0" w:color="auto"/>
            <w:bottom w:val="none" w:sz="0" w:space="0" w:color="auto"/>
            <w:right w:val="none" w:sz="0" w:space="0" w:color="auto"/>
          </w:divBdr>
        </w:div>
        <w:div w:id="1624074657">
          <w:marLeft w:val="480"/>
          <w:marRight w:val="0"/>
          <w:marTop w:val="0"/>
          <w:marBottom w:val="0"/>
          <w:divBdr>
            <w:top w:val="none" w:sz="0" w:space="0" w:color="auto"/>
            <w:left w:val="none" w:sz="0" w:space="0" w:color="auto"/>
            <w:bottom w:val="none" w:sz="0" w:space="0" w:color="auto"/>
            <w:right w:val="none" w:sz="0" w:space="0" w:color="auto"/>
          </w:divBdr>
        </w:div>
        <w:div w:id="1688630891">
          <w:marLeft w:val="480"/>
          <w:marRight w:val="0"/>
          <w:marTop w:val="0"/>
          <w:marBottom w:val="0"/>
          <w:divBdr>
            <w:top w:val="none" w:sz="0" w:space="0" w:color="auto"/>
            <w:left w:val="none" w:sz="0" w:space="0" w:color="auto"/>
            <w:bottom w:val="none" w:sz="0" w:space="0" w:color="auto"/>
            <w:right w:val="none" w:sz="0" w:space="0" w:color="auto"/>
          </w:divBdr>
        </w:div>
        <w:div w:id="1766921215">
          <w:marLeft w:val="480"/>
          <w:marRight w:val="0"/>
          <w:marTop w:val="0"/>
          <w:marBottom w:val="0"/>
          <w:divBdr>
            <w:top w:val="none" w:sz="0" w:space="0" w:color="auto"/>
            <w:left w:val="none" w:sz="0" w:space="0" w:color="auto"/>
            <w:bottom w:val="none" w:sz="0" w:space="0" w:color="auto"/>
            <w:right w:val="none" w:sz="0" w:space="0" w:color="auto"/>
          </w:divBdr>
        </w:div>
        <w:div w:id="1799833466">
          <w:marLeft w:val="480"/>
          <w:marRight w:val="0"/>
          <w:marTop w:val="0"/>
          <w:marBottom w:val="0"/>
          <w:divBdr>
            <w:top w:val="none" w:sz="0" w:space="0" w:color="auto"/>
            <w:left w:val="none" w:sz="0" w:space="0" w:color="auto"/>
            <w:bottom w:val="none" w:sz="0" w:space="0" w:color="auto"/>
            <w:right w:val="none" w:sz="0" w:space="0" w:color="auto"/>
          </w:divBdr>
        </w:div>
        <w:div w:id="1812747500">
          <w:marLeft w:val="480"/>
          <w:marRight w:val="0"/>
          <w:marTop w:val="0"/>
          <w:marBottom w:val="0"/>
          <w:divBdr>
            <w:top w:val="none" w:sz="0" w:space="0" w:color="auto"/>
            <w:left w:val="none" w:sz="0" w:space="0" w:color="auto"/>
            <w:bottom w:val="none" w:sz="0" w:space="0" w:color="auto"/>
            <w:right w:val="none" w:sz="0" w:space="0" w:color="auto"/>
          </w:divBdr>
        </w:div>
        <w:div w:id="1980919849">
          <w:marLeft w:val="480"/>
          <w:marRight w:val="0"/>
          <w:marTop w:val="0"/>
          <w:marBottom w:val="0"/>
          <w:divBdr>
            <w:top w:val="none" w:sz="0" w:space="0" w:color="auto"/>
            <w:left w:val="none" w:sz="0" w:space="0" w:color="auto"/>
            <w:bottom w:val="none" w:sz="0" w:space="0" w:color="auto"/>
            <w:right w:val="none" w:sz="0" w:space="0" w:color="auto"/>
          </w:divBdr>
        </w:div>
        <w:div w:id="2073848148">
          <w:marLeft w:val="480"/>
          <w:marRight w:val="0"/>
          <w:marTop w:val="0"/>
          <w:marBottom w:val="0"/>
          <w:divBdr>
            <w:top w:val="none" w:sz="0" w:space="0" w:color="auto"/>
            <w:left w:val="none" w:sz="0" w:space="0" w:color="auto"/>
            <w:bottom w:val="none" w:sz="0" w:space="0" w:color="auto"/>
            <w:right w:val="none" w:sz="0" w:space="0" w:color="auto"/>
          </w:divBdr>
        </w:div>
      </w:divsChild>
    </w:div>
    <w:div w:id="1988438485">
      <w:bodyDiv w:val="1"/>
      <w:marLeft w:val="0"/>
      <w:marRight w:val="0"/>
      <w:marTop w:val="0"/>
      <w:marBottom w:val="0"/>
      <w:divBdr>
        <w:top w:val="none" w:sz="0" w:space="0" w:color="auto"/>
        <w:left w:val="none" w:sz="0" w:space="0" w:color="auto"/>
        <w:bottom w:val="none" w:sz="0" w:space="0" w:color="auto"/>
        <w:right w:val="none" w:sz="0" w:space="0" w:color="auto"/>
      </w:divBdr>
      <w:divsChild>
        <w:div w:id="8912973">
          <w:marLeft w:val="480"/>
          <w:marRight w:val="0"/>
          <w:marTop w:val="0"/>
          <w:marBottom w:val="0"/>
          <w:divBdr>
            <w:top w:val="none" w:sz="0" w:space="0" w:color="auto"/>
            <w:left w:val="none" w:sz="0" w:space="0" w:color="auto"/>
            <w:bottom w:val="none" w:sz="0" w:space="0" w:color="auto"/>
            <w:right w:val="none" w:sz="0" w:space="0" w:color="auto"/>
          </w:divBdr>
        </w:div>
        <w:div w:id="48724248">
          <w:marLeft w:val="480"/>
          <w:marRight w:val="0"/>
          <w:marTop w:val="0"/>
          <w:marBottom w:val="0"/>
          <w:divBdr>
            <w:top w:val="none" w:sz="0" w:space="0" w:color="auto"/>
            <w:left w:val="none" w:sz="0" w:space="0" w:color="auto"/>
            <w:bottom w:val="none" w:sz="0" w:space="0" w:color="auto"/>
            <w:right w:val="none" w:sz="0" w:space="0" w:color="auto"/>
          </w:divBdr>
        </w:div>
        <w:div w:id="238829213">
          <w:marLeft w:val="480"/>
          <w:marRight w:val="0"/>
          <w:marTop w:val="0"/>
          <w:marBottom w:val="0"/>
          <w:divBdr>
            <w:top w:val="none" w:sz="0" w:space="0" w:color="auto"/>
            <w:left w:val="none" w:sz="0" w:space="0" w:color="auto"/>
            <w:bottom w:val="none" w:sz="0" w:space="0" w:color="auto"/>
            <w:right w:val="none" w:sz="0" w:space="0" w:color="auto"/>
          </w:divBdr>
        </w:div>
        <w:div w:id="264188800">
          <w:marLeft w:val="480"/>
          <w:marRight w:val="0"/>
          <w:marTop w:val="0"/>
          <w:marBottom w:val="0"/>
          <w:divBdr>
            <w:top w:val="none" w:sz="0" w:space="0" w:color="auto"/>
            <w:left w:val="none" w:sz="0" w:space="0" w:color="auto"/>
            <w:bottom w:val="none" w:sz="0" w:space="0" w:color="auto"/>
            <w:right w:val="none" w:sz="0" w:space="0" w:color="auto"/>
          </w:divBdr>
        </w:div>
        <w:div w:id="271939405">
          <w:marLeft w:val="480"/>
          <w:marRight w:val="0"/>
          <w:marTop w:val="0"/>
          <w:marBottom w:val="0"/>
          <w:divBdr>
            <w:top w:val="none" w:sz="0" w:space="0" w:color="auto"/>
            <w:left w:val="none" w:sz="0" w:space="0" w:color="auto"/>
            <w:bottom w:val="none" w:sz="0" w:space="0" w:color="auto"/>
            <w:right w:val="none" w:sz="0" w:space="0" w:color="auto"/>
          </w:divBdr>
        </w:div>
        <w:div w:id="498734382">
          <w:marLeft w:val="480"/>
          <w:marRight w:val="0"/>
          <w:marTop w:val="0"/>
          <w:marBottom w:val="0"/>
          <w:divBdr>
            <w:top w:val="none" w:sz="0" w:space="0" w:color="auto"/>
            <w:left w:val="none" w:sz="0" w:space="0" w:color="auto"/>
            <w:bottom w:val="none" w:sz="0" w:space="0" w:color="auto"/>
            <w:right w:val="none" w:sz="0" w:space="0" w:color="auto"/>
          </w:divBdr>
        </w:div>
        <w:div w:id="752050913">
          <w:marLeft w:val="480"/>
          <w:marRight w:val="0"/>
          <w:marTop w:val="0"/>
          <w:marBottom w:val="0"/>
          <w:divBdr>
            <w:top w:val="none" w:sz="0" w:space="0" w:color="auto"/>
            <w:left w:val="none" w:sz="0" w:space="0" w:color="auto"/>
            <w:bottom w:val="none" w:sz="0" w:space="0" w:color="auto"/>
            <w:right w:val="none" w:sz="0" w:space="0" w:color="auto"/>
          </w:divBdr>
        </w:div>
        <w:div w:id="864944548">
          <w:marLeft w:val="480"/>
          <w:marRight w:val="0"/>
          <w:marTop w:val="0"/>
          <w:marBottom w:val="0"/>
          <w:divBdr>
            <w:top w:val="none" w:sz="0" w:space="0" w:color="auto"/>
            <w:left w:val="none" w:sz="0" w:space="0" w:color="auto"/>
            <w:bottom w:val="none" w:sz="0" w:space="0" w:color="auto"/>
            <w:right w:val="none" w:sz="0" w:space="0" w:color="auto"/>
          </w:divBdr>
        </w:div>
        <w:div w:id="1161115235">
          <w:marLeft w:val="480"/>
          <w:marRight w:val="0"/>
          <w:marTop w:val="0"/>
          <w:marBottom w:val="0"/>
          <w:divBdr>
            <w:top w:val="none" w:sz="0" w:space="0" w:color="auto"/>
            <w:left w:val="none" w:sz="0" w:space="0" w:color="auto"/>
            <w:bottom w:val="none" w:sz="0" w:space="0" w:color="auto"/>
            <w:right w:val="none" w:sz="0" w:space="0" w:color="auto"/>
          </w:divBdr>
        </w:div>
        <w:div w:id="1228565001">
          <w:marLeft w:val="480"/>
          <w:marRight w:val="0"/>
          <w:marTop w:val="0"/>
          <w:marBottom w:val="0"/>
          <w:divBdr>
            <w:top w:val="none" w:sz="0" w:space="0" w:color="auto"/>
            <w:left w:val="none" w:sz="0" w:space="0" w:color="auto"/>
            <w:bottom w:val="none" w:sz="0" w:space="0" w:color="auto"/>
            <w:right w:val="none" w:sz="0" w:space="0" w:color="auto"/>
          </w:divBdr>
        </w:div>
        <w:div w:id="1281297406">
          <w:marLeft w:val="480"/>
          <w:marRight w:val="0"/>
          <w:marTop w:val="0"/>
          <w:marBottom w:val="0"/>
          <w:divBdr>
            <w:top w:val="none" w:sz="0" w:space="0" w:color="auto"/>
            <w:left w:val="none" w:sz="0" w:space="0" w:color="auto"/>
            <w:bottom w:val="none" w:sz="0" w:space="0" w:color="auto"/>
            <w:right w:val="none" w:sz="0" w:space="0" w:color="auto"/>
          </w:divBdr>
        </w:div>
        <w:div w:id="1373071073">
          <w:marLeft w:val="480"/>
          <w:marRight w:val="0"/>
          <w:marTop w:val="0"/>
          <w:marBottom w:val="0"/>
          <w:divBdr>
            <w:top w:val="none" w:sz="0" w:space="0" w:color="auto"/>
            <w:left w:val="none" w:sz="0" w:space="0" w:color="auto"/>
            <w:bottom w:val="none" w:sz="0" w:space="0" w:color="auto"/>
            <w:right w:val="none" w:sz="0" w:space="0" w:color="auto"/>
          </w:divBdr>
        </w:div>
        <w:div w:id="1778794370">
          <w:marLeft w:val="480"/>
          <w:marRight w:val="0"/>
          <w:marTop w:val="0"/>
          <w:marBottom w:val="0"/>
          <w:divBdr>
            <w:top w:val="none" w:sz="0" w:space="0" w:color="auto"/>
            <w:left w:val="none" w:sz="0" w:space="0" w:color="auto"/>
            <w:bottom w:val="none" w:sz="0" w:space="0" w:color="auto"/>
            <w:right w:val="none" w:sz="0" w:space="0" w:color="auto"/>
          </w:divBdr>
        </w:div>
        <w:div w:id="1914045331">
          <w:marLeft w:val="480"/>
          <w:marRight w:val="0"/>
          <w:marTop w:val="0"/>
          <w:marBottom w:val="0"/>
          <w:divBdr>
            <w:top w:val="none" w:sz="0" w:space="0" w:color="auto"/>
            <w:left w:val="none" w:sz="0" w:space="0" w:color="auto"/>
            <w:bottom w:val="none" w:sz="0" w:space="0" w:color="auto"/>
            <w:right w:val="none" w:sz="0" w:space="0" w:color="auto"/>
          </w:divBdr>
        </w:div>
        <w:div w:id="1922714332">
          <w:marLeft w:val="480"/>
          <w:marRight w:val="0"/>
          <w:marTop w:val="0"/>
          <w:marBottom w:val="0"/>
          <w:divBdr>
            <w:top w:val="none" w:sz="0" w:space="0" w:color="auto"/>
            <w:left w:val="none" w:sz="0" w:space="0" w:color="auto"/>
            <w:bottom w:val="none" w:sz="0" w:space="0" w:color="auto"/>
            <w:right w:val="none" w:sz="0" w:space="0" w:color="auto"/>
          </w:divBdr>
        </w:div>
      </w:divsChild>
    </w:div>
    <w:div w:id="1989286880">
      <w:bodyDiv w:val="1"/>
      <w:marLeft w:val="0"/>
      <w:marRight w:val="0"/>
      <w:marTop w:val="0"/>
      <w:marBottom w:val="0"/>
      <w:divBdr>
        <w:top w:val="none" w:sz="0" w:space="0" w:color="auto"/>
        <w:left w:val="none" w:sz="0" w:space="0" w:color="auto"/>
        <w:bottom w:val="none" w:sz="0" w:space="0" w:color="auto"/>
        <w:right w:val="none" w:sz="0" w:space="0" w:color="auto"/>
      </w:divBdr>
    </w:div>
    <w:div w:id="1989287074">
      <w:bodyDiv w:val="1"/>
      <w:marLeft w:val="0"/>
      <w:marRight w:val="0"/>
      <w:marTop w:val="0"/>
      <w:marBottom w:val="0"/>
      <w:divBdr>
        <w:top w:val="none" w:sz="0" w:space="0" w:color="auto"/>
        <w:left w:val="none" w:sz="0" w:space="0" w:color="auto"/>
        <w:bottom w:val="none" w:sz="0" w:space="0" w:color="auto"/>
        <w:right w:val="none" w:sz="0" w:space="0" w:color="auto"/>
      </w:divBdr>
    </w:div>
    <w:div w:id="1989550986">
      <w:bodyDiv w:val="1"/>
      <w:marLeft w:val="0"/>
      <w:marRight w:val="0"/>
      <w:marTop w:val="0"/>
      <w:marBottom w:val="0"/>
      <w:divBdr>
        <w:top w:val="none" w:sz="0" w:space="0" w:color="auto"/>
        <w:left w:val="none" w:sz="0" w:space="0" w:color="auto"/>
        <w:bottom w:val="none" w:sz="0" w:space="0" w:color="auto"/>
        <w:right w:val="none" w:sz="0" w:space="0" w:color="auto"/>
      </w:divBdr>
      <w:divsChild>
        <w:div w:id="9331541">
          <w:marLeft w:val="480"/>
          <w:marRight w:val="0"/>
          <w:marTop w:val="0"/>
          <w:marBottom w:val="0"/>
          <w:divBdr>
            <w:top w:val="none" w:sz="0" w:space="0" w:color="auto"/>
            <w:left w:val="none" w:sz="0" w:space="0" w:color="auto"/>
            <w:bottom w:val="none" w:sz="0" w:space="0" w:color="auto"/>
            <w:right w:val="none" w:sz="0" w:space="0" w:color="auto"/>
          </w:divBdr>
        </w:div>
        <w:div w:id="234975872">
          <w:marLeft w:val="480"/>
          <w:marRight w:val="0"/>
          <w:marTop w:val="0"/>
          <w:marBottom w:val="0"/>
          <w:divBdr>
            <w:top w:val="none" w:sz="0" w:space="0" w:color="auto"/>
            <w:left w:val="none" w:sz="0" w:space="0" w:color="auto"/>
            <w:bottom w:val="none" w:sz="0" w:space="0" w:color="auto"/>
            <w:right w:val="none" w:sz="0" w:space="0" w:color="auto"/>
          </w:divBdr>
        </w:div>
        <w:div w:id="283002222">
          <w:marLeft w:val="480"/>
          <w:marRight w:val="0"/>
          <w:marTop w:val="0"/>
          <w:marBottom w:val="0"/>
          <w:divBdr>
            <w:top w:val="none" w:sz="0" w:space="0" w:color="auto"/>
            <w:left w:val="none" w:sz="0" w:space="0" w:color="auto"/>
            <w:bottom w:val="none" w:sz="0" w:space="0" w:color="auto"/>
            <w:right w:val="none" w:sz="0" w:space="0" w:color="auto"/>
          </w:divBdr>
        </w:div>
        <w:div w:id="349994643">
          <w:marLeft w:val="480"/>
          <w:marRight w:val="0"/>
          <w:marTop w:val="0"/>
          <w:marBottom w:val="0"/>
          <w:divBdr>
            <w:top w:val="none" w:sz="0" w:space="0" w:color="auto"/>
            <w:left w:val="none" w:sz="0" w:space="0" w:color="auto"/>
            <w:bottom w:val="none" w:sz="0" w:space="0" w:color="auto"/>
            <w:right w:val="none" w:sz="0" w:space="0" w:color="auto"/>
          </w:divBdr>
        </w:div>
        <w:div w:id="417602400">
          <w:marLeft w:val="480"/>
          <w:marRight w:val="0"/>
          <w:marTop w:val="0"/>
          <w:marBottom w:val="0"/>
          <w:divBdr>
            <w:top w:val="none" w:sz="0" w:space="0" w:color="auto"/>
            <w:left w:val="none" w:sz="0" w:space="0" w:color="auto"/>
            <w:bottom w:val="none" w:sz="0" w:space="0" w:color="auto"/>
            <w:right w:val="none" w:sz="0" w:space="0" w:color="auto"/>
          </w:divBdr>
        </w:div>
        <w:div w:id="747993663">
          <w:marLeft w:val="480"/>
          <w:marRight w:val="0"/>
          <w:marTop w:val="0"/>
          <w:marBottom w:val="0"/>
          <w:divBdr>
            <w:top w:val="none" w:sz="0" w:space="0" w:color="auto"/>
            <w:left w:val="none" w:sz="0" w:space="0" w:color="auto"/>
            <w:bottom w:val="none" w:sz="0" w:space="0" w:color="auto"/>
            <w:right w:val="none" w:sz="0" w:space="0" w:color="auto"/>
          </w:divBdr>
        </w:div>
        <w:div w:id="943539672">
          <w:marLeft w:val="480"/>
          <w:marRight w:val="0"/>
          <w:marTop w:val="0"/>
          <w:marBottom w:val="0"/>
          <w:divBdr>
            <w:top w:val="none" w:sz="0" w:space="0" w:color="auto"/>
            <w:left w:val="none" w:sz="0" w:space="0" w:color="auto"/>
            <w:bottom w:val="none" w:sz="0" w:space="0" w:color="auto"/>
            <w:right w:val="none" w:sz="0" w:space="0" w:color="auto"/>
          </w:divBdr>
        </w:div>
        <w:div w:id="1014456190">
          <w:marLeft w:val="480"/>
          <w:marRight w:val="0"/>
          <w:marTop w:val="0"/>
          <w:marBottom w:val="0"/>
          <w:divBdr>
            <w:top w:val="none" w:sz="0" w:space="0" w:color="auto"/>
            <w:left w:val="none" w:sz="0" w:space="0" w:color="auto"/>
            <w:bottom w:val="none" w:sz="0" w:space="0" w:color="auto"/>
            <w:right w:val="none" w:sz="0" w:space="0" w:color="auto"/>
          </w:divBdr>
        </w:div>
        <w:div w:id="1414857223">
          <w:marLeft w:val="480"/>
          <w:marRight w:val="0"/>
          <w:marTop w:val="0"/>
          <w:marBottom w:val="0"/>
          <w:divBdr>
            <w:top w:val="none" w:sz="0" w:space="0" w:color="auto"/>
            <w:left w:val="none" w:sz="0" w:space="0" w:color="auto"/>
            <w:bottom w:val="none" w:sz="0" w:space="0" w:color="auto"/>
            <w:right w:val="none" w:sz="0" w:space="0" w:color="auto"/>
          </w:divBdr>
        </w:div>
        <w:div w:id="1652443973">
          <w:marLeft w:val="480"/>
          <w:marRight w:val="0"/>
          <w:marTop w:val="0"/>
          <w:marBottom w:val="0"/>
          <w:divBdr>
            <w:top w:val="none" w:sz="0" w:space="0" w:color="auto"/>
            <w:left w:val="none" w:sz="0" w:space="0" w:color="auto"/>
            <w:bottom w:val="none" w:sz="0" w:space="0" w:color="auto"/>
            <w:right w:val="none" w:sz="0" w:space="0" w:color="auto"/>
          </w:divBdr>
        </w:div>
        <w:div w:id="1864198330">
          <w:marLeft w:val="480"/>
          <w:marRight w:val="0"/>
          <w:marTop w:val="0"/>
          <w:marBottom w:val="0"/>
          <w:divBdr>
            <w:top w:val="none" w:sz="0" w:space="0" w:color="auto"/>
            <w:left w:val="none" w:sz="0" w:space="0" w:color="auto"/>
            <w:bottom w:val="none" w:sz="0" w:space="0" w:color="auto"/>
            <w:right w:val="none" w:sz="0" w:space="0" w:color="auto"/>
          </w:divBdr>
        </w:div>
        <w:div w:id="1906799531">
          <w:marLeft w:val="480"/>
          <w:marRight w:val="0"/>
          <w:marTop w:val="0"/>
          <w:marBottom w:val="0"/>
          <w:divBdr>
            <w:top w:val="none" w:sz="0" w:space="0" w:color="auto"/>
            <w:left w:val="none" w:sz="0" w:space="0" w:color="auto"/>
            <w:bottom w:val="none" w:sz="0" w:space="0" w:color="auto"/>
            <w:right w:val="none" w:sz="0" w:space="0" w:color="auto"/>
          </w:divBdr>
        </w:div>
        <w:div w:id="2088066443">
          <w:marLeft w:val="480"/>
          <w:marRight w:val="0"/>
          <w:marTop w:val="0"/>
          <w:marBottom w:val="0"/>
          <w:divBdr>
            <w:top w:val="none" w:sz="0" w:space="0" w:color="auto"/>
            <w:left w:val="none" w:sz="0" w:space="0" w:color="auto"/>
            <w:bottom w:val="none" w:sz="0" w:space="0" w:color="auto"/>
            <w:right w:val="none" w:sz="0" w:space="0" w:color="auto"/>
          </w:divBdr>
        </w:div>
        <w:div w:id="2141066247">
          <w:marLeft w:val="480"/>
          <w:marRight w:val="0"/>
          <w:marTop w:val="0"/>
          <w:marBottom w:val="0"/>
          <w:divBdr>
            <w:top w:val="none" w:sz="0" w:space="0" w:color="auto"/>
            <w:left w:val="none" w:sz="0" w:space="0" w:color="auto"/>
            <w:bottom w:val="none" w:sz="0" w:space="0" w:color="auto"/>
            <w:right w:val="none" w:sz="0" w:space="0" w:color="auto"/>
          </w:divBdr>
        </w:div>
      </w:divsChild>
    </w:div>
    <w:div w:id="1990087532">
      <w:bodyDiv w:val="1"/>
      <w:marLeft w:val="0"/>
      <w:marRight w:val="0"/>
      <w:marTop w:val="0"/>
      <w:marBottom w:val="0"/>
      <w:divBdr>
        <w:top w:val="none" w:sz="0" w:space="0" w:color="auto"/>
        <w:left w:val="none" w:sz="0" w:space="0" w:color="auto"/>
        <w:bottom w:val="none" w:sz="0" w:space="0" w:color="auto"/>
        <w:right w:val="none" w:sz="0" w:space="0" w:color="auto"/>
      </w:divBdr>
    </w:div>
    <w:div w:id="1991522554">
      <w:bodyDiv w:val="1"/>
      <w:marLeft w:val="0"/>
      <w:marRight w:val="0"/>
      <w:marTop w:val="0"/>
      <w:marBottom w:val="0"/>
      <w:divBdr>
        <w:top w:val="none" w:sz="0" w:space="0" w:color="auto"/>
        <w:left w:val="none" w:sz="0" w:space="0" w:color="auto"/>
        <w:bottom w:val="none" w:sz="0" w:space="0" w:color="auto"/>
        <w:right w:val="none" w:sz="0" w:space="0" w:color="auto"/>
      </w:divBdr>
    </w:div>
    <w:div w:id="1992905772">
      <w:bodyDiv w:val="1"/>
      <w:marLeft w:val="0"/>
      <w:marRight w:val="0"/>
      <w:marTop w:val="0"/>
      <w:marBottom w:val="0"/>
      <w:divBdr>
        <w:top w:val="none" w:sz="0" w:space="0" w:color="auto"/>
        <w:left w:val="none" w:sz="0" w:space="0" w:color="auto"/>
        <w:bottom w:val="none" w:sz="0" w:space="0" w:color="auto"/>
        <w:right w:val="none" w:sz="0" w:space="0" w:color="auto"/>
      </w:divBdr>
      <w:divsChild>
        <w:div w:id="127479111">
          <w:marLeft w:val="480"/>
          <w:marRight w:val="0"/>
          <w:marTop w:val="0"/>
          <w:marBottom w:val="0"/>
          <w:divBdr>
            <w:top w:val="none" w:sz="0" w:space="0" w:color="auto"/>
            <w:left w:val="none" w:sz="0" w:space="0" w:color="auto"/>
            <w:bottom w:val="none" w:sz="0" w:space="0" w:color="auto"/>
            <w:right w:val="none" w:sz="0" w:space="0" w:color="auto"/>
          </w:divBdr>
        </w:div>
        <w:div w:id="336159334">
          <w:marLeft w:val="480"/>
          <w:marRight w:val="0"/>
          <w:marTop w:val="0"/>
          <w:marBottom w:val="0"/>
          <w:divBdr>
            <w:top w:val="none" w:sz="0" w:space="0" w:color="auto"/>
            <w:left w:val="none" w:sz="0" w:space="0" w:color="auto"/>
            <w:bottom w:val="none" w:sz="0" w:space="0" w:color="auto"/>
            <w:right w:val="none" w:sz="0" w:space="0" w:color="auto"/>
          </w:divBdr>
        </w:div>
        <w:div w:id="470102681">
          <w:marLeft w:val="480"/>
          <w:marRight w:val="0"/>
          <w:marTop w:val="0"/>
          <w:marBottom w:val="0"/>
          <w:divBdr>
            <w:top w:val="none" w:sz="0" w:space="0" w:color="auto"/>
            <w:left w:val="none" w:sz="0" w:space="0" w:color="auto"/>
            <w:bottom w:val="none" w:sz="0" w:space="0" w:color="auto"/>
            <w:right w:val="none" w:sz="0" w:space="0" w:color="auto"/>
          </w:divBdr>
        </w:div>
        <w:div w:id="520509459">
          <w:marLeft w:val="480"/>
          <w:marRight w:val="0"/>
          <w:marTop w:val="0"/>
          <w:marBottom w:val="0"/>
          <w:divBdr>
            <w:top w:val="none" w:sz="0" w:space="0" w:color="auto"/>
            <w:left w:val="none" w:sz="0" w:space="0" w:color="auto"/>
            <w:bottom w:val="none" w:sz="0" w:space="0" w:color="auto"/>
            <w:right w:val="none" w:sz="0" w:space="0" w:color="auto"/>
          </w:divBdr>
        </w:div>
        <w:div w:id="611203530">
          <w:marLeft w:val="480"/>
          <w:marRight w:val="0"/>
          <w:marTop w:val="0"/>
          <w:marBottom w:val="0"/>
          <w:divBdr>
            <w:top w:val="none" w:sz="0" w:space="0" w:color="auto"/>
            <w:left w:val="none" w:sz="0" w:space="0" w:color="auto"/>
            <w:bottom w:val="none" w:sz="0" w:space="0" w:color="auto"/>
            <w:right w:val="none" w:sz="0" w:space="0" w:color="auto"/>
          </w:divBdr>
        </w:div>
        <w:div w:id="642076175">
          <w:marLeft w:val="480"/>
          <w:marRight w:val="0"/>
          <w:marTop w:val="0"/>
          <w:marBottom w:val="0"/>
          <w:divBdr>
            <w:top w:val="none" w:sz="0" w:space="0" w:color="auto"/>
            <w:left w:val="none" w:sz="0" w:space="0" w:color="auto"/>
            <w:bottom w:val="none" w:sz="0" w:space="0" w:color="auto"/>
            <w:right w:val="none" w:sz="0" w:space="0" w:color="auto"/>
          </w:divBdr>
        </w:div>
        <w:div w:id="982078662">
          <w:marLeft w:val="480"/>
          <w:marRight w:val="0"/>
          <w:marTop w:val="0"/>
          <w:marBottom w:val="0"/>
          <w:divBdr>
            <w:top w:val="none" w:sz="0" w:space="0" w:color="auto"/>
            <w:left w:val="none" w:sz="0" w:space="0" w:color="auto"/>
            <w:bottom w:val="none" w:sz="0" w:space="0" w:color="auto"/>
            <w:right w:val="none" w:sz="0" w:space="0" w:color="auto"/>
          </w:divBdr>
        </w:div>
        <w:div w:id="1080131020">
          <w:marLeft w:val="480"/>
          <w:marRight w:val="0"/>
          <w:marTop w:val="0"/>
          <w:marBottom w:val="0"/>
          <w:divBdr>
            <w:top w:val="none" w:sz="0" w:space="0" w:color="auto"/>
            <w:left w:val="none" w:sz="0" w:space="0" w:color="auto"/>
            <w:bottom w:val="none" w:sz="0" w:space="0" w:color="auto"/>
            <w:right w:val="none" w:sz="0" w:space="0" w:color="auto"/>
          </w:divBdr>
        </w:div>
        <w:div w:id="1200095537">
          <w:marLeft w:val="480"/>
          <w:marRight w:val="0"/>
          <w:marTop w:val="0"/>
          <w:marBottom w:val="0"/>
          <w:divBdr>
            <w:top w:val="none" w:sz="0" w:space="0" w:color="auto"/>
            <w:left w:val="none" w:sz="0" w:space="0" w:color="auto"/>
            <w:bottom w:val="none" w:sz="0" w:space="0" w:color="auto"/>
            <w:right w:val="none" w:sz="0" w:space="0" w:color="auto"/>
          </w:divBdr>
        </w:div>
        <w:div w:id="1231230734">
          <w:marLeft w:val="480"/>
          <w:marRight w:val="0"/>
          <w:marTop w:val="0"/>
          <w:marBottom w:val="0"/>
          <w:divBdr>
            <w:top w:val="none" w:sz="0" w:space="0" w:color="auto"/>
            <w:left w:val="none" w:sz="0" w:space="0" w:color="auto"/>
            <w:bottom w:val="none" w:sz="0" w:space="0" w:color="auto"/>
            <w:right w:val="none" w:sz="0" w:space="0" w:color="auto"/>
          </w:divBdr>
        </w:div>
        <w:div w:id="1345090912">
          <w:marLeft w:val="480"/>
          <w:marRight w:val="0"/>
          <w:marTop w:val="0"/>
          <w:marBottom w:val="0"/>
          <w:divBdr>
            <w:top w:val="none" w:sz="0" w:space="0" w:color="auto"/>
            <w:left w:val="none" w:sz="0" w:space="0" w:color="auto"/>
            <w:bottom w:val="none" w:sz="0" w:space="0" w:color="auto"/>
            <w:right w:val="none" w:sz="0" w:space="0" w:color="auto"/>
          </w:divBdr>
        </w:div>
        <w:div w:id="1478915405">
          <w:marLeft w:val="480"/>
          <w:marRight w:val="0"/>
          <w:marTop w:val="0"/>
          <w:marBottom w:val="0"/>
          <w:divBdr>
            <w:top w:val="none" w:sz="0" w:space="0" w:color="auto"/>
            <w:left w:val="none" w:sz="0" w:space="0" w:color="auto"/>
            <w:bottom w:val="none" w:sz="0" w:space="0" w:color="auto"/>
            <w:right w:val="none" w:sz="0" w:space="0" w:color="auto"/>
          </w:divBdr>
        </w:div>
        <w:div w:id="1787237816">
          <w:marLeft w:val="480"/>
          <w:marRight w:val="0"/>
          <w:marTop w:val="0"/>
          <w:marBottom w:val="0"/>
          <w:divBdr>
            <w:top w:val="none" w:sz="0" w:space="0" w:color="auto"/>
            <w:left w:val="none" w:sz="0" w:space="0" w:color="auto"/>
            <w:bottom w:val="none" w:sz="0" w:space="0" w:color="auto"/>
            <w:right w:val="none" w:sz="0" w:space="0" w:color="auto"/>
          </w:divBdr>
        </w:div>
        <w:div w:id="1819150231">
          <w:marLeft w:val="480"/>
          <w:marRight w:val="0"/>
          <w:marTop w:val="0"/>
          <w:marBottom w:val="0"/>
          <w:divBdr>
            <w:top w:val="none" w:sz="0" w:space="0" w:color="auto"/>
            <w:left w:val="none" w:sz="0" w:space="0" w:color="auto"/>
            <w:bottom w:val="none" w:sz="0" w:space="0" w:color="auto"/>
            <w:right w:val="none" w:sz="0" w:space="0" w:color="auto"/>
          </w:divBdr>
        </w:div>
        <w:div w:id="1966038092">
          <w:marLeft w:val="480"/>
          <w:marRight w:val="0"/>
          <w:marTop w:val="0"/>
          <w:marBottom w:val="0"/>
          <w:divBdr>
            <w:top w:val="none" w:sz="0" w:space="0" w:color="auto"/>
            <w:left w:val="none" w:sz="0" w:space="0" w:color="auto"/>
            <w:bottom w:val="none" w:sz="0" w:space="0" w:color="auto"/>
            <w:right w:val="none" w:sz="0" w:space="0" w:color="auto"/>
          </w:divBdr>
        </w:div>
      </w:divsChild>
    </w:div>
    <w:div w:id="1992976013">
      <w:bodyDiv w:val="1"/>
      <w:marLeft w:val="0"/>
      <w:marRight w:val="0"/>
      <w:marTop w:val="0"/>
      <w:marBottom w:val="0"/>
      <w:divBdr>
        <w:top w:val="none" w:sz="0" w:space="0" w:color="auto"/>
        <w:left w:val="none" w:sz="0" w:space="0" w:color="auto"/>
        <w:bottom w:val="none" w:sz="0" w:space="0" w:color="auto"/>
        <w:right w:val="none" w:sz="0" w:space="0" w:color="auto"/>
      </w:divBdr>
    </w:div>
    <w:div w:id="1994144327">
      <w:bodyDiv w:val="1"/>
      <w:marLeft w:val="0"/>
      <w:marRight w:val="0"/>
      <w:marTop w:val="0"/>
      <w:marBottom w:val="0"/>
      <w:divBdr>
        <w:top w:val="none" w:sz="0" w:space="0" w:color="auto"/>
        <w:left w:val="none" w:sz="0" w:space="0" w:color="auto"/>
        <w:bottom w:val="none" w:sz="0" w:space="0" w:color="auto"/>
        <w:right w:val="none" w:sz="0" w:space="0" w:color="auto"/>
      </w:divBdr>
    </w:div>
    <w:div w:id="1994289257">
      <w:bodyDiv w:val="1"/>
      <w:marLeft w:val="0"/>
      <w:marRight w:val="0"/>
      <w:marTop w:val="0"/>
      <w:marBottom w:val="0"/>
      <w:divBdr>
        <w:top w:val="none" w:sz="0" w:space="0" w:color="auto"/>
        <w:left w:val="none" w:sz="0" w:space="0" w:color="auto"/>
        <w:bottom w:val="none" w:sz="0" w:space="0" w:color="auto"/>
        <w:right w:val="none" w:sz="0" w:space="0" w:color="auto"/>
      </w:divBdr>
      <w:divsChild>
        <w:div w:id="126168855">
          <w:marLeft w:val="480"/>
          <w:marRight w:val="0"/>
          <w:marTop w:val="0"/>
          <w:marBottom w:val="0"/>
          <w:divBdr>
            <w:top w:val="none" w:sz="0" w:space="0" w:color="auto"/>
            <w:left w:val="none" w:sz="0" w:space="0" w:color="auto"/>
            <w:bottom w:val="none" w:sz="0" w:space="0" w:color="auto"/>
            <w:right w:val="none" w:sz="0" w:space="0" w:color="auto"/>
          </w:divBdr>
        </w:div>
        <w:div w:id="338702537">
          <w:marLeft w:val="480"/>
          <w:marRight w:val="0"/>
          <w:marTop w:val="0"/>
          <w:marBottom w:val="0"/>
          <w:divBdr>
            <w:top w:val="none" w:sz="0" w:space="0" w:color="auto"/>
            <w:left w:val="none" w:sz="0" w:space="0" w:color="auto"/>
            <w:bottom w:val="none" w:sz="0" w:space="0" w:color="auto"/>
            <w:right w:val="none" w:sz="0" w:space="0" w:color="auto"/>
          </w:divBdr>
        </w:div>
        <w:div w:id="590965065">
          <w:marLeft w:val="480"/>
          <w:marRight w:val="0"/>
          <w:marTop w:val="0"/>
          <w:marBottom w:val="0"/>
          <w:divBdr>
            <w:top w:val="none" w:sz="0" w:space="0" w:color="auto"/>
            <w:left w:val="none" w:sz="0" w:space="0" w:color="auto"/>
            <w:bottom w:val="none" w:sz="0" w:space="0" w:color="auto"/>
            <w:right w:val="none" w:sz="0" w:space="0" w:color="auto"/>
          </w:divBdr>
        </w:div>
        <w:div w:id="752773612">
          <w:marLeft w:val="480"/>
          <w:marRight w:val="0"/>
          <w:marTop w:val="0"/>
          <w:marBottom w:val="0"/>
          <w:divBdr>
            <w:top w:val="none" w:sz="0" w:space="0" w:color="auto"/>
            <w:left w:val="none" w:sz="0" w:space="0" w:color="auto"/>
            <w:bottom w:val="none" w:sz="0" w:space="0" w:color="auto"/>
            <w:right w:val="none" w:sz="0" w:space="0" w:color="auto"/>
          </w:divBdr>
        </w:div>
        <w:div w:id="944579253">
          <w:marLeft w:val="480"/>
          <w:marRight w:val="0"/>
          <w:marTop w:val="0"/>
          <w:marBottom w:val="0"/>
          <w:divBdr>
            <w:top w:val="none" w:sz="0" w:space="0" w:color="auto"/>
            <w:left w:val="none" w:sz="0" w:space="0" w:color="auto"/>
            <w:bottom w:val="none" w:sz="0" w:space="0" w:color="auto"/>
            <w:right w:val="none" w:sz="0" w:space="0" w:color="auto"/>
          </w:divBdr>
        </w:div>
        <w:div w:id="1026829216">
          <w:marLeft w:val="480"/>
          <w:marRight w:val="0"/>
          <w:marTop w:val="0"/>
          <w:marBottom w:val="0"/>
          <w:divBdr>
            <w:top w:val="none" w:sz="0" w:space="0" w:color="auto"/>
            <w:left w:val="none" w:sz="0" w:space="0" w:color="auto"/>
            <w:bottom w:val="none" w:sz="0" w:space="0" w:color="auto"/>
            <w:right w:val="none" w:sz="0" w:space="0" w:color="auto"/>
          </w:divBdr>
        </w:div>
        <w:div w:id="1166480061">
          <w:marLeft w:val="480"/>
          <w:marRight w:val="0"/>
          <w:marTop w:val="0"/>
          <w:marBottom w:val="0"/>
          <w:divBdr>
            <w:top w:val="none" w:sz="0" w:space="0" w:color="auto"/>
            <w:left w:val="none" w:sz="0" w:space="0" w:color="auto"/>
            <w:bottom w:val="none" w:sz="0" w:space="0" w:color="auto"/>
            <w:right w:val="none" w:sz="0" w:space="0" w:color="auto"/>
          </w:divBdr>
        </w:div>
        <w:div w:id="1192917204">
          <w:marLeft w:val="480"/>
          <w:marRight w:val="0"/>
          <w:marTop w:val="0"/>
          <w:marBottom w:val="0"/>
          <w:divBdr>
            <w:top w:val="none" w:sz="0" w:space="0" w:color="auto"/>
            <w:left w:val="none" w:sz="0" w:space="0" w:color="auto"/>
            <w:bottom w:val="none" w:sz="0" w:space="0" w:color="auto"/>
            <w:right w:val="none" w:sz="0" w:space="0" w:color="auto"/>
          </w:divBdr>
        </w:div>
        <w:div w:id="1234242793">
          <w:marLeft w:val="480"/>
          <w:marRight w:val="0"/>
          <w:marTop w:val="0"/>
          <w:marBottom w:val="0"/>
          <w:divBdr>
            <w:top w:val="none" w:sz="0" w:space="0" w:color="auto"/>
            <w:left w:val="none" w:sz="0" w:space="0" w:color="auto"/>
            <w:bottom w:val="none" w:sz="0" w:space="0" w:color="auto"/>
            <w:right w:val="none" w:sz="0" w:space="0" w:color="auto"/>
          </w:divBdr>
        </w:div>
        <w:div w:id="1368989958">
          <w:marLeft w:val="480"/>
          <w:marRight w:val="0"/>
          <w:marTop w:val="0"/>
          <w:marBottom w:val="0"/>
          <w:divBdr>
            <w:top w:val="none" w:sz="0" w:space="0" w:color="auto"/>
            <w:left w:val="none" w:sz="0" w:space="0" w:color="auto"/>
            <w:bottom w:val="none" w:sz="0" w:space="0" w:color="auto"/>
            <w:right w:val="none" w:sz="0" w:space="0" w:color="auto"/>
          </w:divBdr>
        </w:div>
        <w:div w:id="1495605071">
          <w:marLeft w:val="480"/>
          <w:marRight w:val="0"/>
          <w:marTop w:val="0"/>
          <w:marBottom w:val="0"/>
          <w:divBdr>
            <w:top w:val="none" w:sz="0" w:space="0" w:color="auto"/>
            <w:left w:val="none" w:sz="0" w:space="0" w:color="auto"/>
            <w:bottom w:val="none" w:sz="0" w:space="0" w:color="auto"/>
            <w:right w:val="none" w:sz="0" w:space="0" w:color="auto"/>
          </w:divBdr>
        </w:div>
        <w:div w:id="1759978842">
          <w:marLeft w:val="480"/>
          <w:marRight w:val="0"/>
          <w:marTop w:val="0"/>
          <w:marBottom w:val="0"/>
          <w:divBdr>
            <w:top w:val="none" w:sz="0" w:space="0" w:color="auto"/>
            <w:left w:val="none" w:sz="0" w:space="0" w:color="auto"/>
            <w:bottom w:val="none" w:sz="0" w:space="0" w:color="auto"/>
            <w:right w:val="none" w:sz="0" w:space="0" w:color="auto"/>
          </w:divBdr>
        </w:div>
        <w:div w:id="1827479513">
          <w:marLeft w:val="480"/>
          <w:marRight w:val="0"/>
          <w:marTop w:val="0"/>
          <w:marBottom w:val="0"/>
          <w:divBdr>
            <w:top w:val="none" w:sz="0" w:space="0" w:color="auto"/>
            <w:left w:val="none" w:sz="0" w:space="0" w:color="auto"/>
            <w:bottom w:val="none" w:sz="0" w:space="0" w:color="auto"/>
            <w:right w:val="none" w:sz="0" w:space="0" w:color="auto"/>
          </w:divBdr>
        </w:div>
        <w:div w:id="1922567183">
          <w:marLeft w:val="480"/>
          <w:marRight w:val="0"/>
          <w:marTop w:val="0"/>
          <w:marBottom w:val="0"/>
          <w:divBdr>
            <w:top w:val="none" w:sz="0" w:space="0" w:color="auto"/>
            <w:left w:val="none" w:sz="0" w:space="0" w:color="auto"/>
            <w:bottom w:val="none" w:sz="0" w:space="0" w:color="auto"/>
            <w:right w:val="none" w:sz="0" w:space="0" w:color="auto"/>
          </w:divBdr>
        </w:div>
        <w:div w:id="2130663298">
          <w:marLeft w:val="480"/>
          <w:marRight w:val="0"/>
          <w:marTop w:val="0"/>
          <w:marBottom w:val="0"/>
          <w:divBdr>
            <w:top w:val="none" w:sz="0" w:space="0" w:color="auto"/>
            <w:left w:val="none" w:sz="0" w:space="0" w:color="auto"/>
            <w:bottom w:val="none" w:sz="0" w:space="0" w:color="auto"/>
            <w:right w:val="none" w:sz="0" w:space="0" w:color="auto"/>
          </w:divBdr>
        </w:div>
      </w:divsChild>
    </w:div>
    <w:div w:id="1996101476">
      <w:bodyDiv w:val="1"/>
      <w:marLeft w:val="0"/>
      <w:marRight w:val="0"/>
      <w:marTop w:val="0"/>
      <w:marBottom w:val="0"/>
      <w:divBdr>
        <w:top w:val="none" w:sz="0" w:space="0" w:color="auto"/>
        <w:left w:val="none" w:sz="0" w:space="0" w:color="auto"/>
        <w:bottom w:val="none" w:sz="0" w:space="0" w:color="auto"/>
        <w:right w:val="none" w:sz="0" w:space="0" w:color="auto"/>
      </w:divBdr>
    </w:div>
    <w:div w:id="1997877683">
      <w:bodyDiv w:val="1"/>
      <w:marLeft w:val="0"/>
      <w:marRight w:val="0"/>
      <w:marTop w:val="0"/>
      <w:marBottom w:val="0"/>
      <w:divBdr>
        <w:top w:val="none" w:sz="0" w:space="0" w:color="auto"/>
        <w:left w:val="none" w:sz="0" w:space="0" w:color="auto"/>
        <w:bottom w:val="none" w:sz="0" w:space="0" w:color="auto"/>
        <w:right w:val="none" w:sz="0" w:space="0" w:color="auto"/>
      </w:divBdr>
    </w:div>
    <w:div w:id="1998340566">
      <w:bodyDiv w:val="1"/>
      <w:marLeft w:val="0"/>
      <w:marRight w:val="0"/>
      <w:marTop w:val="0"/>
      <w:marBottom w:val="0"/>
      <w:divBdr>
        <w:top w:val="none" w:sz="0" w:space="0" w:color="auto"/>
        <w:left w:val="none" w:sz="0" w:space="0" w:color="auto"/>
        <w:bottom w:val="none" w:sz="0" w:space="0" w:color="auto"/>
        <w:right w:val="none" w:sz="0" w:space="0" w:color="auto"/>
      </w:divBdr>
    </w:div>
    <w:div w:id="1998682213">
      <w:bodyDiv w:val="1"/>
      <w:marLeft w:val="0"/>
      <w:marRight w:val="0"/>
      <w:marTop w:val="0"/>
      <w:marBottom w:val="0"/>
      <w:divBdr>
        <w:top w:val="none" w:sz="0" w:space="0" w:color="auto"/>
        <w:left w:val="none" w:sz="0" w:space="0" w:color="auto"/>
        <w:bottom w:val="none" w:sz="0" w:space="0" w:color="auto"/>
        <w:right w:val="none" w:sz="0" w:space="0" w:color="auto"/>
      </w:divBdr>
    </w:div>
    <w:div w:id="2000232740">
      <w:bodyDiv w:val="1"/>
      <w:marLeft w:val="0"/>
      <w:marRight w:val="0"/>
      <w:marTop w:val="0"/>
      <w:marBottom w:val="0"/>
      <w:divBdr>
        <w:top w:val="none" w:sz="0" w:space="0" w:color="auto"/>
        <w:left w:val="none" w:sz="0" w:space="0" w:color="auto"/>
        <w:bottom w:val="none" w:sz="0" w:space="0" w:color="auto"/>
        <w:right w:val="none" w:sz="0" w:space="0" w:color="auto"/>
      </w:divBdr>
      <w:divsChild>
        <w:div w:id="193345680">
          <w:marLeft w:val="480"/>
          <w:marRight w:val="0"/>
          <w:marTop w:val="0"/>
          <w:marBottom w:val="0"/>
          <w:divBdr>
            <w:top w:val="none" w:sz="0" w:space="0" w:color="auto"/>
            <w:left w:val="none" w:sz="0" w:space="0" w:color="auto"/>
            <w:bottom w:val="none" w:sz="0" w:space="0" w:color="auto"/>
            <w:right w:val="none" w:sz="0" w:space="0" w:color="auto"/>
          </w:divBdr>
        </w:div>
        <w:div w:id="230429259">
          <w:marLeft w:val="480"/>
          <w:marRight w:val="0"/>
          <w:marTop w:val="0"/>
          <w:marBottom w:val="0"/>
          <w:divBdr>
            <w:top w:val="none" w:sz="0" w:space="0" w:color="auto"/>
            <w:left w:val="none" w:sz="0" w:space="0" w:color="auto"/>
            <w:bottom w:val="none" w:sz="0" w:space="0" w:color="auto"/>
            <w:right w:val="none" w:sz="0" w:space="0" w:color="auto"/>
          </w:divBdr>
        </w:div>
        <w:div w:id="232854813">
          <w:marLeft w:val="480"/>
          <w:marRight w:val="0"/>
          <w:marTop w:val="0"/>
          <w:marBottom w:val="0"/>
          <w:divBdr>
            <w:top w:val="none" w:sz="0" w:space="0" w:color="auto"/>
            <w:left w:val="none" w:sz="0" w:space="0" w:color="auto"/>
            <w:bottom w:val="none" w:sz="0" w:space="0" w:color="auto"/>
            <w:right w:val="none" w:sz="0" w:space="0" w:color="auto"/>
          </w:divBdr>
        </w:div>
        <w:div w:id="292443870">
          <w:marLeft w:val="480"/>
          <w:marRight w:val="0"/>
          <w:marTop w:val="0"/>
          <w:marBottom w:val="0"/>
          <w:divBdr>
            <w:top w:val="none" w:sz="0" w:space="0" w:color="auto"/>
            <w:left w:val="none" w:sz="0" w:space="0" w:color="auto"/>
            <w:bottom w:val="none" w:sz="0" w:space="0" w:color="auto"/>
            <w:right w:val="none" w:sz="0" w:space="0" w:color="auto"/>
          </w:divBdr>
        </w:div>
        <w:div w:id="424377778">
          <w:marLeft w:val="480"/>
          <w:marRight w:val="0"/>
          <w:marTop w:val="0"/>
          <w:marBottom w:val="0"/>
          <w:divBdr>
            <w:top w:val="none" w:sz="0" w:space="0" w:color="auto"/>
            <w:left w:val="none" w:sz="0" w:space="0" w:color="auto"/>
            <w:bottom w:val="none" w:sz="0" w:space="0" w:color="auto"/>
            <w:right w:val="none" w:sz="0" w:space="0" w:color="auto"/>
          </w:divBdr>
        </w:div>
        <w:div w:id="542206325">
          <w:marLeft w:val="480"/>
          <w:marRight w:val="0"/>
          <w:marTop w:val="0"/>
          <w:marBottom w:val="0"/>
          <w:divBdr>
            <w:top w:val="none" w:sz="0" w:space="0" w:color="auto"/>
            <w:left w:val="none" w:sz="0" w:space="0" w:color="auto"/>
            <w:bottom w:val="none" w:sz="0" w:space="0" w:color="auto"/>
            <w:right w:val="none" w:sz="0" w:space="0" w:color="auto"/>
          </w:divBdr>
        </w:div>
        <w:div w:id="638344336">
          <w:marLeft w:val="480"/>
          <w:marRight w:val="0"/>
          <w:marTop w:val="0"/>
          <w:marBottom w:val="0"/>
          <w:divBdr>
            <w:top w:val="none" w:sz="0" w:space="0" w:color="auto"/>
            <w:left w:val="none" w:sz="0" w:space="0" w:color="auto"/>
            <w:bottom w:val="none" w:sz="0" w:space="0" w:color="auto"/>
            <w:right w:val="none" w:sz="0" w:space="0" w:color="auto"/>
          </w:divBdr>
        </w:div>
        <w:div w:id="702443573">
          <w:marLeft w:val="480"/>
          <w:marRight w:val="0"/>
          <w:marTop w:val="0"/>
          <w:marBottom w:val="0"/>
          <w:divBdr>
            <w:top w:val="none" w:sz="0" w:space="0" w:color="auto"/>
            <w:left w:val="none" w:sz="0" w:space="0" w:color="auto"/>
            <w:bottom w:val="none" w:sz="0" w:space="0" w:color="auto"/>
            <w:right w:val="none" w:sz="0" w:space="0" w:color="auto"/>
          </w:divBdr>
        </w:div>
        <w:div w:id="1050036836">
          <w:marLeft w:val="480"/>
          <w:marRight w:val="0"/>
          <w:marTop w:val="0"/>
          <w:marBottom w:val="0"/>
          <w:divBdr>
            <w:top w:val="none" w:sz="0" w:space="0" w:color="auto"/>
            <w:left w:val="none" w:sz="0" w:space="0" w:color="auto"/>
            <w:bottom w:val="none" w:sz="0" w:space="0" w:color="auto"/>
            <w:right w:val="none" w:sz="0" w:space="0" w:color="auto"/>
          </w:divBdr>
        </w:div>
        <w:div w:id="1226063771">
          <w:marLeft w:val="480"/>
          <w:marRight w:val="0"/>
          <w:marTop w:val="0"/>
          <w:marBottom w:val="0"/>
          <w:divBdr>
            <w:top w:val="none" w:sz="0" w:space="0" w:color="auto"/>
            <w:left w:val="none" w:sz="0" w:space="0" w:color="auto"/>
            <w:bottom w:val="none" w:sz="0" w:space="0" w:color="auto"/>
            <w:right w:val="none" w:sz="0" w:space="0" w:color="auto"/>
          </w:divBdr>
        </w:div>
        <w:div w:id="1234008021">
          <w:marLeft w:val="480"/>
          <w:marRight w:val="0"/>
          <w:marTop w:val="0"/>
          <w:marBottom w:val="0"/>
          <w:divBdr>
            <w:top w:val="none" w:sz="0" w:space="0" w:color="auto"/>
            <w:left w:val="none" w:sz="0" w:space="0" w:color="auto"/>
            <w:bottom w:val="none" w:sz="0" w:space="0" w:color="auto"/>
            <w:right w:val="none" w:sz="0" w:space="0" w:color="auto"/>
          </w:divBdr>
        </w:div>
        <w:div w:id="1593510832">
          <w:marLeft w:val="480"/>
          <w:marRight w:val="0"/>
          <w:marTop w:val="0"/>
          <w:marBottom w:val="0"/>
          <w:divBdr>
            <w:top w:val="none" w:sz="0" w:space="0" w:color="auto"/>
            <w:left w:val="none" w:sz="0" w:space="0" w:color="auto"/>
            <w:bottom w:val="none" w:sz="0" w:space="0" w:color="auto"/>
            <w:right w:val="none" w:sz="0" w:space="0" w:color="auto"/>
          </w:divBdr>
        </w:div>
        <w:div w:id="1622105819">
          <w:marLeft w:val="480"/>
          <w:marRight w:val="0"/>
          <w:marTop w:val="0"/>
          <w:marBottom w:val="0"/>
          <w:divBdr>
            <w:top w:val="none" w:sz="0" w:space="0" w:color="auto"/>
            <w:left w:val="none" w:sz="0" w:space="0" w:color="auto"/>
            <w:bottom w:val="none" w:sz="0" w:space="0" w:color="auto"/>
            <w:right w:val="none" w:sz="0" w:space="0" w:color="auto"/>
          </w:divBdr>
        </w:div>
        <w:div w:id="1813253416">
          <w:marLeft w:val="480"/>
          <w:marRight w:val="0"/>
          <w:marTop w:val="0"/>
          <w:marBottom w:val="0"/>
          <w:divBdr>
            <w:top w:val="none" w:sz="0" w:space="0" w:color="auto"/>
            <w:left w:val="none" w:sz="0" w:space="0" w:color="auto"/>
            <w:bottom w:val="none" w:sz="0" w:space="0" w:color="auto"/>
            <w:right w:val="none" w:sz="0" w:space="0" w:color="auto"/>
          </w:divBdr>
        </w:div>
      </w:divsChild>
    </w:div>
    <w:div w:id="2000886215">
      <w:bodyDiv w:val="1"/>
      <w:marLeft w:val="0"/>
      <w:marRight w:val="0"/>
      <w:marTop w:val="0"/>
      <w:marBottom w:val="0"/>
      <w:divBdr>
        <w:top w:val="none" w:sz="0" w:space="0" w:color="auto"/>
        <w:left w:val="none" w:sz="0" w:space="0" w:color="auto"/>
        <w:bottom w:val="none" w:sz="0" w:space="0" w:color="auto"/>
        <w:right w:val="none" w:sz="0" w:space="0" w:color="auto"/>
      </w:divBdr>
      <w:divsChild>
        <w:div w:id="404188937">
          <w:marLeft w:val="480"/>
          <w:marRight w:val="0"/>
          <w:marTop w:val="0"/>
          <w:marBottom w:val="0"/>
          <w:divBdr>
            <w:top w:val="none" w:sz="0" w:space="0" w:color="auto"/>
            <w:left w:val="none" w:sz="0" w:space="0" w:color="auto"/>
            <w:bottom w:val="none" w:sz="0" w:space="0" w:color="auto"/>
            <w:right w:val="none" w:sz="0" w:space="0" w:color="auto"/>
          </w:divBdr>
        </w:div>
        <w:div w:id="538127883">
          <w:marLeft w:val="480"/>
          <w:marRight w:val="0"/>
          <w:marTop w:val="0"/>
          <w:marBottom w:val="0"/>
          <w:divBdr>
            <w:top w:val="none" w:sz="0" w:space="0" w:color="auto"/>
            <w:left w:val="none" w:sz="0" w:space="0" w:color="auto"/>
            <w:bottom w:val="none" w:sz="0" w:space="0" w:color="auto"/>
            <w:right w:val="none" w:sz="0" w:space="0" w:color="auto"/>
          </w:divBdr>
        </w:div>
        <w:div w:id="572354447">
          <w:marLeft w:val="480"/>
          <w:marRight w:val="0"/>
          <w:marTop w:val="0"/>
          <w:marBottom w:val="0"/>
          <w:divBdr>
            <w:top w:val="none" w:sz="0" w:space="0" w:color="auto"/>
            <w:left w:val="none" w:sz="0" w:space="0" w:color="auto"/>
            <w:bottom w:val="none" w:sz="0" w:space="0" w:color="auto"/>
            <w:right w:val="none" w:sz="0" w:space="0" w:color="auto"/>
          </w:divBdr>
        </w:div>
        <w:div w:id="590161101">
          <w:marLeft w:val="480"/>
          <w:marRight w:val="0"/>
          <w:marTop w:val="0"/>
          <w:marBottom w:val="0"/>
          <w:divBdr>
            <w:top w:val="none" w:sz="0" w:space="0" w:color="auto"/>
            <w:left w:val="none" w:sz="0" w:space="0" w:color="auto"/>
            <w:bottom w:val="none" w:sz="0" w:space="0" w:color="auto"/>
            <w:right w:val="none" w:sz="0" w:space="0" w:color="auto"/>
          </w:divBdr>
        </w:div>
        <w:div w:id="737094839">
          <w:marLeft w:val="480"/>
          <w:marRight w:val="0"/>
          <w:marTop w:val="0"/>
          <w:marBottom w:val="0"/>
          <w:divBdr>
            <w:top w:val="none" w:sz="0" w:space="0" w:color="auto"/>
            <w:left w:val="none" w:sz="0" w:space="0" w:color="auto"/>
            <w:bottom w:val="none" w:sz="0" w:space="0" w:color="auto"/>
            <w:right w:val="none" w:sz="0" w:space="0" w:color="auto"/>
          </w:divBdr>
        </w:div>
        <w:div w:id="760180611">
          <w:marLeft w:val="480"/>
          <w:marRight w:val="0"/>
          <w:marTop w:val="0"/>
          <w:marBottom w:val="0"/>
          <w:divBdr>
            <w:top w:val="none" w:sz="0" w:space="0" w:color="auto"/>
            <w:left w:val="none" w:sz="0" w:space="0" w:color="auto"/>
            <w:bottom w:val="none" w:sz="0" w:space="0" w:color="auto"/>
            <w:right w:val="none" w:sz="0" w:space="0" w:color="auto"/>
          </w:divBdr>
        </w:div>
        <w:div w:id="1211459984">
          <w:marLeft w:val="480"/>
          <w:marRight w:val="0"/>
          <w:marTop w:val="0"/>
          <w:marBottom w:val="0"/>
          <w:divBdr>
            <w:top w:val="none" w:sz="0" w:space="0" w:color="auto"/>
            <w:left w:val="none" w:sz="0" w:space="0" w:color="auto"/>
            <w:bottom w:val="none" w:sz="0" w:space="0" w:color="auto"/>
            <w:right w:val="none" w:sz="0" w:space="0" w:color="auto"/>
          </w:divBdr>
        </w:div>
        <w:div w:id="1610772004">
          <w:marLeft w:val="480"/>
          <w:marRight w:val="0"/>
          <w:marTop w:val="0"/>
          <w:marBottom w:val="0"/>
          <w:divBdr>
            <w:top w:val="none" w:sz="0" w:space="0" w:color="auto"/>
            <w:left w:val="none" w:sz="0" w:space="0" w:color="auto"/>
            <w:bottom w:val="none" w:sz="0" w:space="0" w:color="auto"/>
            <w:right w:val="none" w:sz="0" w:space="0" w:color="auto"/>
          </w:divBdr>
        </w:div>
        <w:div w:id="1844780594">
          <w:marLeft w:val="480"/>
          <w:marRight w:val="0"/>
          <w:marTop w:val="0"/>
          <w:marBottom w:val="0"/>
          <w:divBdr>
            <w:top w:val="none" w:sz="0" w:space="0" w:color="auto"/>
            <w:left w:val="none" w:sz="0" w:space="0" w:color="auto"/>
            <w:bottom w:val="none" w:sz="0" w:space="0" w:color="auto"/>
            <w:right w:val="none" w:sz="0" w:space="0" w:color="auto"/>
          </w:divBdr>
        </w:div>
        <w:div w:id="1854562547">
          <w:marLeft w:val="480"/>
          <w:marRight w:val="0"/>
          <w:marTop w:val="0"/>
          <w:marBottom w:val="0"/>
          <w:divBdr>
            <w:top w:val="none" w:sz="0" w:space="0" w:color="auto"/>
            <w:left w:val="none" w:sz="0" w:space="0" w:color="auto"/>
            <w:bottom w:val="none" w:sz="0" w:space="0" w:color="auto"/>
            <w:right w:val="none" w:sz="0" w:space="0" w:color="auto"/>
          </w:divBdr>
        </w:div>
        <w:div w:id="1896818628">
          <w:marLeft w:val="480"/>
          <w:marRight w:val="0"/>
          <w:marTop w:val="0"/>
          <w:marBottom w:val="0"/>
          <w:divBdr>
            <w:top w:val="none" w:sz="0" w:space="0" w:color="auto"/>
            <w:left w:val="none" w:sz="0" w:space="0" w:color="auto"/>
            <w:bottom w:val="none" w:sz="0" w:space="0" w:color="auto"/>
            <w:right w:val="none" w:sz="0" w:space="0" w:color="auto"/>
          </w:divBdr>
        </w:div>
        <w:div w:id="2044011285">
          <w:marLeft w:val="480"/>
          <w:marRight w:val="0"/>
          <w:marTop w:val="0"/>
          <w:marBottom w:val="0"/>
          <w:divBdr>
            <w:top w:val="none" w:sz="0" w:space="0" w:color="auto"/>
            <w:left w:val="none" w:sz="0" w:space="0" w:color="auto"/>
            <w:bottom w:val="none" w:sz="0" w:space="0" w:color="auto"/>
            <w:right w:val="none" w:sz="0" w:space="0" w:color="auto"/>
          </w:divBdr>
        </w:div>
      </w:divsChild>
    </w:div>
    <w:div w:id="2001228013">
      <w:bodyDiv w:val="1"/>
      <w:marLeft w:val="0"/>
      <w:marRight w:val="0"/>
      <w:marTop w:val="0"/>
      <w:marBottom w:val="0"/>
      <w:divBdr>
        <w:top w:val="none" w:sz="0" w:space="0" w:color="auto"/>
        <w:left w:val="none" w:sz="0" w:space="0" w:color="auto"/>
        <w:bottom w:val="none" w:sz="0" w:space="0" w:color="auto"/>
        <w:right w:val="none" w:sz="0" w:space="0" w:color="auto"/>
      </w:divBdr>
      <w:divsChild>
        <w:div w:id="2174637">
          <w:marLeft w:val="480"/>
          <w:marRight w:val="0"/>
          <w:marTop w:val="0"/>
          <w:marBottom w:val="0"/>
          <w:divBdr>
            <w:top w:val="none" w:sz="0" w:space="0" w:color="auto"/>
            <w:left w:val="none" w:sz="0" w:space="0" w:color="auto"/>
            <w:bottom w:val="none" w:sz="0" w:space="0" w:color="auto"/>
            <w:right w:val="none" w:sz="0" w:space="0" w:color="auto"/>
          </w:divBdr>
        </w:div>
        <w:div w:id="428812740">
          <w:marLeft w:val="480"/>
          <w:marRight w:val="0"/>
          <w:marTop w:val="0"/>
          <w:marBottom w:val="0"/>
          <w:divBdr>
            <w:top w:val="none" w:sz="0" w:space="0" w:color="auto"/>
            <w:left w:val="none" w:sz="0" w:space="0" w:color="auto"/>
            <w:bottom w:val="none" w:sz="0" w:space="0" w:color="auto"/>
            <w:right w:val="none" w:sz="0" w:space="0" w:color="auto"/>
          </w:divBdr>
        </w:div>
        <w:div w:id="566838234">
          <w:marLeft w:val="480"/>
          <w:marRight w:val="0"/>
          <w:marTop w:val="0"/>
          <w:marBottom w:val="0"/>
          <w:divBdr>
            <w:top w:val="none" w:sz="0" w:space="0" w:color="auto"/>
            <w:left w:val="none" w:sz="0" w:space="0" w:color="auto"/>
            <w:bottom w:val="none" w:sz="0" w:space="0" w:color="auto"/>
            <w:right w:val="none" w:sz="0" w:space="0" w:color="auto"/>
          </w:divBdr>
        </w:div>
        <w:div w:id="668169913">
          <w:marLeft w:val="480"/>
          <w:marRight w:val="0"/>
          <w:marTop w:val="0"/>
          <w:marBottom w:val="0"/>
          <w:divBdr>
            <w:top w:val="none" w:sz="0" w:space="0" w:color="auto"/>
            <w:left w:val="none" w:sz="0" w:space="0" w:color="auto"/>
            <w:bottom w:val="none" w:sz="0" w:space="0" w:color="auto"/>
            <w:right w:val="none" w:sz="0" w:space="0" w:color="auto"/>
          </w:divBdr>
        </w:div>
        <w:div w:id="1043595538">
          <w:marLeft w:val="480"/>
          <w:marRight w:val="0"/>
          <w:marTop w:val="0"/>
          <w:marBottom w:val="0"/>
          <w:divBdr>
            <w:top w:val="none" w:sz="0" w:space="0" w:color="auto"/>
            <w:left w:val="none" w:sz="0" w:space="0" w:color="auto"/>
            <w:bottom w:val="none" w:sz="0" w:space="0" w:color="auto"/>
            <w:right w:val="none" w:sz="0" w:space="0" w:color="auto"/>
          </w:divBdr>
        </w:div>
        <w:div w:id="1047608492">
          <w:marLeft w:val="480"/>
          <w:marRight w:val="0"/>
          <w:marTop w:val="0"/>
          <w:marBottom w:val="0"/>
          <w:divBdr>
            <w:top w:val="none" w:sz="0" w:space="0" w:color="auto"/>
            <w:left w:val="none" w:sz="0" w:space="0" w:color="auto"/>
            <w:bottom w:val="none" w:sz="0" w:space="0" w:color="auto"/>
            <w:right w:val="none" w:sz="0" w:space="0" w:color="auto"/>
          </w:divBdr>
        </w:div>
        <w:div w:id="1450126842">
          <w:marLeft w:val="480"/>
          <w:marRight w:val="0"/>
          <w:marTop w:val="0"/>
          <w:marBottom w:val="0"/>
          <w:divBdr>
            <w:top w:val="none" w:sz="0" w:space="0" w:color="auto"/>
            <w:left w:val="none" w:sz="0" w:space="0" w:color="auto"/>
            <w:bottom w:val="none" w:sz="0" w:space="0" w:color="auto"/>
            <w:right w:val="none" w:sz="0" w:space="0" w:color="auto"/>
          </w:divBdr>
        </w:div>
        <w:div w:id="1476141572">
          <w:marLeft w:val="480"/>
          <w:marRight w:val="0"/>
          <w:marTop w:val="0"/>
          <w:marBottom w:val="0"/>
          <w:divBdr>
            <w:top w:val="none" w:sz="0" w:space="0" w:color="auto"/>
            <w:left w:val="none" w:sz="0" w:space="0" w:color="auto"/>
            <w:bottom w:val="none" w:sz="0" w:space="0" w:color="auto"/>
            <w:right w:val="none" w:sz="0" w:space="0" w:color="auto"/>
          </w:divBdr>
        </w:div>
        <w:div w:id="1513687909">
          <w:marLeft w:val="480"/>
          <w:marRight w:val="0"/>
          <w:marTop w:val="0"/>
          <w:marBottom w:val="0"/>
          <w:divBdr>
            <w:top w:val="none" w:sz="0" w:space="0" w:color="auto"/>
            <w:left w:val="none" w:sz="0" w:space="0" w:color="auto"/>
            <w:bottom w:val="none" w:sz="0" w:space="0" w:color="auto"/>
            <w:right w:val="none" w:sz="0" w:space="0" w:color="auto"/>
          </w:divBdr>
        </w:div>
        <w:div w:id="1563322734">
          <w:marLeft w:val="480"/>
          <w:marRight w:val="0"/>
          <w:marTop w:val="0"/>
          <w:marBottom w:val="0"/>
          <w:divBdr>
            <w:top w:val="none" w:sz="0" w:space="0" w:color="auto"/>
            <w:left w:val="none" w:sz="0" w:space="0" w:color="auto"/>
            <w:bottom w:val="none" w:sz="0" w:space="0" w:color="auto"/>
            <w:right w:val="none" w:sz="0" w:space="0" w:color="auto"/>
          </w:divBdr>
        </w:div>
        <w:div w:id="1745176088">
          <w:marLeft w:val="480"/>
          <w:marRight w:val="0"/>
          <w:marTop w:val="0"/>
          <w:marBottom w:val="0"/>
          <w:divBdr>
            <w:top w:val="none" w:sz="0" w:space="0" w:color="auto"/>
            <w:left w:val="none" w:sz="0" w:space="0" w:color="auto"/>
            <w:bottom w:val="none" w:sz="0" w:space="0" w:color="auto"/>
            <w:right w:val="none" w:sz="0" w:space="0" w:color="auto"/>
          </w:divBdr>
        </w:div>
        <w:div w:id="1762334784">
          <w:marLeft w:val="480"/>
          <w:marRight w:val="0"/>
          <w:marTop w:val="0"/>
          <w:marBottom w:val="0"/>
          <w:divBdr>
            <w:top w:val="none" w:sz="0" w:space="0" w:color="auto"/>
            <w:left w:val="none" w:sz="0" w:space="0" w:color="auto"/>
            <w:bottom w:val="none" w:sz="0" w:space="0" w:color="auto"/>
            <w:right w:val="none" w:sz="0" w:space="0" w:color="auto"/>
          </w:divBdr>
        </w:div>
        <w:div w:id="1901361825">
          <w:marLeft w:val="480"/>
          <w:marRight w:val="0"/>
          <w:marTop w:val="0"/>
          <w:marBottom w:val="0"/>
          <w:divBdr>
            <w:top w:val="none" w:sz="0" w:space="0" w:color="auto"/>
            <w:left w:val="none" w:sz="0" w:space="0" w:color="auto"/>
            <w:bottom w:val="none" w:sz="0" w:space="0" w:color="auto"/>
            <w:right w:val="none" w:sz="0" w:space="0" w:color="auto"/>
          </w:divBdr>
        </w:div>
        <w:div w:id="2105878055">
          <w:marLeft w:val="480"/>
          <w:marRight w:val="0"/>
          <w:marTop w:val="0"/>
          <w:marBottom w:val="0"/>
          <w:divBdr>
            <w:top w:val="none" w:sz="0" w:space="0" w:color="auto"/>
            <w:left w:val="none" w:sz="0" w:space="0" w:color="auto"/>
            <w:bottom w:val="none" w:sz="0" w:space="0" w:color="auto"/>
            <w:right w:val="none" w:sz="0" w:space="0" w:color="auto"/>
          </w:divBdr>
        </w:div>
      </w:divsChild>
    </w:div>
    <w:div w:id="2001499638">
      <w:bodyDiv w:val="1"/>
      <w:marLeft w:val="0"/>
      <w:marRight w:val="0"/>
      <w:marTop w:val="0"/>
      <w:marBottom w:val="0"/>
      <w:divBdr>
        <w:top w:val="none" w:sz="0" w:space="0" w:color="auto"/>
        <w:left w:val="none" w:sz="0" w:space="0" w:color="auto"/>
        <w:bottom w:val="none" w:sz="0" w:space="0" w:color="auto"/>
        <w:right w:val="none" w:sz="0" w:space="0" w:color="auto"/>
      </w:divBdr>
    </w:div>
    <w:div w:id="2001999915">
      <w:bodyDiv w:val="1"/>
      <w:marLeft w:val="0"/>
      <w:marRight w:val="0"/>
      <w:marTop w:val="0"/>
      <w:marBottom w:val="0"/>
      <w:divBdr>
        <w:top w:val="none" w:sz="0" w:space="0" w:color="auto"/>
        <w:left w:val="none" w:sz="0" w:space="0" w:color="auto"/>
        <w:bottom w:val="none" w:sz="0" w:space="0" w:color="auto"/>
        <w:right w:val="none" w:sz="0" w:space="0" w:color="auto"/>
      </w:divBdr>
    </w:div>
    <w:div w:id="2002388956">
      <w:bodyDiv w:val="1"/>
      <w:marLeft w:val="0"/>
      <w:marRight w:val="0"/>
      <w:marTop w:val="0"/>
      <w:marBottom w:val="0"/>
      <w:divBdr>
        <w:top w:val="none" w:sz="0" w:space="0" w:color="auto"/>
        <w:left w:val="none" w:sz="0" w:space="0" w:color="auto"/>
        <w:bottom w:val="none" w:sz="0" w:space="0" w:color="auto"/>
        <w:right w:val="none" w:sz="0" w:space="0" w:color="auto"/>
      </w:divBdr>
    </w:div>
    <w:div w:id="2002544979">
      <w:bodyDiv w:val="1"/>
      <w:marLeft w:val="0"/>
      <w:marRight w:val="0"/>
      <w:marTop w:val="0"/>
      <w:marBottom w:val="0"/>
      <w:divBdr>
        <w:top w:val="none" w:sz="0" w:space="0" w:color="auto"/>
        <w:left w:val="none" w:sz="0" w:space="0" w:color="auto"/>
        <w:bottom w:val="none" w:sz="0" w:space="0" w:color="auto"/>
        <w:right w:val="none" w:sz="0" w:space="0" w:color="auto"/>
      </w:divBdr>
      <w:divsChild>
        <w:div w:id="213322540">
          <w:marLeft w:val="480"/>
          <w:marRight w:val="0"/>
          <w:marTop w:val="0"/>
          <w:marBottom w:val="0"/>
          <w:divBdr>
            <w:top w:val="none" w:sz="0" w:space="0" w:color="auto"/>
            <w:left w:val="none" w:sz="0" w:space="0" w:color="auto"/>
            <w:bottom w:val="none" w:sz="0" w:space="0" w:color="auto"/>
            <w:right w:val="none" w:sz="0" w:space="0" w:color="auto"/>
          </w:divBdr>
        </w:div>
        <w:div w:id="269819123">
          <w:marLeft w:val="480"/>
          <w:marRight w:val="0"/>
          <w:marTop w:val="0"/>
          <w:marBottom w:val="0"/>
          <w:divBdr>
            <w:top w:val="none" w:sz="0" w:space="0" w:color="auto"/>
            <w:left w:val="none" w:sz="0" w:space="0" w:color="auto"/>
            <w:bottom w:val="none" w:sz="0" w:space="0" w:color="auto"/>
            <w:right w:val="none" w:sz="0" w:space="0" w:color="auto"/>
          </w:divBdr>
        </w:div>
        <w:div w:id="271741127">
          <w:marLeft w:val="480"/>
          <w:marRight w:val="0"/>
          <w:marTop w:val="0"/>
          <w:marBottom w:val="0"/>
          <w:divBdr>
            <w:top w:val="none" w:sz="0" w:space="0" w:color="auto"/>
            <w:left w:val="none" w:sz="0" w:space="0" w:color="auto"/>
            <w:bottom w:val="none" w:sz="0" w:space="0" w:color="auto"/>
            <w:right w:val="none" w:sz="0" w:space="0" w:color="auto"/>
          </w:divBdr>
        </w:div>
        <w:div w:id="305210133">
          <w:marLeft w:val="480"/>
          <w:marRight w:val="0"/>
          <w:marTop w:val="0"/>
          <w:marBottom w:val="0"/>
          <w:divBdr>
            <w:top w:val="none" w:sz="0" w:space="0" w:color="auto"/>
            <w:left w:val="none" w:sz="0" w:space="0" w:color="auto"/>
            <w:bottom w:val="none" w:sz="0" w:space="0" w:color="auto"/>
            <w:right w:val="none" w:sz="0" w:space="0" w:color="auto"/>
          </w:divBdr>
        </w:div>
        <w:div w:id="349457404">
          <w:marLeft w:val="480"/>
          <w:marRight w:val="0"/>
          <w:marTop w:val="0"/>
          <w:marBottom w:val="0"/>
          <w:divBdr>
            <w:top w:val="none" w:sz="0" w:space="0" w:color="auto"/>
            <w:left w:val="none" w:sz="0" w:space="0" w:color="auto"/>
            <w:bottom w:val="none" w:sz="0" w:space="0" w:color="auto"/>
            <w:right w:val="none" w:sz="0" w:space="0" w:color="auto"/>
          </w:divBdr>
        </w:div>
        <w:div w:id="360588680">
          <w:marLeft w:val="480"/>
          <w:marRight w:val="0"/>
          <w:marTop w:val="0"/>
          <w:marBottom w:val="0"/>
          <w:divBdr>
            <w:top w:val="none" w:sz="0" w:space="0" w:color="auto"/>
            <w:left w:val="none" w:sz="0" w:space="0" w:color="auto"/>
            <w:bottom w:val="none" w:sz="0" w:space="0" w:color="auto"/>
            <w:right w:val="none" w:sz="0" w:space="0" w:color="auto"/>
          </w:divBdr>
        </w:div>
        <w:div w:id="579556536">
          <w:marLeft w:val="480"/>
          <w:marRight w:val="0"/>
          <w:marTop w:val="0"/>
          <w:marBottom w:val="0"/>
          <w:divBdr>
            <w:top w:val="none" w:sz="0" w:space="0" w:color="auto"/>
            <w:left w:val="none" w:sz="0" w:space="0" w:color="auto"/>
            <w:bottom w:val="none" w:sz="0" w:space="0" w:color="auto"/>
            <w:right w:val="none" w:sz="0" w:space="0" w:color="auto"/>
          </w:divBdr>
        </w:div>
        <w:div w:id="630214407">
          <w:marLeft w:val="480"/>
          <w:marRight w:val="0"/>
          <w:marTop w:val="0"/>
          <w:marBottom w:val="0"/>
          <w:divBdr>
            <w:top w:val="none" w:sz="0" w:space="0" w:color="auto"/>
            <w:left w:val="none" w:sz="0" w:space="0" w:color="auto"/>
            <w:bottom w:val="none" w:sz="0" w:space="0" w:color="auto"/>
            <w:right w:val="none" w:sz="0" w:space="0" w:color="auto"/>
          </w:divBdr>
        </w:div>
        <w:div w:id="645743243">
          <w:marLeft w:val="480"/>
          <w:marRight w:val="0"/>
          <w:marTop w:val="0"/>
          <w:marBottom w:val="0"/>
          <w:divBdr>
            <w:top w:val="none" w:sz="0" w:space="0" w:color="auto"/>
            <w:left w:val="none" w:sz="0" w:space="0" w:color="auto"/>
            <w:bottom w:val="none" w:sz="0" w:space="0" w:color="auto"/>
            <w:right w:val="none" w:sz="0" w:space="0" w:color="auto"/>
          </w:divBdr>
        </w:div>
        <w:div w:id="1132944456">
          <w:marLeft w:val="480"/>
          <w:marRight w:val="0"/>
          <w:marTop w:val="0"/>
          <w:marBottom w:val="0"/>
          <w:divBdr>
            <w:top w:val="none" w:sz="0" w:space="0" w:color="auto"/>
            <w:left w:val="none" w:sz="0" w:space="0" w:color="auto"/>
            <w:bottom w:val="none" w:sz="0" w:space="0" w:color="auto"/>
            <w:right w:val="none" w:sz="0" w:space="0" w:color="auto"/>
          </w:divBdr>
        </w:div>
        <w:div w:id="1272932921">
          <w:marLeft w:val="480"/>
          <w:marRight w:val="0"/>
          <w:marTop w:val="0"/>
          <w:marBottom w:val="0"/>
          <w:divBdr>
            <w:top w:val="none" w:sz="0" w:space="0" w:color="auto"/>
            <w:left w:val="none" w:sz="0" w:space="0" w:color="auto"/>
            <w:bottom w:val="none" w:sz="0" w:space="0" w:color="auto"/>
            <w:right w:val="none" w:sz="0" w:space="0" w:color="auto"/>
          </w:divBdr>
        </w:div>
        <w:div w:id="1372263444">
          <w:marLeft w:val="480"/>
          <w:marRight w:val="0"/>
          <w:marTop w:val="0"/>
          <w:marBottom w:val="0"/>
          <w:divBdr>
            <w:top w:val="none" w:sz="0" w:space="0" w:color="auto"/>
            <w:left w:val="none" w:sz="0" w:space="0" w:color="auto"/>
            <w:bottom w:val="none" w:sz="0" w:space="0" w:color="auto"/>
            <w:right w:val="none" w:sz="0" w:space="0" w:color="auto"/>
          </w:divBdr>
        </w:div>
        <w:div w:id="1486438275">
          <w:marLeft w:val="480"/>
          <w:marRight w:val="0"/>
          <w:marTop w:val="0"/>
          <w:marBottom w:val="0"/>
          <w:divBdr>
            <w:top w:val="none" w:sz="0" w:space="0" w:color="auto"/>
            <w:left w:val="none" w:sz="0" w:space="0" w:color="auto"/>
            <w:bottom w:val="none" w:sz="0" w:space="0" w:color="auto"/>
            <w:right w:val="none" w:sz="0" w:space="0" w:color="auto"/>
          </w:divBdr>
        </w:div>
        <w:div w:id="1617519030">
          <w:marLeft w:val="480"/>
          <w:marRight w:val="0"/>
          <w:marTop w:val="0"/>
          <w:marBottom w:val="0"/>
          <w:divBdr>
            <w:top w:val="none" w:sz="0" w:space="0" w:color="auto"/>
            <w:left w:val="none" w:sz="0" w:space="0" w:color="auto"/>
            <w:bottom w:val="none" w:sz="0" w:space="0" w:color="auto"/>
            <w:right w:val="none" w:sz="0" w:space="0" w:color="auto"/>
          </w:divBdr>
        </w:div>
        <w:div w:id="2144689065">
          <w:marLeft w:val="480"/>
          <w:marRight w:val="0"/>
          <w:marTop w:val="0"/>
          <w:marBottom w:val="0"/>
          <w:divBdr>
            <w:top w:val="none" w:sz="0" w:space="0" w:color="auto"/>
            <w:left w:val="none" w:sz="0" w:space="0" w:color="auto"/>
            <w:bottom w:val="none" w:sz="0" w:space="0" w:color="auto"/>
            <w:right w:val="none" w:sz="0" w:space="0" w:color="auto"/>
          </w:divBdr>
        </w:div>
      </w:divsChild>
    </w:div>
    <w:div w:id="2010251495">
      <w:bodyDiv w:val="1"/>
      <w:marLeft w:val="0"/>
      <w:marRight w:val="0"/>
      <w:marTop w:val="0"/>
      <w:marBottom w:val="0"/>
      <w:divBdr>
        <w:top w:val="none" w:sz="0" w:space="0" w:color="auto"/>
        <w:left w:val="none" w:sz="0" w:space="0" w:color="auto"/>
        <w:bottom w:val="none" w:sz="0" w:space="0" w:color="auto"/>
        <w:right w:val="none" w:sz="0" w:space="0" w:color="auto"/>
      </w:divBdr>
    </w:div>
    <w:div w:id="2012953567">
      <w:bodyDiv w:val="1"/>
      <w:marLeft w:val="0"/>
      <w:marRight w:val="0"/>
      <w:marTop w:val="0"/>
      <w:marBottom w:val="0"/>
      <w:divBdr>
        <w:top w:val="none" w:sz="0" w:space="0" w:color="auto"/>
        <w:left w:val="none" w:sz="0" w:space="0" w:color="auto"/>
        <w:bottom w:val="none" w:sz="0" w:space="0" w:color="auto"/>
        <w:right w:val="none" w:sz="0" w:space="0" w:color="auto"/>
      </w:divBdr>
      <w:divsChild>
        <w:div w:id="294214634">
          <w:marLeft w:val="480"/>
          <w:marRight w:val="0"/>
          <w:marTop w:val="0"/>
          <w:marBottom w:val="0"/>
          <w:divBdr>
            <w:top w:val="none" w:sz="0" w:space="0" w:color="auto"/>
            <w:left w:val="none" w:sz="0" w:space="0" w:color="auto"/>
            <w:bottom w:val="none" w:sz="0" w:space="0" w:color="auto"/>
            <w:right w:val="none" w:sz="0" w:space="0" w:color="auto"/>
          </w:divBdr>
        </w:div>
        <w:div w:id="622082463">
          <w:marLeft w:val="480"/>
          <w:marRight w:val="0"/>
          <w:marTop w:val="0"/>
          <w:marBottom w:val="0"/>
          <w:divBdr>
            <w:top w:val="none" w:sz="0" w:space="0" w:color="auto"/>
            <w:left w:val="none" w:sz="0" w:space="0" w:color="auto"/>
            <w:bottom w:val="none" w:sz="0" w:space="0" w:color="auto"/>
            <w:right w:val="none" w:sz="0" w:space="0" w:color="auto"/>
          </w:divBdr>
        </w:div>
        <w:div w:id="733116551">
          <w:marLeft w:val="480"/>
          <w:marRight w:val="0"/>
          <w:marTop w:val="0"/>
          <w:marBottom w:val="0"/>
          <w:divBdr>
            <w:top w:val="none" w:sz="0" w:space="0" w:color="auto"/>
            <w:left w:val="none" w:sz="0" w:space="0" w:color="auto"/>
            <w:bottom w:val="none" w:sz="0" w:space="0" w:color="auto"/>
            <w:right w:val="none" w:sz="0" w:space="0" w:color="auto"/>
          </w:divBdr>
        </w:div>
        <w:div w:id="770056076">
          <w:marLeft w:val="480"/>
          <w:marRight w:val="0"/>
          <w:marTop w:val="0"/>
          <w:marBottom w:val="0"/>
          <w:divBdr>
            <w:top w:val="none" w:sz="0" w:space="0" w:color="auto"/>
            <w:left w:val="none" w:sz="0" w:space="0" w:color="auto"/>
            <w:bottom w:val="none" w:sz="0" w:space="0" w:color="auto"/>
            <w:right w:val="none" w:sz="0" w:space="0" w:color="auto"/>
          </w:divBdr>
        </w:div>
        <w:div w:id="855851630">
          <w:marLeft w:val="480"/>
          <w:marRight w:val="0"/>
          <w:marTop w:val="0"/>
          <w:marBottom w:val="0"/>
          <w:divBdr>
            <w:top w:val="none" w:sz="0" w:space="0" w:color="auto"/>
            <w:left w:val="none" w:sz="0" w:space="0" w:color="auto"/>
            <w:bottom w:val="none" w:sz="0" w:space="0" w:color="auto"/>
            <w:right w:val="none" w:sz="0" w:space="0" w:color="auto"/>
          </w:divBdr>
        </w:div>
        <w:div w:id="1064765435">
          <w:marLeft w:val="480"/>
          <w:marRight w:val="0"/>
          <w:marTop w:val="0"/>
          <w:marBottom w:val="0"/>
          <w:divBdr>
            <w:top w:val="none" w:sz="0" w:space="0" w:color="auto"/>
            <w:left w:val="none" w:sz="0" w:space="0" w:color="auto"/>
            <w:bottom w:val="none" w:sz="0" w:space="0" w:color="auto"/>
            <w:right w:val="none" w:sz="0" w:space="0" w:color="auto"/>
          </w:divBdr>
        </w:div>
        <w:div w:id="1278415120">
          <w:marLeft w:val="480"/>
          <w:marRight w:val="0"/>
          <w:marTop w:val="0"/>
          <w:marBottom w:val="0"/>
          <w:divBdr>
            <w:top w:val="none" w:sz="0" w:space="0" w:color="auto"/>
            <w:left w:val="none" w:sz="0" w:space="0" w:color="auto"/>
            <w:bottom w:val="none" w:sz="0" w:space="0" w:color="auto"/>
            <w:right w:val="none" w:sz="0" w:space="0" w:color="auto"/>
          </w:divBdr>
        </w:div>
        <w:div w:id="1303536463">
          <w:marLeft w:val="480"/>
          <w:marRight w:val="0"/>
          <w:marTop w:val="0"/>
          <w:marBottom w:val="0"/>
          <w:divBdr>
            <w:top w:val="none" w:sz="0" w:space="0" w:color="auto"/>
            <w:left w:val="none" w:sz="0" w:space="0" w:color="auto"/>
            <w:bottom w:val="none" w:sz="0" w:space="0" w:color="auto"/>
            <w:right w:val="none" w:sz="0" w:space="0" w:color="auto"/>
          </w:divBdr>
        </w:div>
        <w:div w:id="1448504113">
          <w:marLeft w:val="480"/>
          <w:marRight w:val="0"/>
          <w:marTop w:val="0"/>
          <w:marBottom w:val="0"/>
          <w:divBdr>
            <w:top w:val="none" w:sz="0" w:space="0" w:color="auto"/>
            <w:left w:val="none" w:sz="0" w:space="0" w:color="auto"/>
            <w:bottom w:val="none" w:sz="0" w:space="0" w:color="auto"/>
            <w:right w:val="none" w:sz="0" w:space="0" w:color="auto"/>
          </w:divBdr>
        </w:div>
        <w:div w:id="1476484309">
          <w:marLeft w:val="480"/>
          <w:marRight w:val="0"/>
          <w:marTop w:val="0"/>
          <w:marBottom w:val="0"/>
          <w:divBdr>
            <w:top w:val="none" w:sz="0" w:space="0" w:color="auto"/>
            <w:left w:val="none" w:sz="0" w:space="0" w:color="auto"/>
            <w:bottom w:val="none" w:sz="0" w:space="0" w:color="auto"/>
            <w:right w:val="none" w:sz="0" w:space="0" w:color="auto"/>
          </w:divBdr>
        </w:div>
        <w:div w:id="1612206551">
          <w:marLeft w:val="480"/>
          <w:marRight w:val="0"/>
          <w:marTop w:val="0"/>
          <w:marBottom w:val="0"/>
          <w:divBdr>
            <w:top w:val="none" w:sz="0" w:space="0" w:color="auto"/>
            <w:left w:val="none" w:sz="0" w:space="0" w:color="auto"/>
            <w:bottom w:val="none" w:sz="0" w:space="0" w:color="auto"/>
            <w:right w:val="none" w:sz="0" w:space="0" w:color="auto"/>
          </w:divBdr>
        </w:div>
        <w:div w:id="1671520938">
          <w:marLeft w:val="480"/>
          <w:marRight w:val="0"/>
          <w:marTop w:val="0"/>
          <w:marBottom w:val="0"/>
          <w:divBdr>
            <w:top w:val="none" w:sz="0" w:space="0" w:color="auto"/>
            <w:left w:val="none" w:sz="0" w:space="0" w:color="auto"/>
            <w:bottom w:val="none" w:sz="0" w:space="0" w:color="auto"/>
            <w:right w:val="none" w:sz="0" w:space="0" w:color="auto"/>
          </w:divBdr>
        </w:div>
        <w:div w:id="1893544270">
          <w:marLeft w:val="480"/>
          <w:marRight w:val="0"/>
          <w:marTop w:val="0"/>
          <w:marBottom w:val="0"/>
          <w:divBdr>
            <w:top w:val="none" w:sz="0" w:space="0" w:color="auto"/>
            <w:left w:val="none" w:sz="0" w:space="0" w:color="auto"/>
            <w:bottom w:val="none" w:sz="0" w:space="0" w:color="auto"/>
            <w:right w:val="none" w:sz="0" w:space="0" w:color="auto"/>
          </w:divBdr>
        </w:div>
        <w:div w:id="1999116366">
          <w:marLeft w:val="480"/>
          <w:marRight w:val="0"/>
          <w:marTop w:val="0"/>
          <w:marBottom w:val="0"/>
          <w:divBdr>
            <w:top w:val="none" w:sz="0" w:space="0" w:color="auto"/>
            <w:left w:val="none" w:sz="0" w:space="0" w:color="auto"/>
            <w:bottom w:val="none" w:sz="0" w:space="0" w:color="auto"/>
            <w:right w:val="none" w:sz="0" w:space="0" w:color="auto"/>
          </w:divBdr>
        </w:div>
        <w:div w:id="2005352273">
          <w:marLeft w:val="480"/>
          <w:marRight w:val="0"/>
          <w:marTop w:val="0"/>
          <w:marBottom w:val="0"/>
          <w:divBdr>
            <w:top w:val="none" w:sz="0" w:space="0" w:color="auto"/>
            <w:left w:val="none" w:sz="0" w:space="0" w:color="auto"/>
            <w:bottom w:val="none" w:sz="0" w:space="0" w:color="auto"/>
            <w:right w:val="none" w:sz="0" w:space="0" w:color="auto"/>
          </w:divBdr>
        </w:div>
      </w:divsChild>
    </w:div>
    <w:div w:id="2013488272">
      <w:bodyDiv w:val="1"/>
      <w:marLeft w:val="0"/>
      <w:marRight w:val="0"/>
      <w:marTop w:val="0"/>
      <w:marBottom w:val="0"/>
      <w:divBdr>
        <w:top w:val="none" w:sz="0" w:space="0" w:color="auto"/>
        <w:left w:val="none" w:sz="0" w:space="0" w:color="auto"/>
        <w:bottom w:val="none" w:sz="0" w:space="0" w:color="auto"/>
        <w:right w:val="none" w:sz="0" w:space="0" w:color="auto"/>
      </w:divBdr>
    </w:div>
    <w:div w:id="2014644818">
      <w:bodyDiv w:val="1"/>
      <w:marLeft w:val="0"/>
      <w:marRight w:val="0"/>
      <w:marTop w:val="0"/>
      <w:marBottom w:val="0"/>
      <w:divBdr>
        <w:top w:val="none" w:sz="0" w:space="0" w:color="auto"/>
        <w:left w:val="none" w:sz="0" w:space="0" w:color="auto"/>
        <w:bottom w:val="none" w:sz="0" w:space="0" w:color="auto"/>
        <w:right w:val="none" w:sz="0" w:space="0" w:color="auto"/>
      </w:divBdr>
    </w:div>
    <w:div w:id="2016765338">
      <w:bodyDiv w:val="1"/>
      <w:marLeft w:val="0"/>
      <w:marRight w:val="0"/>
      <w:marTop w:val="0"/>
      <w:marBottom w:val="0"/>
      <w:divBdr>
        <w:top w:val="none" w:sz="0" w:space="0" w:color="auto"/>
        <w:left w:val="none" w:sz="0" w:space="0" w:color="auto"/>
        <w:bottom w:val="none" w:sz="0" w:space="0" w:color="auto"/>
        <w:right w:val="none" w:sz="0" w:space="0" w:color="auto"/>
      </w:divBdr>
    </w:div>
    <w:div w:id="2017686840">
      <w:bodyDiv w:val="1"/>
      <w:marLeft w:val="0"/>
      <w:marRight w:val="0"/>
      <w:marTop w:val="0"/>
      <w:marBottom w:val="0"/>
      <w:divBdr>
        <w:top w:val="none" w:sz="0" w:space="0" w:color="auto"/>
        <w:left w:val="none" w:sz="0" w:space="0" w:color="auto"/>
        <w:bottom w:val="none" w:sz="0" w:space="0" w:color="auto"/>
        <w:right w:val="none" w:sz="0" w:space="0" w:color="auto"/>
      </w:divBdr>
    </w:div>
    <w:div w:id="2020622167">
      <w:bodyDiv w:val="1"/>
      <w:marLeft w:val="0"/>
      <w:marRight w:val="0"/>
      <w:marTop w:val="0"/>
      <w:marBottom w:val="0"/>
      <w:divBdr>
        <w:top w:val="none" w:sz="0" w:space="0" w:color="auto"/>
        <w:left w:val="none" w:sz="0" w:space="0" w:color="auto"/>
        <w:bottom w:val="none" w:sz="0" w:space="0" w:color="auto"/>
        <w:right w:val="none" w:sz="0" w:space="0" w:color="auto"/>
      </w:divBdr>
    </w:div>
    <w:div w:id="2021816072">
      <w:bodyDiv w:val="1"/>
      <w:marLeft w:val="0"/>
      <w:marRight w:val="0"/>
      <w:marTop w:val="0"/>
      <w:marBottom w:val="0"/>
      <w:divBdr>
        <w:top w:val="none" w:sz="0" w:space="0" w:color="auto"/>
        <w:left w:val="none" w:sz="0" w:space="0" w:color="auto"/>
        <w:bottom w:val="none" w:sz="0" w:space="0" w:color="auto"/>
        <w:right w:val="none" w:sz="0" w:space="0" w:color="auto"/>
      </w:divBdr>
    </w:div>
    <w:div w:id="2022390968">
      <w:bodyDiv w:val="1"/>
      <w:marLeft w:val="0"/>
      <w:marRight w:val="0"/>
      <w:marTop w:val="0"/>
      <w:marBottom w:val="0"/>
      <w:divBdr>
        <w:top w:val="none" w:sz="0" w:space="0" w:color="auto"/>
        <w:left w:val="none" w:sz="0" w:space="0" w:color="auto"/>
        <w:bottom w:val="none" w:sz="0" w:space="0" w:color="auto"/>
        <w:right w:val="none" w:sz="0" w:space="0" w:color="auto"/>
      </w:divBdr>
    </w:div>
    <w:div w:id="2023625307">
      <w:bodyDiv w:val="1"/>
      <w:marLeft w:val="0"/>
      <w:marRight w:val="0"/>
      <w:marTop w:val="0"/>
      <w:marBottom w:val="0"/>
      <w:divBdr>
        <w:top w:val="none" w:sz="0" w:space="0" w:color="auto"/>
        <w:left w:val="none" w:sz="0" w:space="0" w:color="auto"/>
        <w:bottom w:val="none" w:sz="0" w:space="0" w:color="auto"/>
        <w:right w:val="none" w:sz="0" w:space="0" w:color="auto"/>
      </w:divBdr>
    </w:div>
    <w:div w:id="2024086920">
      <w:bodyDiv w:val="1"/>
      <w:marLeft w:val="0"/>
      <w:marRight w:val="0"/>
      <w:marTop w:val="0"/>
      <w:marBottom w:val="0"/>
      <w:divBdr>
        <w:top w:val="none" w:sz="0" w:space="0" w:color="auto"/>
        <w:left w:val="none" w:sz="0" w:space="0" w:color="auto"/>
        <w:bottom w:val="none" w:sz="0" w:space="0" w:color="auto"/>
        <w:right w:val="none" w:sz="0" w:space="0" w:color="auto"/>
      </w:divBdr>
    </w:div>
    <w:div w:id="2024236340">
      <w:bodyDiv w:val="1"/>
      <w:marLeft w:val="0"/>
      <w:marRight w:val="0"/>
      <w:marTop w:val="0"/>
      <w:marBottom w:val="0"/>
      <w:divBdr>
        <w:top w:val="none" w:sz="0" w:space="0" w:color="auto"/>
        <w:left w:val="none" w:sz="0" w:space="0" w:color="auto"/>
        <w:bottom w:val="none" w:sz="0" w:space="0" w:color="auto"/>
        <w:right w:val="none" w:sz="0" w:space="0" w:color="auto"/>
      </w:divBdr>
      <w:divsChild>
        <w:div w:id="88627441">
          <w:marLeft w:val="480"/>
          <w:marRight w:val="0"/>
          <w:marTop w:val="0"/>
          <w:marBottom w:val="0"/>
          <w:divBdr>
            <w:top w:val="none" w:sz="0" w:space="0" w:color="auto"/>
            <w:left w:val="none" w:sz="0" w:space="0" w:color="auto"/>
            <w:bottom w:val="none" w:sz="0" w:space="0" w:color="auto"/>
            <w:right w:val="none" w:sz="0" w:space="0" w:color="auto"/>
          </w:divBdr>
        </w:div>
        <w:div w:id="195000824">
          <w:marLeft w:val="480"/>
          <w:marRight w:val="0"/>
          <w:marTop w:val="0"/>
          <w:marBottom w:val="0"/>
          <w:divBdr>
            <w:top w:val="none" w:sz="0" w:space="0" w:color="auto"/>
            <w:left w:val="none" w:sz="0" w:space="0" w:color="auto"/>
            <w:bottom w:val="none" w:sz="0" w:space="0" w:color="auto"/>
            <w:right w:val="none" w:sz="0" w:space="0" w:color="auto"/>
          </w:divBdr>
        </w:div>
        <w:div w:id="210070057">
          <w:marLeft w:val="480"/>
          <w:marRight w:val="0"/>
          <w:marTop w:val="0"/>
          <w:marBottom w:val="0"/>
          <w:divBdr>
            <w:top w:val="none" w:sz="0" w:space="0" w:color="auto"/>
            <w:left w:val="none" w:sz="0" w:space="0" w:color="auto"/>
            <w:bottom w:val="none" w:sz="0" w:space="0" w:color="auto"/>
            <w:right w:val="none" w:sz="0" w:space="0" w:color="auto"/>
          </w:divBdr>
        </w:div>
        <w:div w:id="721632808">
          <w:marLeft w:val="480"/>
          <w:marRight w:val="0"/>
          <w:marTop w:val="0"/>
          <w:marBottom w:val="0"/>
          <w:divBdr>
            <w:top w:val="none" w:sz="0" w:space="0" w:color="auto"/>
            <w:left w:val="none" w:sz="0" w:space="0" w:color="auto"/>
            <w:bottom w:val="none" w:sz="0" w:space="0" w:color="auto"/>
            <w:right w:val="none" w:sz="0" w:space="0" w:color="auto"/>
          </w:divBdr>
        </w:div>
        <w:div w:id="1356807315">
          <w:marLeft w:val="480"/>
          <w:marRight w:val="0"/>
          <w:marTop w:val="0"/>
          <w:marBottom w:val="0"/>
          <w:divBdr>
            <w:top w:val="none" w:sz="0" w:space="0" w:color="auto"/>
            <w:left w:val="none" w:sz="0" w:space="0" w:color="auto"/>
            <w:bottom w:val="none" w:sz="0" w:space="0" w:color="auto"/>
            <w:right w:val="none" w:sz="0" w:space="0" w:color="auto"/>
          </w:divBdr>
        </w:div>
        <w:div w:id="1382244920">
          <w:marLeft w:val="480"/>
          <w:marRight w:val="0"/>
          <w:marTop w:val="0"/>
          <w:marBottom w:val="0"/>
          <w:divBdr>
            <w:top w:val="none" w:sz="0" w:space="0" w:color="auto"/>
            <w:left w:val="none" w:sz="0" w:space="0" w:color="auto"/>
            <w:bottom w:val="none" w:sz="0" w:space="0" w:color="auto"/>
            <w:right w:val="none" w:sz="0" w:space="0" w:color="auto"/>
          </w:divBdr>
        </w:div>
        <w:div w:id="1440757067">
          <w:marLeft w:val="480"/>
          <w:marRight w:val="0"/>
          <w:marTop w:val="0"/>
          <w:marBottom w:val="0"/>
          <w:divBdr>
            <w:top w:val="none" w:sz="0" w:space="0" w:color="auto"/>
            <w:left w:val="none" w:sz="0" w:space="0" w:color="auto"/>
            <w:bottom w:val="none" w:sz="0" w:space="0" w:color="auto"/>
            <w:right w:val="none" w:sz="0" w:space="0" w:color="auto"/>
          </w:divBdr>
        </w:div>
        <w:div w:id="1453281111">
          <w:marLeft w:val="480"/>
          <w:marRight w:val="0"/>
          <w:marTop w:val="0"/>
          <w:marBottom w:val="0"/>
          <w:divBdr>
            <w:top w:val="none" w:sz="0" w:space="0" w:color="auto"/>
            <w:left w:val="none" w:sz="0" w:space="0" w:color="auto"/>
            <w:bottom w:val="none" w:sz="0" w:space="0" w:color="auto"/>
            <w:right w:val="none" w:sz="0" w:space="0" w:color="auto"/>
          </w:divBdr>
        </w:div>
        <w:div w:id="1467426301">
          <w:marLeft w:val="480"/>
          <w:marRight w:val="0"/>
          <w:marTop w:val="0"/>
          <w:marBottom w:val="0"/>
          <w:divBdr>
            <w:top w:val="none" w:sz="0" w:space="0" w:color="auto"/>
            <w:left w:val="none" w:sz="0" w:space="0" w:color="auto"/>
            <w:bottom w:val="none" w:sz="0" w:space="0" w:color="auto"/>
            <w:right w:val="none" w:sz="0" w:space="0" w:color="auto"/>
          </w:divBdr>
        </w:div>
        <w:div w:id="1505779116">
          <w:marLeft w:val="480"/>
          <w:marRight w:val="0"/>
          <w:marTop w:val="0"/>
          <w:marBottom w:val="0"/>
          <w:divBdr>
            <w:top w:val="none" w:sz="0" w:space="0" w:color="auto"/>
            <w:left w:val="none" w:sz="0" w:space="0" w:color="auto"/>
            <w:bottom w:val="none" w:sz="0" w:space="0" w:color="auto"/>
            <w:right w:val="none" w:sz="0" w:space="0" w:color="auto"/>
          </w:divBdr>
        </w:div>
        <w:div w:id="1572235323">
          <w:marLeft w:val="480"/>
          <w:marRight w:val="0"/>
          <w:marTop w:val="0"/>
          <w:marBottom w:val="0"/>
          <w:divBdr>
            <w:top w:val="none" w:sz="0" w:space="0" w:color="auto"/>
            <w:left w:val="none" w:sz="0" w:space="0" w:color="auto"/>
            <w:bottom w:val="none" w:sz="0" w:space="0" w:color="auto"/>
            <w:right w:val="none" w:sz="0" w:space="0" w:color="auto"/>
          </w:divBdr>
        </w:div>
        <w:div w:id="1685087514">
          <w:marLeft w:val="480"/>
          <w:marRight w:val="0"/>
          <w:marTop w:val="0"/>
          <w:marBottom w:val="0"/>
          <w:divBdr>
            <w:top w:val="none" w:sz="0" w:space="0" w:color="auto"/>
            <w:left w:val="none" w:sz="0" w:space="0" w:color="auto"/>
            <w:bottom w:val="none" w:sz="0" w:space="0" w:color="auto"/>
            <w:right w:val="none" w:sz="0" w:space="0" w:color="auto"/>
          </w:divBdr>
        </w:div>
        <w:div w:id="1934781809">
          <w:marLeft w:val="480"/>
          <w:marRight w:val="0"/>
          <w:marTop w:val="0"/>
          <w:marBottom w:val="0"/>
          <w:divBdr>
            <w:top w:val="none" w:sz="0" w:space="0" w:color="auto"/>
            <w:left w:val="none" w:sz="0" w:space="0" w:color="auto"/>
            <w:bottom w:val="none" w:sz="0" w:space="0" w:color="auto"/>
            <w:right w:val="none" w:sz="0" w:space="0" w:color="auto"/>
          </w:divBdr>
        </w:div>
        <w:div w:id="2036419971">
          <w:marLeft w:val="480"/>
          <w:marRight w:val="0"/>
          <w:marTop w:val="0"/>
          <w:marBottom w:val="0"/>
          <w:divBdr>
            <w:top w:val="none" w:sz="0" w:space="0" w:color="auto"/>
            <w:left w:val="none" w:sz="0" w:space="0" w:color="auto"/>
            <w:bottom w:val="none" w:sz="0" w:space="0" w:color="auto"/>
            <w:right w:val="none" w:sz="0" w:space="0" w:color="auto"/>
          </w:divBdr>
        </w:div>
        <w:div w:id="2086415658">
          <w:marLeft w:val="480"/>
          <w:marRight w:val="0"/>
          <w:marTop w:val="0"/>
          <w:marBottom w:val="0"/>
          <w:divBdr>
            <w:top w:val="none" w:sz="0" w:space="0" w:color="auto"/>
            <w:left w:val="none" w:sz="0" w:space="0" w:color="auto"/>
            <w:bottom w:val="none" w:sz="0" w:space="0" w:color="auto"/>
            <w:right w:val="none" w:sz="0" w:space="0" w:color="auto"/>
          </w:divBdr>
        </w:div>
      </w:divsChild>
    </w:div>
    <w:div w:id="2024430030">
      <w:bodyDiv w:val="1"/>
      <w:marLeft w:val="0"/>
      <w:marRight w:val="0"/>
      <w:marTop w:val="0"/>
      <w:marBottom w:val="0"/>
      <w:divBdr>
        <w:top w:val="none" w:sz="0" w:space="0" w:color="auto"/>
        <w:left w:val="none" w:sz="0" w:space="0" w:color="auto"/>
        <w:bottom w:val="none" w:sz="0" w:space="0" w:color="auto"/>
        <w:right w:val="none" w:sz="0" w:space="0" w:color="auto"/>
      </w:divBdr>
    </w:div>
    <w:div w:id="2024897350">
      <w:bodyDiv w:val="1"/>
      <w:marLeft w:val="0"/>
      <w:marRight w:val="0"/>
      <w:marTop w:val="0"/>
      <w:marBottom w:val="0"/>
      <w:divBdr>
        <w:top w:val="none" w:sz="0" w:space="0" w:color="auto"/>
        <w:left w:val="none" w:sz="0" w:space="0" w:color="auto"/>
        <w:bottom w:val="none" w:sz="0" w:space="0" w:color="auto"/>
        <w:right w:val="none" w:sz="0" w:space="0" w:color="auto"/>
      </w:divBdr>
      <w:divsChild>
        <w:div w:id="209265428">
          <w:marLeft w:val="480"/>
          <w:marRight w:val="0"/>
          <w:marTop w:val="0"/>
          <w:marBottom w:val="0"/>
          <w:divBdr>
            <w:top w:val="none" w:sz="0" w:space="0" w:color="auto"/>
            <w:left w:val="none" w:sz="0" w:space="0" w:color="auto"/>
            <w:bottom w:val="none" w:sz="0" w:space="0" w:color="auto"/>
            <w:right w:val="none" w:sz="0" w:space="0" w:color="auto"/>
          </w:divBdr>
        </w:div>
        <w:div w:id="382103154">
          <w:marLeft w:val="480"/>
          <w:marRight w:val="0"/>
          <w:marTop w:val="0"/>
          <w:marBottom w:val="0"/>
          <w:divBdr>
            <w:top w:val="none" w:sz="0" w:space="0" w:color="auto"/>
            <w:left w:val="none" w:sz="0" w:space="0" w:color="auto"/>
            <w:bottom w:val="none" w:sz="0" w:space="0" w:color="auto"/>
            <w:right w:val="none" w:sz="0" w:space="0" w:color="auto"/>
          </w:divBdr>
        </w:div>
        <w:div w:id="1149979355">
          <w:marLeft w:val="480"/>
          <w:marRight w:val="0"/>
          <w:marTop w:val="0"/>
          <w:marBottom w:val="0"/>
          <w:divBdr>
            <w:top w:val="none" w:sz="0" w:space="0" w:color="auto"/>
            <w:left w:val="none" w:sz="0" w:space="0" w:color="auto"/>
            <w:bottom w:val="none" w:sz="0" w:space="0" w:color="auto"/>
            <w:right w:val="none" w:sz="0" w:space="0" w:color="auto"/>
          </w:divBdr>
        </w:div>
        <w:div w:id="1208562576">
          <w:marLeft w:val="480"/>
          <w:marRight w:val="0"/>
          <w:marTop w:val="0"/>
          <w:marBottom w:val="0"/>
          <w:divBdr>
            <w:top w:val="none" w:sz="0" w:space="0" w:color="auto"/>
            <w:left w:val="none" w:sz="0" w:space="0" w:color="auto"/>
            <w:bottom w:val="none" w:sz="0" w:space="0" w:color="auto"/>
            <w:right w:val="none" w:sz="0" w:space="0" w:color="auto"/>
          </w:divBdr>
        </w:div>
        <w:div w:id="1287421569">
          <w:marLeft w:val="480"/>
          <w:marRight w:val="0"/>
          <w:marTop w:val="0"/>
          <w:marBottom w:val="0"/>
          <w:divBdr>
            <w:top w:val="none" w:sz="0" w:space="0" w:color="auto"/>
            <w:left w:val="none" w:sz="0" w:space="0" w:color="auto"/>
            <w:bottom w:val="none" w:sz="0" w:space="0" w:color="auto"/>
            <w:right w:val="none" w:sz="0" w:space="0" w:color="auto"/>
          </w:divBdr>
        </w:div>
        <w:div w:id="1629555123">
          <w:marLeft w:val="480"/>
          <w:marRight w:val="0"/>
          <w:marTop w:val="0"/>
          <w:marBottom w:val="0"/>
          <w:divBdr>
            <w:top w:val="none" w:sz="0" w:space="0" w:color="auto"/>
            <w:left w:val="none" w:sz="0" w:space="0" w:color="auto"/>
            <w:bottom w:val="none" w:sz="0" w:space="0" w:color="auto"/>
            <w:right w:val="none" w:sz="0" w:space="0" w:color="auto"/>
          </w:divBdr>
        </w:div>
        <w:div w:id="2049182672">
          <w:marLeft w:val="480"/>
          <w:marRight w:val="0"/>
          <w:marTop w:val="0"/>
          <w:marBottom w:val="0"/>
          <w:divBdr>
            <w:top w:val="none" w:sz="0" w:space="0" w:color="auto"/>
            <w:left w:val="none" w:sz="0" w:space="0" w:color="auto"/>
            <w:bottom w:val="none" w:sz="0" w:space="0" w:color="auto"/>
            <w:right w:val="none" w:sz="0" w:space="0" w:color="auto"/>
          </w:divBdr>
        </w:div>
      </w:divsChild>
    </w:div>
    <w:div w:id="2025550996">
      <w:bodyDiv w:val="1"/>
      <w:marLeft w:val="0"/>
      <w:marRight w:val="0"/>
      <w:marTop w:val="0"/>
      <w:marBottom w:val="0"/>
      <w:divBdr>
        <w:top w:val="none" w:sz="0" w:space="0" w:color="auto"/>
        <w:left w:val="none" w:sz="0" w:space="0" w:color="auto"/>
        <w:bottom w:val="none" w:sz="0" w:space="0" w:color="auto"/>
        <w:right w:val="none" w:sz="0" w:space="0" w:color="auto"/>
      </w:divBdr>
    </w:div>
    <w:div w:id="2029410858">
      <w:bodyDiv w:val="1"/>
      <w:marLeft w:val="0"/>
      <w:marRight w:val="0"/>
      <w:marTop w:val="0"/>
      <w:marBottom w:val="0"/>
      <w:divBdr>
        <w:top w:val="none" w:sz="0" w:space="0" w:color="auto"/>
        <w:left w:val="none" w:sz="0" w:space="0" w:color="auto"/>
        <w:bottom w:val="none" w:sz="0" w:space="0" w:color="auto"/>
        <w:right w:val="none" w:sz="0" w:space="0" w:color="auto"/>
      </w:divBdr>
    </w:div>
    <w:div w:id="2029482516">
      <w:bodyDiv w:val="1"/>
      <w:marLeft w:val="0"/>
      <w:marRight w:val="0"/>
      <w:marTop w:val="0"/>
      <w:marBottom w:val="0"/>
      <w:divBdr>
        <w:top w:val="none" w:sz="0" w:space="0" w:color="auto"/>
        <w:left w:val="none" w:sz="0" w:space="0" w:color="auto"/>
        <w:bottom w:val="none" w:sz="0" w:space="0" w:color="auto"/>
        <w:right w:val="none" w:sz="0" w:space="0" w:color="auto"/>
      </w:divBdr>
    </w:div>
    <w:div w:id="2030254366">
      <w:bodyDiv w:val="1"/>
      <w:marLeft w:val="0"/>
      <w:marRight w:val="0"/>
      <w:marTop w:val="0"/>
      <w:marBottom w:val="0"/>
      <w:divBdr>
        <w:top w:val="none" w:sz="0" w:space="0" w:color="auto"/>
        <w:left w:val="none" w:sz="0" w:space="0" w:color="auto"/>
        <w:bottom w:val="none" w:sz="0" w:space="0" w:color="auto"/>
        <w:right w:val="none" w:sz="0" w:space="0" w:color="auto"/>
      </w:divBdr>
    </w:div>
    <w:div w:id="2032565386">
      <w:bodyDiv w:val="1"/>
      <w:marLeft w:val="0"/>
      <w:marRight w:val="0"/>
      <w:marTop w:val="0"/>
      <w:marBottom w:val="0"/>
      <w:divBdr>
        <w:top w:val="none" w:sz="0" w:space="0" w:color="auto"/>
        <w:left w:val="none" w:sz="0" w:space="0" w:color="auto"/>
        <w:bottom w:val="none" w:sz="0" w:space="0" w:color="auto"/>
        <w:right w:val="none" w:sz="0" w:space="0" w:color="auto"/>
      </w:divBdr>
      <w:divsChild>
        <w:div w:id="53503122">
          <w:marLeft w:val="480"/>
          <w:marRight w:val="0"/>
          <w:marTop w:val="0"/>
          <w:marBottom w:val="0"/>
          <w:divBdr>
            <w:top w:val="none" w:sz="0" w:space="0" w:color="auto"/>
            <w:left w:val="none" w:sz="0" w:space="0" w:color="auto"/>
            <w:bottom w:val="none" w:sz="0" w:space="0" w:color="auto"/>
            <w:right w:val="none" w:sz="0" w:space="0" w:color="auto"/>
          </w:divBdr>
        </w:div>
        <w:div w:id="137116576">
          <w:marLeft w:val="480"/>
          <w:marRight w:val="0"/>
          <w:marTop w:val="0"/>
          <w:marBottom w:val="0"/>
          <w:divBdr>
            <w:top w:val="none" w:sz="0" w:space="0" w:color="auto"/>
            <w:left w:val="none" w:sz="0" w:space="0" w:color="auto"/>
            <w:bottom w:val="none" w:sz="0" w:space="0" w:color="auto"/>
            <w:right w:val="none" w:sz="0" w:space="0" w:color="auto"/>
          </w:divBdr>
        </w:div>
        <w:div w:id="215942145">
          <w:marLeft w:val="480"/>
          <w:marRight w:val="0"/>
          <w:marTop w:val="0"/>
          <w:marBottom w:val="0"/>
          <w:divBdr>
            <w:top w:val="none" w:sz="0" w:space="0" w:color="auto"/>
            <w:left w:val="none" w:sz="0" w:space="0" w:color="auto"/>
            <w:bottom w:val="none" w:sz="0" w:space="0" w:color="auto"/>
            <w:right w:val="none" w:sz="0" w:space="0" w:color="auto"/>
          </w:divBdr>
        </w:div>
        <w:div w:id="272826441">
          <w:marLeft w:val="480"/>
          <w:marRight w:val="0"/>
          <w:marTop w:val="0"/>
          <w:marBottom w:val="0"/>
          <w:divBdr>
            <w:top w:val="none" w:sz="0" w:space="0" w:color="auto"/>
            <w:left w:val="none" w:sz="0" w:space="0" w:color="auto"/>
            <w:bottom w:val="none" w:sz="0" w:space="0" w:color="auto"/>
            <w:right w:val="none" w:sz="0" w:space="0" w:color="auto"/>
          </w:divBdr>
        </w:div>
        <w:div w:id="587882063">
          <w:marLeft w:val="480"/>
          <w:marRight w:val="0"/>
          <w:marTop w:val="0"/>
          <w:marBottom w:val="0"/>
          <w:divBdr>
            <w:top w:val="none" w:sz="0" w:space="0" w:color="auto"/>
            <w:left w:val="none" w:sz="0" w:space="0" w:color="auto"/>
            <w:bottom w:val="none" w:sz="0" w:space="0" w:color="auto"/>
            <w:right w:val="none" w:sz="0" w:space="0" w:color="auto"/>
          </w:divBdr>
        </w:div>
        <w:div w:id="659433563">
          <w:marLeft w:val="480"/>
          <w:marRight w:val="0"/>
          <w:marTop w:val="0"/>
          <w:marBottom w:val="0"/>
          <w:divBdr>
            <w:top w:val="none" w:sz="0" w:space="0" w:color="auto"/>
            <w:left w:val="none" w:sz="0" w:space="0" w:color="auto"/>
            <w:bottom w:val="none" w:sz="0" w:space="0" w:color="auto"/>
            <w:right w:val="none" w:sz="0" w:space="0" w:color="auto"/>
          </w:divBdr>
        </w:div>
        <w:div w:id="897935424">
          <w:marLeft w:val="480"/>
          <w:marRight w:val="0"/>
          <w:marTop w:val="0"/>
          <w:marBottom w:val="0"/>
          <w:divBdr>
            <w:top w:val="none" w:sz="0" w:space="0" w:color="auto"/>
            <w:left w:val="none" w:sz="0" w:space="0" w:color="auto"/>
            <w:bottom w:val="none" w:sz="0" w:space="0" w:color="auto"/>
            <w:right w:val="none" w:sz="0" w:space="0" w:color="auto"/>
          </w:divBdr>
        </w:div>
        <w:div w:id="1025131328">
          <w:marLeft w:val="480"/>
          <w:marRight w:val="0"/>
          <w:marTop w:val="0"/>
          <w:marBottom w:val="0"/>
          <w:divBdr>
            <w:top w:val="none" w:sz="0" w:space="0" w:color="auto"/>
            <w:left w:val="none" w:sz="0" w:space="0" w:color="auto"/>
            <w:bottom w:val="none" w:sz="0" w:space="0" w:color="auto"/>
            <w:right w:val="none" w:sz="0" w:space="0" w:color="auto"/>
          </w:divBdr>
        </w:div>
        <w:div w:id="1175194089">
          <w:marLeft w:val="480"/>
          <w:marRight w:val="0"/>
          <w:marTop w:val="0"/>
          <w:marBottom w:val="0"/>
          <w:divBdr>
            <w:top w:val="none" w:sz="0" w:space="0" w:color="auto"/>
            <w:left w:val="none" w:sz="0" w:space="0" w:color="auto"/>
            <w:bottom w:val="none" w:sz="0" w:space="0" w:color="auto"/>
            <w:right w:val="none" w:sz="0" w:space="0" w:color="auto"/>
          </w:divBdr>
        </w:div>
        <w:div w:id="1225288651">
          <w:marLeft w:val="480"/>
          <w:marRight w:val="0"/>
          <w:marTop w:val="0"/>
          <w:marBottom w:val="0"/>
          <w:divBdr>
            <w:top w:val="none" w:sz="0" w:space="0" w:color="auto"/>
            <w:left w:val="none" w:sz="0" w:space="0" w:color="auto"/>
            <w:bottom w:val="none" w:sz="0" w:space="0" w:color="auto"/>
            <w:right w:val="none" w:sz="0" w:space="0" w:color="auto"/>
          </w:divBdr>
        </w:div>
        <w:div w:id="1298488422">
          <w:marLeft w:val="480"/>
          <w:marRight w:val="0"/>
          <w:marTop w:val="0"/>
          <w:marBottom w:val="0"/>
          <w:divBdr>
            <w:top w:val="none" w:sz="0" w:space="0" w:color="auto"/>
            <w:left w:val="none" w:sz="0" w:space="0" w:color="auto"/>
            <w:bottom w:val="none" w:sz="0" w:space="0" w:color="auto"/>
            <w:right w:val="none" w:sz="0" w:space="0" w:color="auto"/>
          </w:divBdr>
        </w:div>
        <w:div w:id="1543246510">
          <w:marLeft w:val="480"/>
          <w:marRight w:val="0"/>
          <w:marTop w:val="0"/>
          <w:marBottom w:val="0"/>
          <w:divBdr>
            <w:top w:val="none" w:sz="0" w:space="0" w:color="auto"/>
            <w:left w:val="none" w:sz="0" w:space="0" w:color="auto"/>
            <w:bottom w:val="none" w:sz="0" w:space="0" w:color="auto"/>
            <w:right w:val="none" w:sz="0" w:space="0" w:color="auto"/>
          </w:divBdr>
        </w:div>
        <w:div w:id="1594776532">
          <w:marLeft w:val="480"/>
          <w:marRight w:val="0"/>
          <w:marTop w:val="0"/>
          <w:marBottom w:val="0"/>
          <w:divBdr>
            <w:top w:val="none" w:sz="0" w:space="0" w:color="auto"/>
            <w:left w:val="none" w:sz="0" w:space="0" w:color="auto"/>
            <w:bottom w:val="none" w:sz="0" w:space="0" w:color="auto"/>
            <w:right w:val="none" w:sz="0" w:space="0" w:color="auto"/>
          </w:divBdr>
        </w:div>
        <w:div w:id="1939680893">
          <w:marLeft w:val="480"/>
          <w:marRight w:val="0"/>
          <w:marTop w:val="0"/>
          <w:marBottom w:val="0"/>
          <w:divBdr>
            <w:top w:val="none" w:sz="0" w:space="0" w:color="auto"/>
            <w:left w:val="none" w:sz="0" w:space="0" w:color="auto"/>
            <w:bottom w:val="none" w:sz="0" w:space="0" w:color="auto"/>
            <w:right w:val="none" w:sz="0" w:space="0" w:color="auto"/>
          </w:divBdr>
        </w:div>
      </w:divsChild>
    </w:div>
    <w:div w:id="2033921155">
      <w:bodyDiv w:val="1"/>
      <w:marLeft w:val="0"/>
      <w:marRight w:val="0"/>
      <w:marTop w:val="0"/>
      <w:marBottom w:val="0"/>
      <w:divBdr>
        <w:top w:val="none" w:sz="0" w:space="0" w:color="auto"/>
        <w:left w:val="none" w:sz="0" w:space="0" w:color="auto"/>
        <w:bottom w:val="none" w:sz="0" w:space="0" w:color="auto"/>
        <w:right w:val="none" w:sz="0" w:space="0" w:color="auto"/>
      </w:divBdr>
    </w:div>
    <w:div w:id="2035614402">
      <w:bodyDiv w:val="1"/>
      <w:marLeft w:val="0"/>
      <w:marRight w:val="0"/>
      <w:marTop w:val="0"/>
      <w:marBottom w:val="0"/>
      <w:divBdr>
        <w:top w:val="none" w:sz="0" w:space="0" w:color="auto"/>
        <w:left w:val="none" w:sz="0" w:space="0" w:color="auto"/>
        <w:bottom w:val="none" w:sz="0" w:space="0" w:color="auto"/>
        <w:right w:val="none" w:sz="0" w:space="0" w:color="auto"/>
      </w:divBdr>
    </w:div>
    <w:div w:id="2037151802">
      <w:bodyDiv w:val="1"/>
      <w:marLeft w:val="0"/>
      <w:marRight w:val="0"/>
      <w:marTop w:val="0"/>
      <w:marBottom w:val="0"/>
      <w:divBdr>
        <w:top w:val="none" w:sz="0" w:space="0" w:color="auto"/>
        <w:left w:val="none" w:sz="0" w:space="0" w:color="auto"/>
        <w:bottom w:val="none" w:sz="0" w:space="0" w:color="auto"/>
        <w:right w:val="none" w:sz="0" w:space="0" w:color="auto"/>
      </w:divBdr>
      <w:divsChild>
        <w:div w:id="138959937">
          <w:marLeft w:val="480"/>
          <w:marRight w:val="0"/>
          <w:marTop w:val="0"/>
          <w:marBottom w:val="0"/>
          <w:divBdr>
            <w:top w:val="none" w:sz="0" w:space="0" w:color="auto"/>
            <w:left w:val="none" w:sz="0" w:space="0" w:color="auto"/>
            <w:bottom w:val="none" w:sz="0" w:space="0" w:color="auto"/>
            <w:right w:val="none" w:sz="0" w:space="0" w:color="auto"/>
          </w:divBdr>
        </w:div>
        <w:div w:id="395975173">
          <w:marLeft w:val="480"/>
          <w:marRight w:val="0"/>
          <w:marTop w:val="0"/>
          <w:marBottom w:val="0"/>
          <w:divBdr>
            <w:top w:val="none" w:sz="0" w:space="0" w:color="auto"/>
            <w:left w:val="none" w:sz="0" w:space="0" w:color="auto"/>
            <w:bottom w:val="none" w:sz="0" w:space="0" w:color="auto"/>
            <w:right w:val="none" w:sz="0" w:space="0" w:color="auto"/>
          </w:divBdr>
        </w:div>
        <w:div w:id="463084847">
          <w:marLeft w:val="480"/>
          <w:marRight w:val="0"/>
          <w:marTop w:val="0"/>
          <w:marBottom w:val="0"/>
          <w:divBdr>
            <w:top w:val="none" w:sz="0" w:space="0" w:color="auto"/>
            <w:left w:val="none" w:sz="0" w:space="0" w:color="auto"/>
            <w:bottom w:val="none" w:sz="0" w:space="0" w:color="auto"/>
            <w:right w:val="none" w:sz="0" w:space="0" w:color="auto"/>
          </w:divBdr>
        </w:div>
        <w:div w:id="1513956618">
          <w:marLeft w:val="480"/>
          <w:marRight w:val="0"/>
          <w:marTop w:val="0"/>
          <w:marBottom w:val="0"/>
          <w:divBdr>
            <w:top w:val="none" w:sz="0" w:space="0" w:color="auto"/>
            <w:left w:val="none" w:sz="0" w:space="0" w:color="auto"/>
            <w:bottom w:val="none" w:sz="0" w:space="0" w:color="auto"/>
            <w:right w:val="none" w:sz="0" w:space="0" w:color="auto"/>
          </w:divBdr>
        </w:div>
      </w:divsChild>
    </w:div>
    <w:div w:id="2038240371">
      <w:bodyDiv w:val="1"/>
      <w:marLeft w:val="0"/>
      <w:marRight w:val="0"/>
      <w:marTop w:val="0"/>
      <w:marBottom w:val="0"/>
      <w:divBdr>
        <w:top w:val="none" w:sz="0" w:space="0" w:color="auto"/>
        <w:left w:val="none" w:sz="0" w:space="0" w:color="auto"/>
        <w:bottom w:val="none" w:sz="0" w:space="0" w:color="auto"/>
        <w:right w:val="none" w:sz="0" w:space="0" w:color="auto"/>
      </w:divBdr>
      <w:divsChild>
        <w:div w:id="87966677">
          <w:marLeft w:val="480"/>
          <w:marRight w:val="0"/>
          <w:marTop w:val="0"/>
          <w:marBottom w:val="0"/>
          <w:divBdr>
            <w:top w:val="none" w:sz="0" w:space="0" w:color="auto"/>
            <w:left w:val="none" w:sz="0" w:space="0" w:color="auto"/>
            <w:bottom w:val="none" w:sz="0" w:space="0" w:color="auto"/>
            <w:right w:val="none" w:sz="0" w:space="0" w:color="auto"/>
          </w:divBdr>
        </w:div>
        <w:div w:id="147677849">
          <w:marLeft w:val="480"/>
          <w:marRight w:val="0"/>
          <w:marTop w:val="0"/>
          <w:marBottom w:val="0"/>
          <w:divBdr>
            <w:top w:val="none" w:sz="0" w:space="0" w:color="auto"/>
            <w:left w:val="none" w:sz="0" w:space="0" w:color="auto"/>
            <w:bottom w:val="none" w:sz="0" w:space="0" w:color="auto"/>
            <w:right w:val="none" w:sz="0" w:space="0" w:color="auto"/>
          </w:divBdr>
        </w:div>
        <w:div w:id="222496301">
          <w:marLeft w:val="480"/>
          <w:marRight w:val="0"/>
          <w:marTop w:val="0"/>
          <w:marBottom w:val="0"/>
          <w:divBdr>
            <w:top w:val="none" w:sz="0" w:space="0" w:color="auto"/>
            <w:left w:val="none" w:sz="0" w:space="0" w:color="auto"/>
            <w:bottom w:val="none" w:sz="0" w:space="0" w:color="auto"/>
            <w:right w:val="none" w:sz="0" w:space="0" w:color="auto"/>
          </w:divBdr>
        </w:div>
        <w:div w:id="288558455">
          <w:marLeft w:val="480"/>
          <w:marRight w:val="0"/>
          <w:marTop w:val="0"/>
          <w:marBottom w:val="0"/>
          <w:divBdr>
            <w:top w:val="none" w:sz="0" w:space="0" w:color="auto"/>
            <w:left w:val="none" w:sz="0" w:space="0" w:color="auto"/>
            <w:bottom w:val="none" w:sz="0" w:space="0" w:color="auto"/>
            <w:right w:val="none" w:sz="0" w:space="0" w:color="auto"/>
          </w:divBdr>
        </w:div>
        <w:div w:id="521625198">
          <w:marLeft w:val="480"/>
          <w:marRight w:val="0"/>
          <w:marTop w:val="0"/>
          <w:marBottom w:val="0"/>
          <w:divBdr>
            <w:top w:val="none" w:sz="0" w:space="0" w:color="auto"/>
            <w:left w:val="none" w:sz="0" w:space="0" w:color="auto"/>
            <w:bottom w:val="none" w:sz="0" w:space="0" w:color="auto"/>
            <w:right w:val="none" w:sz="0" w:space="0" w:color="auto"/>
          </w:divBdr>
        </w:div>
        <w:div w:id="936252418">
          <w:marLeft w:val="480"/>
          <w:marRight w:val="0"/>
          <w:marTop w:val="0"/>
          <w:marBottom w:val="0"/>
          <w:divBdr>
            <w:top w:val="none" w:sz="0" w:space="0" w:color="auto"/>
            <w:left w:val="none" w:sz="0" w:space="0" w:color="auto"/>
            <w:bottom w:val="none" w:sz="0" w:space="0" w:color="auto"/>
            <w:right w:val="none" w:sz="0" w:space="0" w:color="auto"/>
          </w:divBdr>
        </w:div>
        <w:div w:id="1059983462">
          <w:marLeft w:val="480"/>
          <w:marRight w:val="0"/>
          <w:marTop w:val="0"/>
          <w:marBottom w:val="0"/>
          <w:divBdr>
            <w:top w:val="none" w:sz="0" w:space="0" w:color="auto"/>
            <w:left w:val="none" w:sz="0" w:space="0" w:color="auto"/>
            <w:bottom w:val="none" w:sz="0" w:space="0" w:color="auto"/>
            <w:right w:val="none" w:sz="0" w:space="0" w:color="auto"/>
          </w:divBdr>
        </w:div>
        <w:div w:id="1473906324">
          <w:marLeft w:val="480"/>
          <w:marRight w:val="0"/>
          <w:marTop w:val="0"/>
          <w:marBottom w:val="0"/>
          <w:divBdr>
            <w:top w:val="none" w:sz="0" w:space="0" w:color="auto"/>
            <w:left w:val="none" w:sz="0" w:space="0" w:color="auto"/>
            <w:bottom w:val="none" w:sz="0" w:space="0" w:color="auto"/>
            <w:right w:val="none" w:sz="0" w:space="0" w:color="auto"/>
          </w:divBdr>
        </w:div>
        <w:div w:id="1666856218">
          <w:marLeft w:val="480"/>
          <w:marRight w:val="0"/>
          <w:marTop w:val="0"/>
          <w:marBottom w:val="0"/>
          <w:divBdr>
            <w:top w:val="none" w:sz="0" w:space="0" w:color="auto"/>
            <w:left w:val="none" w:sz="0" w:space="0" w:color="auto"/>
            <w:bottom w:val="none" w:sz="0" w:space="0" w:color="auto"/>
            <w:right w:val="none" w:sz="0" w:space="0" w:color="auto"/>
          </w:divBdr>
        </w:div>
        <w:div w:id="1746999449">
          <w:marLeft w:val="480"/>
          <w:marRight w:val="0"/>
          <w:marTop w:val="0"/>
          <w:marBottom w:val="0"/>
          <w:divBdr>
            <w:top w:val="none" w:sz="0" w:space="0" w:color="auto"/>
            <w:left w:val="none" w:sz="0" w:space="0" w:color="auto"/>
            <w:bottom w:val="none" w:sz="0" w:space="0" w:color="auto"/>
            <w:right w:val="none" w:sz="0" w:space="0" w:color="auto"/>
          </w:divBdr>
        </w:div>
        <w:div w:id="2027629422">
          <w:marLeft w:val="480"/>
          <w:marRight w:val="0"/>
          <w:marTop w:val="0"/>
          <w:marBottom w:val="0"/>
          <w:divBdr>
            <w:top w:val="none" w:sz="0" w:space="0" w:color="auto"/>
            <w:left w:val="none" w:sz="0" w:space="0" w:color="auto"/>
            <w:bottom w:val="none" w:sz="0" w:space="0" w:color="auto"/>
            <w:right w:val="none" w:sz="0" w:space="0" w:color="auto"/>
          </w:divBdr>
        </w:div>
        <w:div w:id="2137409924">
          <w:marLeft w:val="480"/>
          <w:marRight w:val="0"/>
          <w:marTop w:val="0"/>
          <w:marBottom w:val="0"/>
          <w:divBdr>
            <w:top w:val="none" w:sz="0" w:space="0" w:color="auto"/>
            <w:left w:val="none" w:sz="0" w:space="0" w:color="auto"/>
            <w:bottom w:val="none" w:sz="0" w:space="0" w:color="auto"/>
            <w:right w:val="none" w:sz="0" w:space="0" w:color="auto"/>
          </w:divBdr>
        </w:div>
      </w:divsChild>
    </w:div>
    <w:div w:id="2038580978">
      <w:bodyDiv w:val="1"/>
      <w:marLeft w:val="0"/>
      <w:marRight w:val="0"/>
      <w:marTop w:val="0"/>
      <w:marBottom w:val="0"/>
      <w:divBdr>
        <w:top w:val="none" w:sz="0" w:space="0" w:color="auto"/>
        <w:left w:val="none" w:sz="0" w:space="0" w:color="auto"/>
        <w:bottom w:val="none" w:sz="0" w:space="0" w:color="auto"/>
        <w:right w:val="none" w:sz="0" w:space="0" w:color="auto"/>
      </w:divBdr>
    </w:div>
    <w:div w:id="2040347950">
      <w:bodyDiv w:val="1"/>
      <w:marLeft w:val="0"/>
      <w:marRight w:val="0"/>
      <w:marTop w:val="0"/>
      <w:marBottom w:val="0"/>
      <w:divBdr>
        <w:top w:val="none" w:sz="0" w:space="0" w:color="auto"/>
        <w:left w:val="none" w:sz="0" w:space="0" w:color="auto"/>
        <w:bottom w:val="none" w:sz="0" w:space="0" w:color="auto"/>
        <w:right w:val="none" w:sz="0" w:space="0" w:color="auto"/>
      </w:divBdr>
    </w:div>
    <w:div w:id="2042393618">
      <w:bodyDiv w:val="1"/>
      <w:marLeft w:val="0"/>
      <w:marRight w:val="0"/>
      <w:marTop w:val="0"/>
      <w:marBottom w:val="0"/>
      <w:divBdr>
        <w:top w:val="none" w:sz="0" w:space="0" w:color="auto"/>
        <w:left w:val="none" w:sz="0" w:space="0" w:color="auto"/>
        <w:bottom w:val="none" w:sz="0" w:space="0" w:color="auto"/>
        <w:right w:val="none" w:sz="0" w:space="0" w:color="auto"/>
      </w:divBdr>
    </w:div>
    <w:div w:id="2042778882">
      <w:bodyDiv w:val="1"/>
      <w:marLeft w:val="0"/>
      <w:marRight w:val="0"/>
      <w:marTop w:val="0"/>
      <w:marBottom w:val="0"/>
      <w:divBdr>
        <w:top w:val="none" w:sz="0" w:space="0" w:color="auto"/>
        <w:left w:val="none" w:sz="0" w:space="0" w:color="auto"/>
        <w:bottom w:val="none" w:sz="0" w:space="0" w:color="auto"/>
        <w:right w:val="none" w:sz="0" w:space="0" w:color="auto"/>
      </w:divBdr>
      <w:divsChild>
        <w:div w:id="86579303">
          <w:marLeft w:val="480"/>
          <w:marRight w:val="0"/>
          <w:marTop w:val="0"/>
          <w:marBottom w:val="0"/>
          <w:divBdr>
            <w:top w:val="none" w:sz="0" w:space="0" w:color="auto"/>
            <w:left w:val="none" w:sz="0" w:space="0" w:color="auto"/>
            <w:bottom w:val="none" w:sz="0" w:space="0" w:color="auto"/>
            <w:right w:val="none" w:sz="0" w:space="0" w:color="auto"/>
          </w:divBdr>
        </w:div>
        <w:div w:id="506137811">
          <w:marLeft w:val="480"/>
          <w:marRight w:val="0"/>
          <w:marTop w:val="0"/>
          <w:marBottom w:val="0"/>
          <w:divBdr>
            <w:top w:val="none" w:sz="0" w:space="0" w:color="auto"/>
            <w:left w:val="none" w:sz="0" w:space="0" w:color="auto"/>
            <w:bottom w:val="none" w:sz="0" w:space="0" w:color="auto"/>
            <w:right w:val="none" w:sz="0" w:space="0" w:color="auto"/>
          </w:divBdr>
        </w:div>
        <w:div w:id="1016929302">
          <w:marLeft w:val="480"/>
          <w:marRight w:val="0"/>
          <w:marTop w:val="0"/>
          <w:marBottom w:val="0"/>
          <w:divBdr>
            <w:top w:val="none" w:sz="0" w:space="0" w:color="auto"/>
            <w:left w:val="none" w:sz="0" w:space="0" w:color="auto"/>
            <w:bottom w:val="none" w:sz="0" w:space="0" w:color="auto"/>
            <w:right w:val="none" w:sz="0" w:space="0" w:color="auto"/>
          </w:divBdr>
        </w:div>
        <w:div w:id="1161891808">
          <w:marLeft w:val="480"/>
          <w:marRight w:val="0"/>
          <w:marTop w:val="0"/>
          <w:marBottom w:val="0"/>
          <w:divBdr>
            <w:top w:val="none" w:sz="0" w:space="0" w:color="auto"/>
            <w:left w:val="none" w:sz="0" w:space="0" w:color="auto"/>
            <w:bottom w:val="none" w:sz="0" w:space="0" w:color="auto"/>
            <w:right w:val="none" w:sz="0" w:space="0" w:color="auto"/>
          </w:divBdr>
        </w:div>
        <w:div w:id="1429622751">
          <w:marLeft w:val="480"/>
          <w:marRight w:val="0"/>
          <w:marTop w:val="0"/>
          <w:marBottom w:val="0"/>
          <w:divBdr>
            <w:top w:val="none" w:sz="0" w:space="0" w:color="auto"/>
            <w:left w:val="none" w:sz="0" w:space="0" w:color="auto"/>
            <w:bottom w:val="none" w:sz="0" w:space="0" w:color="auto"/>
            <w:right w:val="none" w:sz="0" w:space="0" w:color="auto"/>
          </w:divBdr>
        </w:div>
        <w:div w:id="1467628394">
          <w:marLeft w:val="480"/>
          <w:marRight w:val="0"/>
          <w:marTop w:val="0"/>
          <w:marBottom w:val="0"/>
          <w:divBdr>
            <w:top w:val="none" w:sz="0" w:space="0" w:color="auto"/>
            <w:left w:val="none" w:sz="0" w:space="0" w:color="auto"/>
            <w:bottom w:val="none" w:sz="0" w:space="0" w:color="auto"/>
            <w:right w:val="none" w:sz="0" w:space="0" w:color="auto"/>
          </w:divBdr>
        </w:div>
        <w:div w:id="1595161627">
          <w:marLeft w:val="480"/>
          <w:marRight w:val="0"/>
          <w:marTop w:val="0"/>
          <w:marBottom w:val="0"/>
          <w:divBdr>
            <w:top w:val="none" w:sz="0" w:space="0" w:color="auto"/>
            <w:left w:val="none" w:sz="0" w:space="0" w:color="auto"/>
            <w:bottom w:val="none" w:sz="0" w:space="0" w:color="auto"/>
            <w:right w:val="none" w:sz="0" w:space="0" w:color="auto"/>
          </w:divBdr>
        </w:div>
      </w:divsChild>
    </w:div>
    <w:div w:id="2044360801">
      <w:bodyDiv w:val="1"/>
      <w:marLeft w:val="0"/>
      <w:marRight w:val="0"/>
      <w:marTop w:val="0"/>
      <w:marBottom w:val="0"/>
      <w:divBdr>
        <w:top w:val="none" w:sz="0" w:space="0" w:color="auto"/>
        <w:left w:val="none" w:sz="0" w:space="0" w:color="auto"/>
        <w:bottom w:val="none" w:sz="0" w:space="0" w:color="auto"/>
        <w:right w:val="none" w:sz="0" w:space="0" w:color="auto"/>
      </w:divBdr>
    </w:div>
    <w:div w:id="2044748658">
      <w:bodyDiv w:val="1"/>
      <w:marLeft w:val="0"/>
      <w:marRight w:val="0"/>
      <w:marTop w:val="0"/>
      <w:marBottom w:val="0"/>
      <w:divBdr>
        <w:top w:val="none" w:sz="0" w:space="0" w:color="auto"/>
        <w:left w:val="none" w:sz="0" w:space="0" w:color="auto"/>
        <w:bottom w:val="none" w:sz="0" w:space="0" w:color="auto"/>
        <w:right w:val="none" w:sz="0" w:space="0" w:color="auto"/>
      </w:divBdr>
    </w:div>
    <w:div w:id="2045907564">
      <w:bodyDiv w:val="1"/>
      <w:marLeft w:val="0"/>
      <w:marRight w:val="0"/>
      <w:marTop w:val="0"/>
      <w:marBottom w:val="0"/>
      <w:divBdr>
        <w:top w:val="none" w:sz="0" w:space="0" w:color="auto"/>
        <w:left w:val="none" w:sz="0" w:space="0" w:color="auto"/>
        <w:bottom w:val="none" w:sz="0" w:space="0" w:color="auto"/>
        <w:right w:val="none" w:sz="0" w:space="0" w:color="auto"/>
      </w:divBdr>
    </w:div>
    <w:div w:id="2047174508">
      <w:bodyDiv w:val="1"/>
      <w:marLeft w:val="0"/>
      <w:marRight w:val="0"/>
      <w:marTop w:val="0"/>
      <w:marBottom w:val="0"/>
      <w:divBdr>
        <w:top w:val="none" w:sz="0" w:space="0" w:color="auto"/>
        <w:left w:val="none" w:sz="0" w:space="0" w:color="auto"/>
        <w:bottom w:val="none" w:sz="0" w:space="0" w:color="auto"/>
        <w:right w:val="none" w:sz="0" w:space="0" w:color="auto"/>
      </w:divBdr>
    </w:div>
    <w:div w:id="2047214124">
      <w:bodyDiv w:val="1"/>
      <w:marLeft w:val="0"/>
      <w:marRight w:val="0"/>
      <w:marTop w:val="0"/>
      <w:marBottom w:val="0"/>
      <w:divBdr>
        <w:top w:val="none" w:sz="0" w:space="0" w:color="auto"/>
        <w:left w:val="none" w:sz="0" w:space="0" w:color="auto"/>
        <w:bottom w:val="none" w:sz="0" w:space="0" w:color="auto"/>
        <w:right w:val="none" w:sz="0" w:space="0" w:color="auto"/>
      </w:divBdr>
    </w:div>
    <w:div w:id="2047364542">
      <w:bodyDiv w:val="1"/>
      <w:marLeft w:val="0"/>
      <w:marRight w:val="0"/>
      <w:marTop w:val="0"/>
      <w:marBottom w:val="0"/>
      <w:divBdr>
        <w:top w:val="none" w:sz="0" w:space="0" w:color="auto"/>
        <w:left w:val="none" w:sz="0" w:space="0" w:color="auto"/>
        <w:bottom w:val="none" w:sz="0" w:space="0" w:color="auto"/>
        <w:right w:val="none" w:sz="0" w:space="0" w:color="auto"/>
      </w:divBdr>
    </w:div>
    <w:div w:id="2050490606">
      <w:bodyDiv w:val="1"/>
      <w:marLeft w:val="0"/>
      <w:marRight w:val="0"/>
      <w:marTop w:val="0"/>
      <w:marBottom w:val="0"/>
      <w:divBdr>
        <w:top w:val="none" w:sz="0" w:space="0" w:color="auto"/>
        <w:left w:val="none" w:sz="0" w:space="0" w:color="auto"/>
        <w:bottom w:val="none" w:sz="0" w:space="0" w:color="auto"/>
        <w:right w:val="none" w:sz="0" w:space="0" w:color="auto"/>
      </w:divBdr>
    </w:div>
    <w:div w:id="2050761355">
      <w:bodyDiv w:val="1"/>
      <w:marLeft w:val="0"/>
      <w:marRight w:val="0"/>
      <w:marTop w:val="0"/>
      <w:marBottom w:val="0"/>
      <w:divBdr>
        <w:top w:val="none" w:sz="0" w:space="0" w:color="auto"/>
        <w:left w:val="none" w:sz="0" w:space="0" w:color="auto"/>
        <w:bottom w:val="none" w:sz="0" w:space="0" w:color="auto"/>
        <w:right w:val="none" w:sz="0" w:space="0" w:color="auto"/>
      </w:divBdr>
    </w:div>
    <w:div w:id="2051222839">
      <w:bodyDiv w:val="1"/>
      <w:marLeft w:val="0"/>
      <w:marRight w:val="0"/>
      <w:marTop w:val="0"/>
      <w:marBottom w:val="0"/>
      <w:divBdr>
        <w:top w:val="none" w:sz="0" w:space="0" w:color="auto"/>
        <w:left w:val="none" w:sz="0" w:space="0" w:color="auto"/>
        <w:bottom w:val="none" w:sz="0" w:space="0" w:color="auto"/>
        <w:right w:val="none" w:sz="0" w:space="0" w:color="auto"/>
      </w:divBdr>
    </w:div>
    <w:div w:id="2051807757">
      <w:bodyDiv w:val="1"/>
      <w:marLeft w:val="0"/>
      <w:marRight w:val="0"/>
      <w:marTop w:val="0"/>
      <w:marBottom w:val="0"/>
      <w:divBdr>
        <w:top w:val="none" w:sz="0" w:space="0" w:color="auto"/>
        <w:left w:val="none" w:sz="0" w:space="0" w:color="auto"/>
        <w:bottom w:val="none" w:sz="0" w:space="0" w:color="auto"/>
        <w:right w:val="none" w:sz="0" w:space="0" w:color="auto"/>
      </w:divBdr>
    </w:div>
    <w:div w:id="2052074869">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54309598">
      <w:bodyDiv w:val="1"/>
      <w:marLeft w:val="0"/>
      <w:marRight w:val="0"/>
      <w:marTop w:val="0"/>
      <w:marBottom w:val="0"/>
      <w:divBdr>
        <w:top w:val="none" w:sz="0" w:space="0" w:color="auto"/>
        <w:left w:val="none" w:sz="0" w:space="0" w:color="auto"/>
        <w:bottom w:val="none" w:sz="0" w:space="0" w:color="auto"/>
        <w:right w:val="none" w:sz="0" w:space="0" w:color="auto"/>
      </w:divBdr>
    </w:div>
    <w:div w:id="2054647366">
      <w:bodyDiv w:val="1"/>
      <w:marLeft w:val="0"/>
      <w:marRight w:val="0"/>
      <w:marTop w:val="0"/>
      <w:marBottom w:val="0"/>
      <w:divBdr>
        <w:top w:val="none" w:sz="0" w:space="0" w:color="auto"/>
        <w:left w:val="none" w:sz="0" w:space="0" w:color="auto"/>
        <w:bottom w:val="none" w:sz="0" w:space="0" w:color="auto"/>
        <w:right w:val="none" w:sz="0" w:space="0" w:color="auto"/>
      </w:divBdr>
    </w:div>
    <w:div w:id="2055884485">
      <w:bodyDiv w:val="1"/>
      <w:marLeft w:val="0"/>
      <w:marRight w:val="0"/>
      <w:marTop w:val="0"/>
      <w:marBottom w:val="0"/>
      <w:divBdr>
        <w:top w:val="none" w:sz="0" w:space="0" w:color="auto"/>
        <w:left w:val="none" w:sz="0" w:space="0" w:color="auto"/>
        <w:bottom w:val="none" w:sz="0" w:space="0" w:color="auto"/>
        <w:right w:val="none" w:sz="0" w:space="0" w:color="auto"/>
      </w:divBdr>
      <w:divsChild>
        <w:div w:id="93015902">
          <w:marLeft w:val="480"/>
          <w:marRight w:val="0"/>
          <w:marTop w:val="0"/>
          <w:marBottom w:val="0"/>
          <w:divBdr>
            <w:top w:val="none" w:sz="0" w:space="0" w:color="auto"/>
            <w:left w:val="none" w:sz="0" w:space="0" w:color="auto"/>
            <w:bottom w:val="none" w:sz="0" w:space="0" w:color="auto"/>
            <w:right w:val="none" w:sz="0" w:space="0" w:color="auto"/>
          </w:divBdr>
        </w:div>
        <w:div w:id="111872527">
          <w:marLeft w:val="480"/>
          <w:marRight w:val="0"/>
          <w:marTop w:val="0"/>
          <w:marBottom w:val="0"/>
          <w:divBdr>
            <w:top w:val="none" w:sz="0" w:space="0" w:color="auto"/>
            <w:left w:val="none" w:sz="0" w:space="0" w:color="auto"/>
            <w:bottom w:val="none" w:sz="0" w:space="0" w:color="auto"/>
            <w:right w:val="none" w:sz="0" w:space="0" w:color="auto"/>
          </w:divBdr>
        </w:div>
        <w:div w:id="604387693">
          <w:marLeft w:val="480"/>
          <w:marRight w:val="0"/>
          <w:marTop w:val="0"/>
          <w:marBottom w:val="0"/>
          <w:divBdr>
            <w:top w:val="none" w:sz="0" w:space="0" w:color="auto"/>
            <w:left w:val="none" w:sz="0" w:space="0" w:color="auto"/>
            <w:bottom w:val="none" w:sz="0" w:space="0" w:color="auto"/>
            <w:right w:val="none" w:sz="0" w:space="0" w:color="auto"/>
          </w:divBdr>
        </w:div>
        <w:div w:id="1131751949">
          <w:marLeft w:val="480"/>
          <w:marRight w:val="0"/>
          <w:marTop w:val="0"/>
          <w:marBottom w:val="0"/>
          <w:divBdr>
            <w:top w:val="none" w:sz="0" w:space="0" w:color="auto"/>
            <w:left w:val="none" w:sz="0" w:space="0" w:color="auto"/>
            <w:bottom w:val="none" w:sz="0" w:space="0" w:color="auto"/>
            <w:right w:val="none" w:sz="0" w:space="0" w:color="auto"/>
          </w:divBdr>
        </w:div>
        <w:div w:id="1183013007">
          <w:marLeft w:val="480"/>
          <w:marRight w:val="0"/>
          <w:marTop w:val="0"/>
          <w:marBottom w:val="0"/>
          <w:divBdr>
            <w:top w:val="none" w:sz="0" w:space="0" w:color="auto"/>
            <w:left w:val="none" w:sz="0" w:space="0" w:color="auto"/>
            <w:bottom w:val="none" w:sz="0" w:space="0" w:color="auto"/>
            <w:right w:val="none" w:sz="0" w:space="0" w:color="auto"/>
          </w:divBdr>
        </w:div>
        <w:div w:id="1218275367">
          <w:marLeft w:val="480"/>
          <w:marRight w:val="0"/>
          <w:marTop w:val="0"/>
          <w:marBottom w:val="0"/>
          <w:divBdr>
            <w:top w:val="none" w:sz="0" w:space="0" w:color="auto"/>
            <w:left w:val="none" w:sz="0" w:space="0" w:color="auto"/>
            <w:bottom w:val="none" w:sz="0" w:space="0" w:color="auto"/>
            <w:right w:val="none" w:sz="0" w:space="0" w:color="auto"/>
          </w:divBdr>
        </w:div>
        <w:div w:id="1318463592">
          <w:marLeft w:val="480"/>
          <w:marRight w:val="0"/>
          <w:marTop w:val="0"/>
          <w:marBottom w:val="0"/>
          <w:divBdr>
            <w:top w:val="none" w:sz="0" w:space="0" w:color="auto"/>
            <w:left w:val="none" w:sz="0" w:space="0" w:color="auto"/>
            <w:bottom w:val="none" w:sz="0" w:space="0" w:color="auto"/>
            <w:right w:val="none" w:sz="0" w:space="0" w:color="auto"/>
          </w:divBdr>
        </w:div>
        <w:div w:id="1328094585">
          <w:marLeft w:val="480"/>
          <w:marRight w:val="0"/>
          <w:marTop w:val="0"/>
          <w:marBottom w:val="0"/>
          <w:divBdr>
            <w:top w:val="none" w:sz="0" w:space="0" w:color="auto"/>
            <w:left w:val="none" w:sz="0" w:space="0" w:color="auto"/>
            <w:bottom w:val="none" w:sz="0" w:space="0" w:color="auto"/>
            <w:right w:val="none" w:sz="0" w:space="0" w:color="auto"/>
          </w:divBdr>
        </w:div>
        <w:div w:id="1598172848">
          <w:marLeft w:val="480"/>
          <w:marRight w:val="0"/>
          <w:marTop w:val="0"/>
          <w:marBottom w:val="0"/>
          <w:divBdr>
            <w:top w:val="none" w:sz="0" w:space="0" w:color="auto"/>
            <w:left w:val="none" w:sz="0" w:space="0" w:color="auto"/>
            <w:bottom w:val="none" w:sz="0" w:space="0" w:color="auto"/>
            <w:right w:val="none" w:sz="0" w:space="0" w:color="auto"/>
          </w:divBdr>
        </w:div>
        <w:div w:id="1658801970">
          <w:marLeft w:val="480"/>
          <w:marRight w:val="0"/>
          <w:marTop w:val="0"/>
          <w:marBottom w:val="0"/>
          <w:divBdr>
            <w:top w:val="none" w:sz="0" w:space="0" w:color="auto"/>
            <w:left w:val="none" w:sz="0" w:space="0" w:color="auto"/>
            <w:bottom w:val="none" w:sz="0" w:space="0" w:color="auto"/>
            <w:right w:val="none" w:sz="0" w:space="0" w:color="auto"/>
          </w:divBdr>
        </w:div>
        <w:div w:id="1788889919">
          <w:marLeft w:val="480"/>
          <w:marRight w:val="0"/>
          <w:marTop w:val="0"/>
          <w:marBottom w:val="0"/>
          <w:divBdr>
            <w:top w:val="none" w:sz="0" w:space="0" w:color="auto"/>
            <w:left w:val="none" w:sz="0" w:space="0" w:color="auto"/>
            <w:bottom w:val="none" w:sz="0" w:space="0" w:color="auto"/>
            <w:right w:val="none" w:sz="0" w:space="0" w:color="auto"/>
          </w:divBdr>
        </w:div>
        <w:div w:id="1846704213">
          <w:marLeft w:val="480"/>
          <w:marRight w:val="0"/>
          <w:marTop w:val="0"/>
          <w:marBottom w:val="0"/>
          <w:divBdr>
            <w:top w:val="none" w:sz="0" w:space="0" w:color="auto"/>
            <w:left w:val="none" w:sz="0" w:space="0" w:color="auto"/>
            <w:bottom w:val="none" w:sz="0" w:space="0" w:color="auto"/>
            <w:right w:val="none" w:sz="0" w:space="0" w:color="auto"/>
          </w:divBdr>
        </w:div>
        <w:div w:id="2111657039">
          <w:marLeft w:val="480"/>
          <w:marRight w:val="0"/>
          <w:marTop w:val="0"/>
          <w:marBottom w:val="0"/>
          <w:divBdr>
            <w:top w:val="none" w:sz="0" w:space="0" w:color="auto"/>
            <w:left w:val="none" w:sz="0" w:space="0" w:color="auto"/>
            <w:bottom w:val="none" w:sz="0" w:space="0" w:color="auto"/>
            <w:right w:val="none" w:sz="0" w:space="0" w:color="auto"/>
          </w:divBdr>
        </w:div>
        <w:div w:id="2118980720">
          <w:marLeft w:val="480"/>
          <w:marRight w:val="0"/>
          <w:marTop w:val="0"/>
          <w:marBottom w:val="0"/>
          <w:divBdr>
            <w:top w:val="none" w:sz="0" w:space="0" w:color="auto"/>
            <w:left w:val="none" w:sz="0" w:space="0" w:color="auto"/>
            <w:bottom w:val="none" w:sz="0" w:space="0" w:color="auto"/>
            <w:right w:val="none" w:sz="0" w:space="0" w:color="auto"/>
          </w:divBdr>
        </w:div>
        <w:div w:id="2128623201">
          <w:marLeft w:val="480"/>
          <w:marRight w:val="0"/>
          <w:marTop w:val="0"/>
          <w:marBottom w:val="0"/>
          <w:divBdr>
            <w:top w:val="none" w:sz="0" w:space="0" w:color="auto"/>
            <w:left w:val="none" w:sz="0" w:space="0" w:color="auto"/>
            <w:bottom w:val="none" w:sz="0" w:space="0" w:color="auto"/>
            <w:right w:val="none" w:sz="0" w:space="0" w:color="auto"/>
          </w:divBdr>
        </w:div>
      </w:divsChild>
    </w:div>
    <w:div w:id="2056540383">
      <w:bodyDiv w:val="1"/>
      <w:marLeft w:val="0"/>
      <w:marRight w:val="0"/>
      <w:marTop w:val="0"/>
      <w:marBottom w:val="0"/>
      <w:divBdr>
        <w:top w:val="none" w:sz="0" w:space="0" w:color="auto"/>
        <w:left w:val="none" w:sz="0" w:space="0" w:color="auto"/>
        <w:bottom w:val="none" w:sz="0" w:space="0" w:color="auto"/>
        <w:right w:val="none" w:sz="0" w:space="0" w:color="auto"/>
      </w:divBdr>
      <w:divsChild>
        <w:div w:id="221864723">
          <w:marLeft w:val="480"/>
          <w:marRight w:val="0"/>
          <w:marTop w:val="0"/>
          <w:marBottom w:val="0"/>
          <w:divBdr>
            <w:top w:val="none" w:sz="0" w:space="0" w:color="auto"/>
            <w:left w:val="none" w:sz="0" w:space="0" w:color="auto"/>
            <w:bottom w:val="none" w:sz="0" w:space="0" w:color="auto"/>
            <w:right w:val="none" w:sz="0" w:space="0" w:color="auto"/>
          </w:divBdr>
        </w:div>
        <w:div w:id="856577526">
          <w:marLeft w:val="480"/>
          <w:marRight w:val="0"/>
          <w:marTop w:val="0"/>
          <w:marBottom w:val="0"/>
          <w:divBdr>
            <w:top w:val="none" w:sz="0" w:space="0" w:color="auto"/>
            <w:left w:val="none" w:sz="0" w:space="0" w:color="auto"/>
            <w:bottom w:val="none" w:sz="0" w:space="0" w:color="auto"/>
            <w:right w:val="none" w:sz="0" w:space="0" w:color="auto"/>
          </w:divBdr>
        </w:div>
        <w:div w:id="878321910">
          <w:marLeft w:val="480"/>
          <w:marRight w:val="0"/>
          <w:marTop w:val="0"/>
          <w:marBottom w:val="0"/>
          <w:divBdr>
            <w:top w:val="none" w:sz="0" w:space="0" w:color="auto"/>
            <w:left w:val="none" w:sz="0" w:space="0" w:color="auto"/>
            <w:bottom w:val="none" w:sz="0" w:space="0" w:color="auto"/>
            <w:right w:val="none" w:sz="0" w:space="0" w:color="auto"/>
          </w:divBdr>
        </w:div>
        <w:div w:id="1145731865">
          <w:marLeft w:val="480"/>
          <w:marRight w:val="0"/>
          <w:marTop w:val="0"/>
          <w:marBottom w:val="0"/>
          <w:divBdr>
            <w:top w:val="none" w:sz="0" w:space="0" w:color="auto"/>
            <w:left w:val="none" w:sz="0" w:space="0" w:color="auto"/>
            <w:bottom w:val="none" w:sz="0" w:space="0" w:color="auto"/>
            <w:right w:val="none" w:sz="0" w:space="0" w:color="auto"/>
          </w:divBdr>
        </w:div>
        <w:div w:id="1220634908">
          <w:marLeft w:val="480"/>
          <w:marRight w:val="0"/>
          <w:marTop w:val="0"/>
          <w:marBottom w:val="0"/>
          <w:divBdr>
            <w:top w:val="none" w:sz="0" w:space="0" w:color="auto"/>
            <w:left w:val="none" w:sz="0" w:space="0" w:color="auto"/>
            <w:bottom w:val="none" w:sz="0" w:space="0" w:color="auto"/>
            <w:right w:val="none" w:sz="0" w:space="0" w:color="auto"/>
          </w:divBdr>
        </w:div>
        <w:div w:id="1518151893">
          <w:marLeft w:val="480"/>
          <w:marRight w:val="0"/>
          <w:marTop w:val="0"/>
          <w:marBottom w:val="0"/>
          <w:divBdr>
            <w:top w:val="none" w:sz="0" w:space="0" w:color="auto"/>
            <w:left w:val="none" w:sz="0" w:space="0" w:color="auto"/>
            <w:bottom w:val="none" w:sz="0" w:space="0" w:color="auto"/>
            <w:right w:val="none" w:sz="0" w:space="0" w:color="auto"/>
          </w:divBdr>
        </w:div>
        <w:div w:id="1578713355">
          <w:marLeft w:val="480"/>
          <w:marRight w:val="0"/>
          <w:marTop w:val="0"/>
          <w:marBottom w:val="0"/>
          <w:divBdr>
            <w:top w:val="none" w:sz="0" w:space="0" w:color="auto"/>
            <w:left w:val="none" w:sz="0" w:space="0" w:color="auto"/>
            <w:bottom w:val="none" w:sz="0" w:space="0" w:color="auto"/>
            <w:right w:val="none" w:sz="0" w:space="0" w:color="auto"/>
          </w:divBdr>
        </w:div>
        <w:div w:id="1684280615">
          <w:marLeft w:val="480"/>
          <w:marRight w:val="0"/>
          <w:marTop w:val="0"/>
          <w:marBottom w:val="0"/>
          <w:divBdr>
            <w:top w:val="none" w:sz="0" w:space="0" w:color="auto"/>
            <w:left w:val="none" w:sz="0" w:space="0" w:color="auto"/>
            <w:bottom w:val="none" w:sz="0" w:space="0" w:color="auto"/>
            <w:right w:val="none" w:sz="0" w:space="0" w:color="auto"/>
          </w:divBdr>
        </w:div>
        <w:div w:id="1729957471">
          <w:marLeft w:val="480"/>
          <w:marRight w:val="0"/>
          <w:marTop w:val="0"/>
          <w:marBottom w:val="0"/>
          <w:divBdr>
            <w:top w:val="none" w:sz="0" w:space="0" w:color="auto"/>
            <w:left w:val="none" w:sz="0" w:space="0" w:color="auto"/>
            <w:bottom w:val="none" w:sz="0" w:space="0" w:color="auto"/>
            <w:right w:val="none" w:sz="0" w:space="0" w:color="auto"/>
          </w:divBdr>
        </w:div>
        <w:div w:id="1903247693">
          <w:marLeft w:val="480"/>
          <w:marRight w:val="0"/>
          <w:marTop w:val="0"/>
          <w:marBottom w:val="0"/>
          <w:divBdr>
            <w:top w:val="none" w:sz="0" w:space="0" w:color="auto"/>
            <w:left w:val="none" w:sz="0" w:space="0" w:color="auto"/>
            <w:bottom w:val="none" w:sz="0" w:space="0" w:color="auto"/>
            <w:right w:val="none" w:sz="0" w:space="0" w:color="auto"/>
          </w:divBdr>
        </w:div>
        <w:div w:id="2029941591">
          <w:marLeft w:val="480"/>
          <w:marRight w:val="0"/>
          <w:marTop w:val="0"/>
          <w:marBottom w:val="0"/>
          <w:divBdr>
            <w:top w:val="none" w:sz="0" w:space="0" w:color="auto"/>
            <w:left w:val="none" w:sz="0" w:space="0" w:color="auto"/>
            <w:bottom w:val="none" w:sz="0" w:space="0" w:color="auto"/>
            <w:right w:val="none" w:sz="0" w:space="0" w:color="auto"/>
          </w:divBdr>
        </w:div>
        <w:div w:id="2088915627">
          <w:marLeft w:val="480"/>
          <w:marRight w:val="0"/>
          <w:marTop w:val="0"/>
          <w:marBottom w:val="0"/>
          <w:divBdr>
            <w:top w:val="none" w:sz="0" w:space="0" w:color="auto"/>
            <w:left w:val="none" w:sz="0" w:space="0" w:color="auto"/>
            <w:bottom w:val="none" w:sz="0" w:space="0" w:color="auto"/>
            <w:right w:val="none" w:sz="0" w:space="0" w:color="auto"/>
          </w:divBdr>
        </w:div>
      </w:divsChild>
    </w:div>
    <w:div w:id="2056854172">
      <w:bodyDiv w:val="1"/>
      <w:marLeft w:val="0"/>
      <w:marRight w:val="0"/>
      <w:marTop w:val="0"/>
      <w:marBottom w:val="0"/>
      <w:divBdr>
        <w:top w:val="none" w:sz="0" w:space="0" w:color="auto"/>
        <w:left w:val="none" w:sz="0" w:space="0" w:color="auto"/>
        <w:bottom w:val="none" w:sz="0" w:space="0" w:color="auto"/>
        <w:right w:val="none" w:sz="0" w:space="0" w:color="auto"/>
      </w:divBdr>
    </w:div>
    <w:div w:id="2057927700">
      <w:bodyDiv w:val="1"/>
      <w:marLeft w:val="0"/>
      <w:marRight w:val="0"/>
      <w:marTop w:val="0"/>
      <w:marBottom w:val="0"/>
      <w:divBdr>
        <w:top w:val="none" w:sz="0" w:space="0" w:color="auto"/>
        <w:left w:val="none" w:sz="0" w:space="0" w:color="auto"/>
        <w:bottom w:val="none" w:sz="0" w:space="0" w:color="auto"/>
        <w:right w:val="none" w:sz="0" w:space="0" w:color="auto"/>
      </w:divBdr>
    </w:div>
    <w:div w:id="2058622884">
      <w:bodyDiv w:val="1"/>
      <w:marLeft w:val="0"/>
      <w:marRight w:val="0"/>
      <w:marTop w:val="0"/>
      <w:marBottom w:val="0"/>
      <w:divBdr>
        <w:top w:val="none" w:sz="0" w:space="0" w:color="auto"/>
        <w:left w:val="none" w:sz="0" w:space="0" w:color="auto"/>
        <w:bottom w:val="none" w:sz="0" w:space="0" w:color="auto"/>
        <w:right w:val="none" w:sz="0" w:space="0" w:color="auto"/>
      </w:divBdr>
    </w:div>
    <w:div w:id="2059356903">
      <w:bodyDiv w:val="1"/>
      <w:marLeft w:val="0"/>
      <w:marRight w:val="0"/>
      <w:marTop w:val="0"/>
      <w:marBottom w:val="0"/>
      <w:divBdr>
        <w:top w:val="none" w:sz="0" w:space="0" w:color="auto"/>
        <w:left w:val="none" w:sz="0" w:space="0" w:color="auto"/>
        <w:bottom w:val="none" w:sz="0" w:space="0" w:color="auto"/>
        <w:right w:val="none" w:sz="0" w:space="0" w:color="auto"/>
      </w:divBdr>
    </w:div>
    <w:div w:id="2062709302">
      <w:bodyDiv w:val="1"/>
      <w:marLeft w:val="0"/>
      <w:marRight w:val="0"/>
      <w:marTop w:val="0"/>
      <w:marBottom w:val="0"/>
      <w:divBdr>
        <w:top w:val="none" w:sz="0" w:space="0" w:color="auto"/>
        <w:left w:val="none" w:sz="0" w:space="0" w:color="auto"/>
        <w:bottom w:val="none" w:sz="0" w:space="0" w:color="auto"/>
        <w:right w:val="none" w:sz="0" w:space="0" w:color="auto"/>
      </w:divBdr>
    </w:div>
    <w:div w:id="2063946848">
      <w:bodyDiv w:val="1"/>
      <w:marLeft w:val="0"/>
      <w:marRight w:val="0"/>
      <w:marTop w:val="0"/>
      <w:marBottom w:val="0"/>
      <w:divBdr>
        <w:top w:val="none" w:sz="0" w:space="0" w:color="auto"/>
        <w:left w:val="none" w:sz="0" w:space="0" w:color="auto"/>
        <w:bottom w:val="none" w:sz="0" w:space="0" w:color="auto"/>
        <w:right w:val="none" w:sz="0" w:space="0" w:color="auto"/>
      </w:divBdr>
      <w:divsChild>
        <w:div w:id="68503609">
          <w:marLeft w:val="480"/>
          <w:marRight w:val="0"/>
          <w:marTop w:val="0"/>
          <w:marBottom w:val="0"/>
          <w:divBdr>
            <w:top w:val="none" w:sz="0" w:space="0" w:color="auto"/>
            <w:left w:val="none" w:sz="0" w:space="0" w:color="auto"/>
            <w:bottom w:val="none" w:sz="0" w:space="0" w:color="auto"/>
            <w:right w:val="none" w:sz="0" w:space="0" w:color="auto"/>
          </w:divBdr>
        </w:div>
        <w:div w:id="491877493">
          <w:marLeft w:val="480"/>
          <w:marRight w:val="0"/>
          <w:marTop w:val="0"/>
          <w:marBottom w:val="0"/>
          <w:divBdr>
            <w:top w:val="none" w:sz="0" w:space="0" w:color="auto"/>
            <w:left w:val="none" w:sz="0" w:space="0" w:color="auto"/>
            <w:bottom w:val="none" w:sz="0" w:space="0" w:color="auto"/>
            <w:right w:val="none" w:sz="0" w:space="0" w:color="auto"/>
          </w:divBdr>
        </w:div>
        <w:div w:id="497966218">
          <w:marLeft w:val="480"/>
          <w:marRight w:val="0"/>
          <w:marTop w:val="0"/>
          <w:marBottom w:val="0"/>
          <w:divBdr>
            <w:top w:val="none" w:sz="0" w:space="0" w:color="auto"/>
            <w:left w:val="none" w:sz="0" w:space="0" w:color="auto"/>
            <w:bottom w:val="none" w:sz="0" w:space="0" w:color="auto"/>
            <w:right w:val="none" w:sz="0" w:space="0" w:color="auto"/>
          </w:divBdr>
        </w:div>
        <w:div w:id="634336237">
          <w:marLeft w:val="480"/>
          <w:marRight w:val="0"/>
          <w:marTop w:val="0"/>
          <w:marBottom w:val="0"/>
          <w:divBdr>
            <w:top w:val="none" w:sz="0" w:space="0" w:color="auto"/>
            <w:left w:val="none" w:sz="0" w:space="0" w:color="auto"/>
            <w:bottom w:val="none" w:sz="0" w:space="0" w:color="auto"/>
            <w:right w:val="none" w:sz="0" w:space="0" w:color="auto"/>
          </w:divBdr>
        </w:div>
        <w:div w:id="1334185904">
          <w:marLeft w:val="480"/>
          <w:marRight w:val="0"/>
          <w:marTop w:val="0"/>
          <w:marBottom w:val="0"/>
          <w:divBdr>
            <w:top w:val="none" w:sz="0" w:space="0" w:color="auto"/>
            <w:left w:val="none" w:sz="0" w:space="0" w:color="auto"/>
            <w:bottom w:val="none" w:sz="0" w:space="0" w:color="auto"/>
            <w:right w:val="none" w:sz="0" w:space="0" w:color="auto"/>
          </w:divBdr>
        </w:div>
        <w:div w:id="1432697022">
          <w:marLeft w:val="480"/>
          <w:marRight w:val="0"/>
          <w:marTop w:val="0"/>
          <w:marBottom w:val="0"/>
          <w:divBdr>
            <w:top w:val="none" w:sz="0" w:space="0" w:color="auto"/>
            <w:left w:val="none" w:sz="0" w:space="0" w:color="auto"/>
            <w:bottom w:val="none" w:sz="0" w:space="0" w:color="auto"/>
            <w:right w:val="none" w:sz="0" w:space="0" w:color="auto"/>
          </w:divBdr>
        </w:div>
        <w:div w:id="1472291362">
          <w:marLeft w:val="480"/>
          <w:marRight w:val="0"/>
          <w:marTop w:val="0"/>
          <w:marBottom w:val="0"/>
          <w:divBdr>
            <w:top w:val="none" w:sz="0" w:space="0" w:color="auto"/>
            <w:left w:val="none" w:sz="0" w:space="0" w:color="auto"/>
            <w:bottom w:val="none" w:sz="0" w:space="0" w:color="auto"/>
            <w:right w:val="none" w:sz="0" w:space="0" w:color="auto"/>
          </w:divBdr>
        </w:div>
        <w:div w:id="1529953791">
          <w:marLeft w:val="480"/>
          <w:marRight w:val="0"/>
          <w:marTop w:val="0"/>
          <w:marBottom w:val="0"/>
          <w:divBdr>
            <w:top w:val="none" w:sz="0" w:space="0" w:color="auto"/>
            <w:left w:val="none" w:sz="0" w:space="0" w:color="auto"/>
            <w:bottom w:val="none" w:sz="0" w:space="0" w:color="auto"/>
            <w:right w:val="none" w:sz="0" w:space="0" w:color="auto"/>
          </w:divBdr>
        </w:div>
        <w:div w:id="1536851762">
          <w:marLeft w:val="480"/>
          <w:marRight w:val="0"/>
          <w:marTop w:val="0"/>
          <w:marBottom w:val="0"/>
          <w:divBdr>
            <w:top w:val="none" w:sz="0" w:space="0" w:color="auto"/>
            <w:left w:val="none" w:sz="0" w:space="0" w:color="auto"/>
            <w:bottom w:val="none" w:sz="0" w:space="0" w:color="auto"/>
            <w:right w:val="none" w:sz="0" w:space="0" w:color="auto"/>
          </w:divBdr>
        </w:div>
        <w:div w:id="1654213948">
          <w:marLeft w:val="480"/>
          <w:marRight w:val="0"/>
          <w:marTop w:val="0"/>
          <w:marBottom w:val="0"/>
          <w:divBdr>
            <w:top w:val="none" w:sz="0" w:space="0" w:color="auto"/>
            <w:left w:val="none" w:sz="0" w:space="0" w:color="auto"/>
            <w:bottom w:val="none" w:sz="0" w:space="0" w:color="auto"/>
            <w:right w:val="none" w:sz="0" w:space="0" w:color="auto"/>
          </w:divBdr>
        </w:div>
        <w:div w:id="2044161870">
          <w:marLeft w:val="480"/>
          <w:marRight w:val="0"/>
          <w:marTop w:val="0"/>
          <w:marBottom w:val="0"/>
          <w:divBdr>
            <w:top w:val="none" w:sz="0" w:space="0" w:color="auto"/>
            <w:left w:val="none" w:sz="0" w:space="0" w:color="auto"/>
            <w:bottom w:val="none" w:sz="0" w:space="0" w:color="auto"/>
            <w:right w:val="none" w:sz="0" w:space="0" w:color="auto"/>
          </w:divBdr>
        </w:div>
        <w:div w:id="2048750712">
          <w:marLeft w:val="480"/>
          <w:marRight w:val="0"/>
          <w:marTop w:val="0"/>
          <w:marBottom w:val="0"/>
          <w:divBdr>
            <w:top w:val="none" w:sz="0" w:space="0" w:color="auto"/>
            <w:left w:val="none" w:sz="0" w:space="0" w:color="auto"/>
            <w:bottom w:val="none" w:sz="0" w:space="0" w:color="auto"/>
            <w:right w:val="none" w:sz="0" w:space="0" w:color="auto"/>
          </w:divBdr>
        </w:div>
        <w:div w:id="2080713733">
          <w:marLeft w:val="480"/>
          <w:marRight w:val="0"/>
          <w:marTop w:val="0"/>
          <w:marBottom w:val="0"/>
          <w:divBdr>
            <w:top w:val="none" w:sz="0" w:space="0" w:color="auto"/>
            <w:left w:val="none" w:sz="0" w:space="0" w:color="auto"/>
            <w:bottom w:val="none" w:sz="0" w:space="0" w:color="auto"/>
            <w:right w:val="none" w:sz="0" w:space="0" w:color="auto"/>
          </w:divBdr>
        </w:div>
        <w:div w:id="2105570645">
          <w:marLeft w:val="480"/>
          <w:marRight w:val="0"/>
          <w:marTop w:val="0"/>
          <w:marBottom w:val="0"/>
          <w:divBdr>
            <w:top w:val="none" w:sz="0" w:space="0" w:color="auto"/>
            <w:left w:val="none" w:sz="0" w:space="0" w:color="auto"/>
            <w:bottom w:val="none" w:sz="0" w:space="0" w:color="auto"/>
            <w:right w:val="none" w:sz="0" w:space="0" w:color="auto"/>
          </w:divBdr>
        </w:div>
      </w:divsChild>
    </w:div>
    <w:div w:id="2066948523">
      <w:bodyDiv w:val="1"/>
      <w:marLeft w:val="0"/>
      <w:marRight w:val="0"/>
      <w:marTop w:val="0"/>
      <w:marBottom w:val="0"/>
      <w:divBdr>
        <w:top w:val="none" w:sz="0" w:space="0" w:color="auto"/>
        <w:left w:val="none" w:sz="0" w:space="0" w:color="auto"/>
        <w:bottom w:val="none" w:sz="0" w:space="0" w:color="auto"/>
        <w:right w:val="none" w:sz="0" w:space="0" w:color="auto"/>
      </w:divBdr>
      <w:divsChild>
        <w:div w:id="256644548">
          <w:marLeft w:val="480"/>
          <w:marRight w:val="0"/>
          <w:marTop w:val="0"/>
          <w:marBottom w:val="0"/>
          <w:divBdr>
            <w:top w:val="none" w:sz="0" w:space="0" w:color="auto"/>
            <w:left w:val="none" w:sz="0" w:space="0" w:color="auto"/>
            <w:bottom w:val="none" w:sz="0" w:space="0" w:color="auto"/>
            <w:right w:val="none" w:sz="0" w:space="0" w:color="auto"/>
          </w:divBdr>
        </w:div>
        <w:div w:id="943804719">
          <w:marLeft w:val="480"/>
          <w:marRight w:val="0"/>
          <w:marTop w:val="0"/>
          <w:marBottom w:val="0"/>
          <w:divBdr>
            <w:top w:val="none" w:sz="0" w:space="0" w:color="auto"/>
            <w:left w:val="none" w:sz="0" w:space="0" w:color="auto"/>
            <w:bottom w:val="none" w:sz="0" w:space="0" w:color="auto"/>
            <w:right w:val="none" w:sz="0" w:space="0" w:color="auto"/>
          </w:divBdr>
        </w:div>
        <w:div w:id="1044598776">
          <w:marLeft w:val="480"/>
          <w:marRight w:val="0"/>
          <w:marTop w:val="0"/>
          <w:marBottom w:val="0"/>
          <w:divBdr>
            <w:top w:val="none" w:sz="0" w:space="0" w:color="auto"/>
            <w:left w:val="none" w:sz="0" w:space="0" w:color="auto"/>
            <w:bottom w:val="none" w:sz="0" w:space="0" w:color="auto"/>
            <w:right w:val="none" w:sz="0" w:space="0" w:color="auto"/>
          </w:divBdr>
        </w:div>
        <w:div w:id="1153713409">
          <w:marLeft w:val="480"/>
          <w:marRight w:val="0"/>
          <w:marTop w:val="0"/>
          <w:marBottom w:val="0"/>
          <w:divBdr>
            <w:top w:val="none" w:sz="0" w:space="0" w:color="auto"/>
            <w:left w:val="none" w:sz="0" w:space="0" w:color="auto"/>
            <w:bottom w:val="none" w:sz="0" w:space="0" w:color="auto"/>
            <w:right w:val="none" w:sz="0" w:space="0" w:color="auto"/>
          </w:divBdr>
        </w:div>
        <w:div w:id="1216234343">
          <w:marLeft w:val="480"/>
          <w:marRight w:val="0"/>
          <w:marTop w:val="0"/>
          <w:marBottom w:val="0"/>
          <w:divBdr>
            <w:top w:val="none" w:sz="0" w:space="0" w:color="auto"/>
            <w:left w:val="none" w:sz="0" w:space="0" w:color="auto"/>
            <w:bottom w:val="none" w:sz="0" w:space="0" w:color="auto"/>
            <w:right w:val="none" w:sz="0" w:space="0" w:color="auto"/>
          </w:divBdr>
        </w:div>
        <w:div w:id="1387680968">
          <w:marLeft w:val="480"/>
          <w:marRight w:val="0"/>
          <w:marTop w:val="0"/>
          <w:marBottom w:val="0"/>
          <w:divBdr>
            <w:top w:val="none" w:sz="0" w:space="0" w:color="auto"/>
            <w:left w:val="none" w:sz="0" w:space="0" w:color="auto"/>
            <w:bottom w:val="none" w:sz="0" w:space="0" w:color="auto"/>
            <w:right w:val="none" w:sz="0" w:space="0" w:color="auto"/>
          </w:divBdr>
        </w:div>
        <w:div w:id="1464494191">
          <w:marLeft w:val="480"/>
          <w:marRight w:val="0"/>
          <w:marTop w:val="0"/>
          <w:marBottom w:val="0"/>
          <w:divBdr>
            <w:top w:val="none" w:sz="0" w:space="0" w:color="auto"/>
            <w:left w:val="none" w:sz="0" w:space="0" w:color="auto"/>
            <w:bottom w:val="none" w:sz="0" w:space="0" w:color="auto"/>
            <w:right w:val="none" w:sz="0" w:space="0" w:color="auto"/>
          </w:divBdr>
        </w:div>
        <w:div w:id="1770588912">
          <w:marLeft w:val="480"/>
          <w:marRight w:val="0"/>
          <w:marTop w:val="0"/>
          <w:marBottom w:val="0"/>
          <w:divBdr>
            <w:top w:val="none" w:sz="0" w:space="0" w:color="auto"/>
            <w:left w:val="none" w:sz="0" w:space="0" w:color="auto"/>
            <w:bottom w:val="none" w:sz="0" w:space="0" w:color="auto"/>
            <w:right w:val="none" w:sz="0" w:space="0" w:color="auto"/>
          </w:divBdr>
        </w:div>
        <w:div w:id="1785617220">
          <w:marLeft w:val="480"/>
          <w:marRight w:val="0"/>
          <w:marTop w:val="0"/>
          <w:marBottom w:val="0"/>
          <w:divBdr>
            <w:top w:val="none" w:sz="0" w:space="0" w:color="auto"/>
            <w:left w:val="none" w:sz="0" w:space="0" w:color="auto"/>
            <w:bottom w:val="none" w:sz="0" w:space="0" w:color="auto"/>
            <w:right w:val="none" w:sz="0" w:space="0" w:color="auto"/>
          </w:divBdr>
        </w:div>
        <w:div w:id="1926766565">
          <w:marLeft w:val="480"/>
          <w:marRight w:val="0"/>
          <w:marTop w:val="0"/>
          <w:marBottom w:val="0"/>
          <w:divBdr>
            <w:top w:val="none" w:sz="0" w:space="0" w:color="auto"/>
            <w:left w:val="none" w:sz="0" w:space="0" w:color="auto"/>
            <w:bottom w:val="none" w:sz="0" w:space="0" w:color="auto"/>
            <w:right w:val="none" w:sz="0" w:space="0" w:color="auto"/>
          </w:divBdr>
        </w:div>
        <w:div w:id="2044595835">
          <w:marLeft w:val="480"/>
          <w:marRight w:val="0"/>
          <w:marTop w:val="0"/>
          <w:marBottom w:val="0"/>
          <w:divBdr>
            <w:top w:val="none" w:sz="0" w:space="0" w:color="auto"/>
            <w:left w:val="none" w:sz="0" w:space="0" w:color="auto"/>
            <w:bottom w:val="none" w:sz="0" w:space="0" w:color="auto"/>
            <w:right w:val="none" w:sz="0" w:space="0" w:color="auto"/>
          </w:divBdr>
        </w:div>
        <w:div w:id="2079592749">
          <w:marLeft w:val="480"/>
          <w:marRight w:val="0"/>
          <w:marTop w:val="0"/>
          <w:marBottom w:val="0"/>
          <w:divBdr>
            <w:top w:val="none" w:sz="0" w:space="0" w:color="auto"/>
            <w:left w:val="none" w:sz="0" w:space="0" w:color="auto"/>
            <w:bottom w:val="none" w:sz="0" w:space="0" w:color="auto"/>
            <w:right w:val="none" w:sz="0" w:space="0" w:color="auto"/>
          </w:divBdr>
        </w:div>
      </w:divsChild>
    </w:div>
    <w:div w:id="2067096037">
      <w:bodyDiv w:val="1"/>
      <w:marLeft w:val="0"/>
      <w:marRight w:val="0"/>
      <w:marTop w:val="0"/>
      <w:marBottom w:val="0"/>
      <w:divBdr>
        <w:top w:val="none" w:sz="0" w:space="0" w:color="auto"/>
        <w:left w:val="none" w:sz="0" w:space="0" w:color="auto"/>
        <w:bottom w:val="none" w:sz="0" w:space="0" w:color="auto"/>
        <w:right w:val="none" w:sz="0" w:space="0" w:color="auto"/>
      </w:divBdr>
    </w:div>
    <w:div w:id="2069835885">
      <w:bodyDiv w:val="1"/>
      <w:marLeft w:val="0"/>
      <w:marRight w:val="0"/>
      <w:marTop w:val="0"/>
      <w:marBottom w:val="0"/>
      <w:divBdr>
        <w:top w:val="none" w:sz="0" w:space="0" w:color="auto"/>
        <w:left w:val="none" w:sz="0" w:space="0" w:color="auto"/>
        <w:bottom w:val="none" w:sz="0" w:space="0" w:color="auto"/>
        <w:right w:val="none" w:sz="0" w:space="0" w:color="auto"/>
      </w:divBdr>
    </w:div>
    <w:div w:id="2069838803">
      <w:bodyDiv w:val="1"/>
      <w:marLeft w:val="0"/>
      <w:marRight w:val="0"/>
      <w:marTop w:val="0"/>
      <w:marBottom w:val="0"/>
      <w:divBdr>
        <w:top w:val="none" w:sz="0" w:space="0" w:color="auto"/>
        <w:left w:val="none" w:sz="0" w:space="0" w:color="auto"/>
        <w:bottom w:val="none" w:sz="0" w:space="0" w:color="auto"/>
        <w:right w:val="none" w:sz="0" w:space="0" w:color="auto"/>
      </w:divBdr>
    </w:div>
    <w:div w:id="2070034302">
      <w:bodyDiv w:val="1"/>
      <w:marLeft w:val="0"/>
      <w:marRight w:val="0"/>
      <w:marTop w:val="0"/>
      <w:marBottom w:val="0"/>
      <w:divBdr>
        <w:top w:val="none" w:sz="0" w:space="0" w:color="auto"/>
        <w:left w:val="none" w:sz="0" w:space="0" w:color="auto"/>
        <w:bottom w:val="none" w:sz="0" w:space="0" w:color="auto"/>
        <w:right w:val="none" w:sz="0" w:space="0" w:color="auto"/>
      </w:divBdr>
      <w:divsChild>
        <w:div w:id="1474439">
          <w:marLeft w:val="480"/>
          <w:marRight w:val="0"/>
          <w:marTop w:val="0"/>
          <w:marBottom w:val="0"/>
          <w:divBdr>
            <w:top w:val="none" w:sz="0" w:space="0" w:color="auto"/>
            <w:left w:val="none" w:sz="0" w:space="0" w:color="auto"/>
            <w:bottom w:val="none" w:sz="0" w:space="0" w:color="auto"/>
            <w:right w:val="none" w:sz="0" w:space="0" w:color="auto"/>
          </w:divBdr>
        </w:div>
        <w:div w:id="333873076">
          <w:marLeft w:val="480"/>
          <w:marRight w:val="0"/>
          <w:marTop w:val="0"/>
          <w:marBottom w:val="0"/>
          <w:divBdr>
            <w:top w:val="none" w:sz="0" w:space="0" w:color="auto"/>
            <w:left w:val="none" w:sz="0" w:space="0" w:color="auto"/>
            <w:bottom w:val="none" w:sz="0" w:space="0" w:color="auto"/>
            <w:right w:val="none" w:sz="0" w:space="0" w:color="auto"/>
          </w:divBdr>
        </w:div>
        <w:div w:id="973296566">
          <w:marLeft w:val="480"/>
          <w:marRight w:val="0"/>
          <w:marTop w:val="0"/>
          <w:marBottom w:val="0"/>
          <w:divBdr>
            <w:top w:val="none" w:sz="0" w:space="0" w:color="auto"/>
            <w:left w:val="none" w:sz="0" w:space="0" w:color="auto"/>
            <w:bottom w:val="none" w:sz="0" w:space="0" w:color="auto"/>
            <w:right w:val="none" w:sz="0" w:space="0" w:color="auto"/>
          </w:divBdr>
        </w:div>
        <w:div w:id="1150251756">
          <w:marLeft w:val="480"/>
          <w:marRight w:val="0"/>
          <w:marTop w:val="0"/>
          <w:marBottom w:val="0"/>
          <w:divBdr>
            <w:top w:val="none" w:sz="0" w:space="0" w:color="auto"/>
            <w:left w:val="none" w:sz="0" w:space="0" w:color="auto"/>
            <w:bottom w:val="none" w:sz="0" w:space="0" w:color="auto"/>
            <w:right w:val="none" w:sz="0" w:space="0" w:color="auto"/>
          </w:divBdr>
        </w:div>
        <w:div w:id="1165895270">
          <w:marLeft w:val="480"/>
          <w:marRight w:val="0"/>
          <w:marTop w:val="0"/>
          <w:marBottom w:val="0"/>
          <w:divBdr>
            <w:top w:val="none" w:sz="0" w:space="0" w:color="auto"/>
            <w:left w:val="none" w:sz="0" w:space="0" w:color="auto"/>
            <w:bottom w:val="none" w:sz="0" w:space="0" w:color="auto"/>
            <w:right w:val="none" w:sz="0" w:space="0" w:color="auto"/>
          </w:divBdr>
        </w:div>
        <w:div w:id="1487433350">
          <w:marLeft w:val="480"/>
          <w:marRight w:val="0"/>
          <w:marTop w:val="0"/>
          <w:marBottom w:val="0"/>
          <w:divBdr>
            <w:top w:val="none" w:sz="0" w:space="0" w:color="auto"/>
            <w:left w:val="none" w:sz="0" w:space="0" w:color="auto"/>
            <w:bottom w:val="none" w:sz="0" w:space="0" w:color="auto"/>
            <w:right w:val="none" w:sz="0" w:space="0" w:color="auto"/>
          </w:divBdr>
        </w:div>
      </w:divsChild>
    </w:div>
    <w:div w:id="2071422837">
      <w:bodyDiv w:val="1"/>
      <w:marLeft w:val="0"/>
      <w:marRight w:val="0"/>
      <w:marTop w:val="0"/>
      <w:marBottom w:val="0"/>
      <w:divBdr>
        <w:top w:val="none" w:sz="0" w:space="0" w:color="auto"/>
        <w:left w:val="none" w:sz="0" w:space="0" w:color="auto"/>
        <w:bottom w:val="none" w:sz="0" w:space="0" w:color="auto"/>
        <w:right w:val="none" w:sz="0" w:space="0" w:color="auto"/>
      </w:divBdr>
    </w:div>
    <w:div w:id="2071951348">
      <w:bodyDiv w:val="1"/>
      <w:marLeft w:val="0"/>
      <w:marRight w:val="0"/>
      <w:marTop w:val="0"/>
      <w:marBottom w:val="0"/>
      <w:divBdr>
        <w:top w:val="none" w:sz="0" w:space="0" w:color="auto"/>
        <w:left w:val="none" w:sz="0" w:space="0" w:color="auto"/>
        <w:bottom w:val="none" w:sz="0" w:space="0" w:color="auto"/>
        <w:right w:val="none" w:sz="0" w:space="0" w:color="auto"/>
      </w:divBdr>
      <w:divsChild>
        <w:div w:id="197164332">
          <w:marLeft w:val="480"/>
          <w:marRight w:val="0"/>
          <w:marTop w:val="0"/>
          <w:marBottom w:val="0"/>
          <w:divBdr>
            <w:top w:val="none" w:sz="0" w:space="0" w:color="auto"/>
            <w:left w:val="none" w:sz="0" w:space="0" w:color="auto"/>
            <w:bottom w:val="none" w:sz="0" w:space="0" w:color="auto"/>
            <w:right w:val="none" w:sz="0" w:space="0" w:color="auto"/>
          </w:divBdr>
        </w:div>
        <w:div w:id="305940690">
          <w:marLeft w:val="480"/>
          <w:marRight w:val="0"/>
          <w:marTop w:val="0"/>
          <w:marBottom w:val="0"/>
          <w:divBdr>
            <w:top w:val="none" w:sz="0" w:space="0" w:color="auto"/>
            <w:left w:val="none" w:sz="0" w:space="0" w:color="auto"/>
            <w:bottom w:val="none" w:sz="0" w:space="0" w:color="auto"/>
            <w:right w:val="none" w:sz="0" w:space="0" w:color="auto"/>
          </w:divBdr>
        </w:div>
        <w:div w:id="310448226">
          <w:marLeft w:val="480"/>
          <w:marRight w:val="0"/>
          <w:marTop w:val="0"/>
          <w:marBottom w:val="0"/>
          <w:divBdr>
            <w:top w:val="none" w:sz="0" w:space="0" w:color="auto"/>
            <w:left w:val="none" w:sz="0" w:space="0" w:color="auto"/>
            <w:bottom w:val="none" w:sz="0" w:space="0" w:color="auto"/>
            <w:right w:val="none" w:sz="0" w:space="0" w:color="auto"/>
          </w:divBdr>
        </w:div>
        <w:div w:id="346717847">
          <w:marLeft w:val="480"/>
          <w:marRight w:val="0"/>
          <w:marTop w:val="0"/>
          <w:marBottom w:val="0"/>
          <w:divBdr>
            <w:top w:val="none" w:sz="0" w:space="0" w:color="auto"/>
            <w:left w:val="none" w:sz="0" w:space="0" w:color="auto"/>
            <w:bottom w:val="none" w:sz="0" w:space="0" w:color="auto"/>
            <w:right w:val="none" w:sz="0" w:space="0" w:color="auto"/>
          </w:divBdr>
        </w:div>
        <w:div w:id="432867270">
          <w:marLeft w:val="480"/>
          <w:marRight w:val="0"/>
          <w:marTop w:val="0"/>
          <w:marBottom w:val="0"/>
          <w:divBdr>
            <w:top w:val="none" w:sz="0" w:space="0" w:color="auto"/>
            <w:left w:val="none" w:sz="0" w:space="0" w:color="auto"/>
            <w:bottom w:val="none" w:sz="0" w:space="0" w:color="auto"/>
            <w:right w:val="none" w:sz="0" w:space="0" w:color="auto"/>
          </w:divBdr>
        </w:div>
        <w:div w:id="464810302">
          <w:marLeft w:val="480"/>
          <w:marRight w:val="0"/>
          <w:marTop w:val="0"/>
          <w:marBottom w:val="0"/>
          <w:divBdr>
            <w:top w:val="none" w:sz="0" w:space="0" w:color="auto"/>
            <w:left w:val="none" w:sz="0" w:space="0" w:color="auto"/>
            <w:bottom w:val="none" w:sz="0" w:space="0" w:color="auto"/>
            <w:right w:val="none" w:sz="0" w:space="0" w:color="auto"/>
          </w:divBdr>
        </w:div>
        <w:div w:id="468010869">
          <w:marLeft w:val="480"/>
          <w:marRight w:val="0"/>
          <w:marTop w:val="0"/>
          <w:marBottom w:val="0"/>
          <w:divBdr>
            <w:top w:val="none" w:sz="0" w:space="0" w:color="auto"/>
            <w:left w:val="none" w:sz="0" w:space="0" w:color="auto"/>
            <w:bottom w:val="none" w:sz="0" w:space="0" w:color="auto"/>
            <w:right w:val="none" w:sz="0" w:space="0" w:color="auto"/>
          </w:divBdr>
        </w:div>
        <w:div w:id="563368846">
          <w:marLeft w:val="480"/>
          <w:marRight w:val="0"/>
          <w:marTop w:val="0"/>
          <w:marBottom w:val="0"/>
          <w:divBdr>
            <w:top w:val="none" w:sz="0" w:space="0" w:color="auto"/>
            <w:left w:val="none" w:sz="0" w:space="0" w:color="auto"/>
            <w:bottom w:val="none" w:sz="0" w:space="0" w:color="auto"/>
            <w:right w:val="none" w:sz="0" w:space="0" w:color="auto"/>
          </w:divBdr>
        </w:div>
        <w:div w:id="592709576">
          <w:marLeft w:val="480"/>
          <w:marRight w:val="0"/>
          <w:marTop w:val="0"/>
          <w:marBottom w:val="0"/>
          <w:divBdr>
            <w:top w:val="none" w:sz="0" w:space="0" w:color="auto"/>
            <w:left w:val="none" w:sz="0" w:space="0" w:color="auto"/>
            <w:bottom w:val="none" w:sz="0" w:space="0" w:color="auto"/>
            <w:right w:val="none" w:sz="0" w:space="0" w:color="auto"/>
          </w:divBdr>
        </w:div>
        <w:div w:id="1064136543">
          <w:marLeft w:val="480"/>
          <w:marRight w:val="0"/>
          <w:marTop w:val="0"/>
          <w:marBottom w:val="0"/>
          <w:divBdr>
            <w:top w:val="none" w:sz="0" w:space="0" w:color="auto"/>
            <w:left w:val="none" w:sz="0" w:space="0" w:color="auto"/>
            <w:bottom w:val="none" w:sz="0" w:space="0" w:color="auto"/>
            <w:right w:val="none" w:sz="0" w:space="0" w:color="auto"/>
          </w:divBdr>
        </w:div>
        <w:div w:id="1102263657">
          <w:marLeft w:val="480"/>
          <w:marRight w:val="0"/>
          <w:marTop w:val="0"/>
          <w:marBottom w:val="0"/>
          <w:divBdr>
            <w:top w:val="none" w:sz="0" w:space="0" w:color="auto"/>
            <w:left w:val="none" w:sz="0" w:space="0" w:color="auto"/>
            <w:bottom w:val="none" w:sz="0" w:space="0" w:color="auto"/>
            <w:right w:val="none" w:sz="0" w:space="0" w:color="auto"/>
          </w:divBdr>
        </w:div>
        <w:div w:id="1271207306">
          <w:marLeft w:val="480"/>
          <w:marRight w:val="0"/>
          <w:marTop w:val="0"/>
          <w:marBottom w:val="0"/>
          <w:divBdr>
            <w:top w:val="none" w:sz="0" w:space="0" w:color="auto"/>
            <w:left w:val="none" w:sz="0" w:space="0" w:color="auto"/>
            <w:bottom w:val="none" w:sz="0" w:space="0" w:color="auto"/>
            <w:right w:val="none" w:sz="0" w:space="0" w:color="auto"/>
          </w:divBdr>
        </w:div>
        <w:div w:id="1455638523">
          <w:marLeft w:val="480"/>
          <w:marRight w:val="0"/>
          <w:marTop w:val="0"/>
          <w:marBottom w:val="0"/>
          <w:divBdr>
            <w:top w:val="none" w:sz="0" w:space="0" w:color="auto"/>
            <w:left w:val="none" w:sz="0" w:space="0" w:color="auto"/>
            <w:bottom w:val="none" w:sz="0" w:space="0" w:color="auto"/>
            <w:right w:val="none" w:sz="0" w:space="0" w:color="auto"/>
          </w:divBdr>
        </w:div>
        <w:div w:id="2100716385">
          <w:marLeft w:val="480"/>
          <w:marRight w:val="0"/>
          <w:marTop w:val="0"/>
          <w:marBottom w:val="0"/>
          <w:divBdr>
            <w:top w:val="none" w:sz="0" w:space="0" w:color="auto"/>
            <w:left w:val="none" w:sz="0" w:space="0" w:color="auto"/>
            <w:bottom w:val="none" w:sz="0" w:space="0" w:color="auto"/>
            <w:right w:val="none" w:sz="0" w:space="0" w:color="auto"/>
          </w:divBdr>
        </w:div>
      </w:divsChild>
    </w:div>
    <w:div w:id="2074616141">
      <w:bodyDiv w:val="1"/>
      <w:marLeft w:val="0"/>
      <w:marRight w:val="0"/>
      <w:marTop w:val="0"/>
      <w:marBottom w:val="0"/>
      <w:divBdr>
        <w:top w:val="none" w:sz="0" w:space="0" w:color="auto"/>
        <w:left w:val="none" w:sz="0" w:space="0" w:color="auto"/>
        <w:bottom w:val="none" w:sz="0" w:space="0" w:color="auto"/>
        <w:right w:val="none" w:sz="0" w:space="0" w:color="auto"/>
      </w:divBdr>
    </w:div>
    <w:div w:id="2075932689">
      <w:bodyDiv w:val="1"/>
      <w:marLeft w:val="0"/>
      <w:marRight w:val="0"/>
      <w:marTop w:val="0"/>
      <w:marBottom w:val="0"/>
      <w:divBdr>
        <w:top w:val="none" w:sz="0" w:space="0" w:color="auto"/>
        <w:left w:val="none" w:sz="0" w:space="0" w:color="auto"/>
        <w:bottom w:val="none" w:sz="0" w:space="0" w:color="auto"/>
        <w:right w:val="none" w:sz="0" w:space="0" w:color="auto"/>
      </w:divBdr>
    </w:div>
    <w:div w:id="2076201090">
      <w:bodyDiv w:val="1"/>
      <w:marLeft w:val="0"/>
      <w:marRight w:val="0"/>
      <w:marTop w:val="0"/>
      <w:marBottom w:val="0"/>
      <w:divBdr>
        <w:top w:val="none" w:sz="0" w:space="0" w:color="auto"/>
        <w:left w:val="none" w:sz="0" w:space="0" w:color="auto"/>
        <w:bottom w:val="none" w:sz="0" w:space="0" w:color="auto"/>
        <w:right w:val="none" w:sz="0" w:space="0" w:color="auto"/>
      </w:divBdr>
      <w:divsChild>
        <w:div w:id="24018623">
          <w:marLeft w:val="480"/>
          <w:marRight w:val="0"/>
          <w:marTop w:val="0"/>
          <w:marBottom w:val="0"/>
          <w:divBdr>
            <w:top w:val="none" w:sz="0" w:space="0" w:color="auto"/>
            <w:left w:val="none" w:sz="0" w:space="0" w:color="auto"/>
            <w:bottom w:val="none" w:sz="0" w:space="0" w:color="auto"/>
            <w:right w:val="none" w:sz="0" w:space="0" w:color="auto"/>
          </w:divBdr>
        </w:div>
        <w:div w:id="235819917">
          <w:marLeft w:val="480"/>
          <w:marRight w:val="0"/>
          <w:marTop w:val="0"/>
          <w:marBottom w:val="0"/>
          <w:divBdr>
            <w:top w:val="none" w:sz="0" w:space="0" w:color="auto"/>
            <w:left w:val="none" w:sz="0" w:space="0" w:color="auto"/>
            <w:bottom w:val="none" w:sz="0" w:space="0" w:color="auto"/>
            <w:right w:val="none" w:sz="0" w:space="0" w:color="auto"/>
          </w:divBdr>
        </w:div>
        <w:div w:id="413278610">
          <w:marLeft w:val="480"/>
          <w:marRight w:val="0"/>
          <w:marTop w:val="0"/>
          <w:marBottom w:val="0"/>
          <w:divBdr>
            <w:top w:val="none" w:sz="0" w:space="0" w:color="auto"/>
            <w:left w:val="none" w:sz="0" w:space="0" w:color="auto"/>
            <w:bottom w:val="none" w:sz="0" w:space="0" w:color="auto"/>
            <w:right w:val="none" w:sz="0" w:space="0" w:color="auto"/>
          </w:divBdr>
        </w:div>
        <w:div w:id="475878865">
          <w:marLeft w:val="480"/>
          <w:marRight w:val="0"/>
          <w:marTop w:val="0"/>
          <w:marBottom w:val="0"/>
          <w:divBdr>
            <w:top w:val="none" w:sz="0" w:space="0" w:color="auto"/>
            <w:left w:val="none" w:sz="0" w:space="0" w:color="auto"/>
            <w:bottom w:val="none" w:sz="0" w:space="0" w:color="auto"/>
            <w:right w:val="none" w:sz="0" w:space="0" w:color="auto"/>
          </w:divBdr>
        </w:div>
        <w:div w:id="552889213">
          <w:marLeft w:val="480"/>
          <w:marRight w:val="0"/>
          <w:marTop w:val="0"/>
          <w:marBottom w:val="0"/>
          <w:divBdr>
            <w:top w:val="none" w:sz="0" w:space="0" w:color="auto"/>
            <w:left w:val="none" w:sz="0" w:space="0" w:color="auto"/>
            <w:bottom w:val="none" w:sz="0" w:space="0" w:color="auto"/>
            <w:right w:val="none" w:sz="0" w:space="0" w:color="auto"/>
          </w:divBdr>
        </w:div>
        <w:div w:id="696657896">
          <w:marLeft w:val="480"/>
          <w:marRight w:val="0"/>
          <w:marTop w:val="0"/>
          <w:marBottom w:val="0"/>
          <w:divBdr>
            <w:top w:val="none" w:sz="0" w:space="0" w:color="auto"/>
            <w:left w:val="none" w:sz="0" w:space="0" w:color="auto"/>
            <w:bottom w:val="none" w:sz="0" w:space="0" w:color="auto"/>
            <w:right w:val="none" w:sz="0" w:space="0" w:color="auto"/>
          </w:divBdr>
        </w:div>
        <w:div w:id="786965795">
          <w:marLeft w:val="480"/>
          <w:marRight w:val="0"/>
          <w:marTop w:val="0"/>
          <w:marBottom w:val="0"/>
          <w:divBdr>
            <w:top w:val="none" w:sz="0" w:space="0" w:color="auto"/>
            <w:left w:val="none" w:sz="0" w:space="0" w:color="auto"/>
            <w:bottom w:val="none" w:sz="0" w:space="0" w:color="auto"/>
            <w:right w:val="none" w:sz="0" w:space="0" w:color="auto"/>
          </w:divBdr>
        </w:div>
        <w:div w:id="979924565">
          <w:marLeft w:val="480"/>
          <w:marRight w:val="0"/>
          <w:marTop w:val="0"/>
          <w:marBottom w:val="0"/>
          <w:divBdr>
            <w:top w:val="none" w:sz="0" w:space="0" w:color="auto"/>
            <w:left w:val="none" w:sz="0" w:space="0" w:color="auto"/>
            <w:bottom w:val="none" w:sz="0" w:space="0" w:color="auto"/>
            <w:right w:val="none" w:sz="0" w:space="0" w:color="auto"/>
          </w:divBdr>
        </w:div>
        <w:div w:id="1139960045">
          <w:marLeft w:val="480"/>
          <w:marRight w:val="0"/>
          <w:marTop w:val="0"/>
          <w:marBottom w:val="0"/>
          <w:divBdr>
            <w:top w:val="none" w:sz="0" w:space="0" w:color="auto"/>
            <w:left w:val="none" w:sz="0" w:space="0" w:color="auto"/>
            <w:bottom w:val="none" w:sz="0" w:space="0" w:color="auto"/>
            <w:right w:val="none" w:sz="0" w:space="0" w:color="auto"/>
          </w:divBdr>
        </w:div>
        <w:div w:id="1480805076">
          <w:marLeft w:val="480"/>
          <w:marRight w:val="0"/>
          <w:marTop w:val="0"/>
          <w:marBottom w:val="0"/>
          <w:divBdr>
            <w:top w:val="none" w:sz="0" w:space="0" w:color="auto"/>
            <w:left w:val="none" w:sz="0" w:space="0" w:color="auto"/>
            <w:bottom w:val="none" w:sz="0" w:space="0" w:color="auto"/>
            <w:right w:val="none" w:sz="0" w:space="0" w:color="auto"/>
          </w:divBdr>
        </w:div>
        <w:div w:id="1619027373">
          <w:marLeft w:val="480"/>
          <w:marRight w:val="0"/>
          <w:marTop w:val="0"/>
          <w:marBottom w:val="0"/>
          <w:divBdr>
            <w:top w:val="none" w:sz="0" w:space="0" w:color="auto"/>
            <w:left w:val="none" w:sz="0" w:space="0" w:color="auto"/>
            <w:bottom w:val="none" w:sz="0" w:space="0" w:color="auto"/>
            <w:right w:val="none" w:sz="0" w:space="0" w:color="auto"/>
          </w:divBdr>
        </w:div>
        <w:div w:id="1619094897">
          <w:marLeft w:val="480"/>
          <w:marRight w:val="0"/>
          <w:marTop w:val="0"/>
          <w:marBottom w:val="0"/>
          <w:divBdr>
            <w:top w:val="none" w:sz="0" w:space="0" w:color="auto"/>
            <w:left w:val="none" w:sz="0" w:space="0" w:color="auto"/>
            <w:bottom w:val="none" w:sz="0" w:space="0" w:color="auto"/>
            <w:right w:val="none" w:sz="0" w:space="0" w:color="auto"/>
          </w:divBdr>
        </w:div>
        <w:div w:id="1845168729">
          <w:marLeft w:val="480"/>
          <w:marRight w:val="0"/>
          <w:marTop w:val="0"/>
          <w:marBottom w:val="0"/>
          <w:divBdr>
            <w:top w:val="none" w:sz="0" w:space="0" w:color="auto"/>
            <w:left w:val="none" w:sz="0" w:space="0" w:color="auto"/>
            <w:bottom w:val="none" w:sz="0" w:space="0" w:color="auto"/>
            <w:right w:val="none" w:sz="0" w:space="0" w:color="auto"/>
          </w:divBdr>
        </w:div>
        <w:div w:id="1999840457">
          <w:marLeft w:val="480"/>
          <w:marRight w:val="0"/>
          <w:marTop w:val="0"/>
          <w:marBottom w:val="0"/>
          <w:divBdr>
            <w:top w:val="none" w:sz="0" w:space="0" w:color="auto"/>
            <w:left w:val="none" w:sz="0" w:space="0" w:color="auto"/>
            <w:bottom w:val="none" w:sz="0" w:space="0" w:color="auto"/>
            <w:right w:val="none" w:sz="0" w:space="0" w:color="auto"/>
          </w:divBdr>
        </w:div>
        <w:div w:id="2137480488">
          <w:marLeft w:val="480"/>
          <w:marRight w:val="0"/>
          <w:marTop w:val="0"/>
          <w:marBottom w:val="0"/>
          <w:divBdr>
            <w:top w:val="none" w:sz="0" w:space="0" w:color="auto"/>
            <w:left w:val="none" w:sz="0" w:space="0" w:color="auto"/>
            <w:bottom w:val="none" w:sz="0" w:space="0" w:color="auto"/>
            <w:right w:val="none" w:sz="0" w:space="0" w:color="auto"/>
          </w:divBdr>
        </w:div>
      </w:divsChild>
    </w:div>
    <w:div w:id="2076313773">
      <w:bodyDiv w:val="1"/>
      <w:marLeft w:val="0"/>
      <w:marRight w:val="0"/>
      <w:marTop w:val="0"/>
      <w:marBottom w:val="0"/>
      <w:divBdr>
        <w:top w:val="none" w:sz="0" w:space="0" w:color="auto"/>
        <w:left w:val="none" w:sz="0" w:space="0" w:color="auto"/>
        <w:bottom w:val="none" w:sz="0" w:space="0" w:color="auto"/>
        <w:right w:val="none" w:sz="0" w:space="0" w:color="auto"/>
      </w:divBdr>
    </w:div>
    <w:div w:id="2077584432">
      <w:bodyDiv w:val="1"/>
      <w:marLeft w:val="0"/>
      <w:marRight w:val="0"/>
      <w:marTop w:val="0"/>
      <w:marBottom w:val="0"/>
      <w:divBdr>
        <w:top w:val="none" w:sz="0" w:space="0" w:color="auto"/>
        <w:left w:val="none" w:sz="0" w:space="0" w:color="auto"/>
        <w:bottom w:val="none" w:sz="0" w:space="0" w:color="auto"/>
        <w:right w:val="none" w:sz="0" w:space="0" w:color="auto"/>
      </w:divBdr>
    </w:div>
    <w:div w:id="2080714343">
      <w:bodyDiv w:val="1"/>
      <w:marLeft w:val="0"/>
      <w:marRight w:val="0"/>
      <w:marTop w:val="0"/>
      <w:marBottom w:val="0"/>
      <w:divBdr>
        <w:top w:val="none" w:sz="0" w:space="0" w:color="auto"/>
        <w:left w:val="none" w:sz="0" w:space="0" w:color="auto"/>
        <w:bottom w:val="none" w:sz="0" w:space="0" w:color="auto"/>
        <w:right w:val="none" w:sz="0" w:space="0" w:color="auto"/>
      </w:divBdr>
    </w:div>
    <w:div w:id="2080784949">
      <w:bodyDiv w:val="1"/>
      <w:marLeft w:val="0"/>
      <w:marRight w:val="0"/>
      <w:marTop w:val="0"/>
      <w:marBottom w:val="0"/>
      <w:divBdr>
        <w:top w:val="none" w:sz="0" w:space="0" w:color="auto"/>
        <w:left w:val="none" w:sz="0" w:space="0" w:color="auto"/>
        <w:bottom w:val="none" w:sz="0" w:space="0" w:color="auto"/>
        <w:right w:val="none" w:sz="0" w:space="0" w:color="auto"/>
      </w:divBdr>
    </w:div>
    <w:div w:id="2081903146">
      <w:bodyDiv w:val="1"/>
      <w:marLeft w:val="0"/>
      <w:marRight w:val="0"/>
      <w:marTop w:val="0"/>
      <w:marBottom w:val="0"/>
      <w:divBdr>
        <w:top w:val="none" w:sz="0" w:space="0" w:color="auto"/>
        <w:left w:val="none" w:sz="0" w:space="0" w:color="auto"/>
        <w:bottom w:val="none" w:sz="0" w:space="0" w:color="auto"/>
        <w:right w:val="none" w:sz="0" w:space="0" w:color="auto"/>
      </w:divBdr>
      <w:divsChild>
        <w:div w:id="242641731">
          <w:marLeft w:val="480"/>
          <w:marRight w:val="0"/>
          <w:marTop w:val="0"/>
          <w:marBottom w:val="0"/>
          <w:divBdr>
            <w:top w:val="none" w:sz="0" w:space="0" w:color="auto"/>
            <w:left w:val="none" w:sz="0" w:space="0" w:color="auto"/>
            <w:bottom w:val="none" w:sz="0" w:space="0" w:color="auto"/>
            <w:right w:val="none" w:sz="0" w:space="0" w:color="auto"/>
          </w:divBdr>
        </w:div>
        <w:div w:id="609700253">
          <w:marLeft w:val="480"/>
          <w:marRight w:val="0"/>
          <w:marTop w:val="0"/>
          <w:marBottom w:val="0"/>
          <w:divBdr>
            <w:top w:val="none" w:sz="0" w:space="0" w:color="auto"/>
            <w:left w:val="none" w:sz="0" w:space="0" w:color="auto"/>
            <w:bottom w:val="none" w:sz="0" w:space="0" w:color="auto"/>
            <w:right w:val="none" w:sz="0" w:space="0" w:color="auto"/>
          </w:divBdr>
        </w:div>
        <w:div w:id="901211013">
          <w:marLeft w:val="480"/>
          <w:marRight w:val="0"/>
          <w:marTop w:val="0"/>
          <w:marBottom w:val="0"/>
          <w:divBdr>
            <w:top w:val="none" w:sz="0" w:space="0" w:color="auto"/>
            <w:left w:val="none" w:sz="0" w:space="0" w:color="auto"/>
            <w:bottom w:val="none" w:sz="0" w:space="0" w:color="auto"/>
            <w:right w:val="none" w:sz="0" w:space="0" w:color="auto"/>
          </w:divBdr>
        </w:div>
        <w:div w:id="922299642">
          <w:marLeft w:val="480"/>
          <w:marRight w:val="0"/>
          <w:marTop w:val="0"/>
          <w:marBottom w:val="0"/>
          <w:divBdr>
            <w:top w:val="none" w:sz="0" w:space="0" w:color="auto"/>
            <w:left w:val="none" w:sz="0" w:space="0" w:color="auto"/>
            <w:bottom w:val="none" w:sz="0" w:space="0" w:color="auto"/>
            <w:right w:val="none" w:sz="0" w:space="0" w:color="auto"/>
          </w:divBdr>
        </w:div>
        <w:div w:id="1240093353">
          <w:marLeft w:val="480"/>
          <w:marRight w:val="0"/>
          <w:marTop w:val="0"/>
          <w:marBottom w:val="0"/>
          <w:divBdr>
            <w:top w:val="none" w:sz="0" w:space="0" w:color="auto"/>
            <w:left w:val="none" w:sz="0" w:space="0" w:color="auto"/>
            <w:bottom w:val="none" w:sz="0" w:space="0" w:color="auto"/>
            <w:right w:val="none" w:sz="0" w:space="0" w:color="auto"/>
          </w:divBdr>
        </w:div>
        <w:div w:id="1655182654">
          <w:marLeft w:val="480"/>
          <w:marRight w:val="0"/>
          <w:marTop w:val="0"/>
          <w:marBottom w:val="0"/>
          <w:divBdr>
            <w:top w:val="none" w:sz="0" w:space="0" w:color="auto"/>
            <w:left w:val="none" w:sz="0" w:space="0" w:color="auto"/>
            <w:bottom w:val="none" w:sz="0" w:space="0" w:color="auto"/>
            <w:right w:val="none" w:sz="0" w:space="0" w:color="auto"/>
          </w:divBdr>
        </w:div>
      </w:divsChild>
    </w:div>
    <w:div w:id="2082486218">
      <w:bodyDiv w:val="1"/>
      <w:marLeft w:val="0"/>
      <w:marRight w:val="0"/>
      <w:marTop w:val="0"/>
      <w:marBottom w:val="0"/>
      <w:divBdr>
        <w:top w:val="none" w:sz="0" w:space="0" w:color="auto"/>
        <w:left w:val="none" w:sz="0" w:space="0" w:color="auto"/>
        <w:bottom w:val="none" w:sz="0" w:space="0" w:color="auto"/>
        <w:right w:val="none" w:sz="0" w:space="0" w:color="auto"/>
      </w:divBdr>
    </w:div>
    <w:div w:id="2083330765">
      <w:bodyDiv w:val="1"/>
      <w:marLeft w:val="0"/>
      <w:marRight w:val="0"/>
      <w:marTop w:val="0"/>
      <w:marBottom w:val="0"/>
      <w:divBdr>
        <w:top w:val="none" w:sz="0" w:space="0" w:color="auto"/>
        <w:left w:val="none" w:sz="0" w:space="0" w:color="auto"/>
        <w:bottom w:val="none" w:sz="0" w:space="0" w:color="auto"/>
        <w:right w:val="none" w:sz="0" w:space="0" w:color="auto"/>
      </w:divBdr>
    </w:div>
    <w:div w:id="2086102483">
      <w:bodyDiv w:val="1"/>
      <w:marLeft w:val="0"/>
      <w:marRight w:val="0"/>
      <w:marTop w:val="0"/>
      <w:marBottom w:val="0"/>
      <w:divBdr>
        <w:top w:val="none" w:sz="0" w:space="0" w:color="auto"/>
        <w:left w:val="none" w:sz="0" w:space="0" w:color="auto"/>
        <w:bottom w:val="none" w:sz="0" w:space="0" w:color="auto"/>
        <w:right w:val="none" w:sz="0" w:space="0" w:color="auto"/>
      </w:divBdr>
      <w:divsChild>
        <w:div w:id="147283535">
          <w:marLeft w:val="480"/>
          <w:marRight w:val="0"/>
          <w:marTop w:val="0"/>
          <w:marBottom w:val="0"/>
          <w:divBdr>
            <w:top w:val="none" w:sz="0" w:space="0" w:color="auto"/>
            <w:left w:val="none" w:sz="0" w:space="0" w:color="auto"/>
            <w:bottom w:val="none" w:sz="0" w:space="0" w:color="auto"/>
            <w:right w:val="none" w:sz="0" w:space="0" w:color="auto"/>
          </w:divBdr>
        </w:div>
        <w:div w:id="255409337">
          <w:marLeft w:val="480"/>
          <w:marRight w:val="0"/>
          <w:marTop w:val="0"/>
          <w:marBottom w:val="0"/>
          <w:divBdr>
            <w:top w:val="none" w:sz="0" w:space="0" w:color="auto"/>
            <w:left w:val="none" w:sz="0" w:space="0" w:color="auto"/>
            <w:bottom w:val="none" w:sz="0" w:space="0" w:color="auto"/>
            <w:right w:val="none" w:sz="0" w:space="0" w:color="auto"/>
          </w:divBdr>
        </w:div>
        <w:div w:id="432677511">
          <w:marLeft w:val="480"/>
          <w:marRight w:val="0"/>
          <w:marTop w:val="0"/>
          <w:marBottom w:val="0"/>
          <w:divBdr>
            <w:top w:val="none" w:sz="0" w:space="0" w:color="auto"/>
            <w:left w:val="none" w:sz="0" w:space="0" w:color="auto"/>
            <w:bottom w:val="none" w:sz="0" w:space="0" w:color="auto"/>
            <w:right w:val="none" w:sz="0" w:space="0" w:color="auto"/>
          </w:divBdr>
        </w:div>
        <w:div w:id="499271872">
          <w:marLeft w:val="480"/>
          <w:marRight w:val="0"/>
          <w:marTop w:val="0"/>
          <w:marBottom w:val="0"/>
          <w:divBdr>
            <w:top w:val="none" w:sz="0" w:space="0" w:color="auto"/>
            <w:left w:val="none" w:sz="0" w:space="0" w:color="auto"/>
            <w:bottom w:val="none" w:sz="0" w:space="0" w:color="auto"/>
            <w:right w:val="none" w:sz="0" w:space="0" w:color="auto"/>
          </w:divBdr>
        </w:div>
        <w:div w:id="594675097">
          <w:marLeft w:val="480"/>
          <w:marRight w:val="0"/>
          <w:marTop w:val="0"/>
          <w:marBottom w:val="0"/>
          <w:divBdr>
            <w:top w:val="none" w:sz="0" w:space="0" w:color="auto"/>
            <w:left w:val="none" w:sz="0" w:space="0" w:color="auto"/>
            <w:bottom w:val="none" w:sz="0" w:space="0" w:color="auto"/>
            <w:right w:val="none" w:sz="0" w:space="0" w:color="auto"/>
          </w:divBdr>
        </w:div>
        <w:div w:id="733239679">
          <w:marLeft w:val="480"/>
          <w:marRight w:val="0"/>
          <w:marTop w:val="0"/>
          <w:marBottom w:val="0"/>
          <w:divBdr>
            <w:top w:val="none" w:sz="0" w:space="0" w:color="auto"/>
            <w:left w:val="none" w:sz="0" w:space="0" w:color="auto"/>
            <w:bottom w:val="none" w:sz="0" w:space="0" w:color="auto"/>
            <w:right w:val="none" w:sz="0" w:space="0" w:color="auto"/>
          </w:divBdr>
        </w:div>
        <w:div w:id="753942317">
          <w:marLeft w:val="480"/>
          <w:marRight w:val="0"/>
          <w:marTop w:val="0"/>
          <w:marBottom w:val="0"/>
          <w:divBdr>
            <w:top w:val="none" w:sz="0" w:space="0" w:color="auto"/>
            <w:left w:val="none" w:sz="0" w:space="0" w:color="auto"/>
            <w:bottom w:val="none" w:sz="0" w:space="0" w:color="auto"/>
            <w:right w:val="none" w:sz="0" w:space="0" w:color="auto"/>
          </w:divBdr>
        </w:div>
        <w:div w:id="812599825">
          <w:marLeft w:val="480"/>
          <w:marRight w:val="0"/>
          <w:marTop w:val="0"/>
          <w:marBottom w:val="0"/>
          <w:divBdr>
            <w:top w:val="none" w:sz="0" w:space="0" w:color="auto"/>
            <w:left w:val="none" w:sz="0" w:space="0" w:color="auto"/>
            <w:bottom w:val="none" w:sz="0" w:space="0" w:color="auto"/>
            <w:right w:val="none" w:sz="0" w:space="0" w:color="auto"/>
          </w:divBdr>
        </w:div>
        <w:div w:id="843203686">
          <w:marLeft w:val="480"/>
          <w:marRight w:val="0"/>
          <w:marTop w:val="0"/>
          <w:marBottom w:val="0"/>
          <w:divBdr>
            <w:top w:val="none" w:sz="0" w:space="0" w:color="auto"/>
            <w:left w:val="none" w:sz="0" w:space="0" w:color="auto"/>
            <w:bottom w:val="none" w:sz="0" w:space="0" w:color="auto"/>
            <w:right w:val="none" w:sz="0" w:space="0" w:color="auto"/>
          </w:divBdr>
        </w:div>
        <w:div w:id="900603204">
          <w:marLeft w:val="480"/>
          <w:marRight w:val="0"/>
          <w:marTop w:val="0"/>
          <w:marBottom w:val="0"/>
          <w:divBdr>
            <w:top w:val="none" w:sz="0" w:space="0" w:color="auto"/>
            <w:left w:val="none" w:sz="0" w:space="0" w:color="auto"/>
            <w:bottom w:val="none" w:sz="0" w:space="0" w:color="auto"/>
            <w:right w:val="none" w:sz="0" w:space="0" w:color="auto"/>
          </w:divBdr>
        </w:div>
        <w:div w:id="970280170">
          <w:marLeft w:val="480"/>
          <w:marRight w:val="0"/>
          <w:marTop w:val="0"/>
          <w:marBottom w:val="0"/>
          <w:divBdr>
            <w:top w:val="none" w:sz="0" w:space="0" w:color="auto"/>
            <w:left w:val="none" w:sz="0" w:space="0" w:color="auto"/>
            <w:bottom w:val="none" w:sz="0" w:space="0" w:color="auto"/>
            <w:right w:val="none" w:sz="0" w:space="0" w:color="auto"/>
          </w:divBdr>
        </w:div>
        <w:div w:id="1001279593">
          <w:marLeft w:val="480"/>
          <w:marRight w:val="0"/>
          <w:marTop w:val="0"/>
          <w:marBottom w:val="0"/>
          <w:divBdr>
            <w:top w:val="none" w:sz="0" w:space="0" w:color="auto"/>
            <w:left w:val="none" w:sz="0" w:space="0" w:color="auto"/>
            <w:bottom w:val="none" w:sz="0" w:space="0" w:color="auto"/>
            <w:right w:val="none" w:sz="0" w:space="0" w:color="auto"/>
          </w:divBdr>
        </w:div>
        <w:div w:id="1049577338">
          <w:marLeft w:val="480"/>
          <w:marRight w:val="0"/>
          <w:marTop w:val="0"/>
          <w:marBottom w:val="0"/>
          <w:divBdr>
            <w:top w:val="none" w:sz="0" w:space="0" w:color="auto"/>
            <w:left w:val="none" w:sz="0" w:space="0" w:color="auto"/>
            <w:bottom w:val="none" w:sz="0" w:space="0" w:color="auto"/>
            <w:right w:val="none" w:sz="0" w:space="0" w:color="auto"/>
          </w:divBdr>
        </w:div>
        <w:div w:id="1200510726">
          <w:marLeft w:val="480"/>
          <w:marRight w:val="0"/>
          <w:marTop w:val="0"/>
          <w:marBottom w:val="0"/>
          <w:divBdr>
            <w:top w:val="none" w:sz="0" w:space="0" w:color="auto"/>
            <w:left w:val="none" w:sz="0" w:space="0" w:color="auto"/>
            <w:bottom w:val="none" w:sz="0" w:space="0" w:color="auto"/>
            <w:right w:val="none" w:sz="0" w:space="0" w:color="auto"/>
          </w:divBdr>
        </w:div>
        <w:div w:id="1593199867">
          <w:marLeft w:val="480"/>
          <w:marRight w:val="0"/>
          <w:marTop w:val="0"/>
          <w:marBottom w:val="0"/>
          <w:divBdr>
            <w:top w:val="none" w:sz="0" w:space="0" w:color="auto"/>
            <w:left w:val="none" w:sz="0" w:space="0" w:color="auto"/>
            <w:bottom w:val="none" w:sz="0" w:space="0" w:color="auto"/>
            <w:right w:val="none" w:sz="0" w:space="0" w:color="auto"/>
          </w:divBdr>
        </w:div>
      </w:divsChild>
    </w:div>
    <w:div w:id="2088720613">
      <w:bodyDiv w:val="1"/>
      <w:marLeft w:val="0"/>
      <w:marRight w:val="0"/>
      <w:marTop w:val="0"/>
      <w:marBottom w:val="0"/>
      <w:divBdr>
        <w:top w:val="none" w:sz="0" w:space="0" w:color="auto"/>
        <w:left w:val="none" w:sz="0" w:space="0" w:color="auto"/>
        <w:bottom w:val="none" w:sz="0" w:space="0" w:color="auto"/>
        <w:right w:val="none" w:sz="0" w:space="0" w:color="auto"/>
      </w:divBdr>
    </w:div>
    <w:div w:id="2090999970">
      <w:bodyDiv w:val="1"/>
      <w:marLeft w:val="0"/>
      <w:marRight w:val="0"/>
      <w:marTop w:val="0"/>
      <w:marBottom w:val="0"/>
      <w:divBdr>
        <w:top w:val="none" w:sz="0" w:space="0" w:color="auto"/>
        <w:left w:val="none" w:sz="0" w:space="0" w:color="auto"/>
        <w:bottom w:val="none" w:sz="0" w:space="0" w:color="auto"/>
        <w:right w:val="none" w:sz="0" w:space="0" w:color="auto"/>
      </w:divBdr>
    </w:div>
    <w:div w:id="2092389827">
      <w:bodyDiv w:val="1"/>
      <w:marLeft w:val="0"/>
      <w:marRight w:val="0"/>
      <w:marTop w:val="0"/>
      <w:marBottom w:val="0"/>
      <w:divBdr>
        <w:top w:val="none" w:sz="0" w:space="0" w:color="auto"/>
        <w:left w:val="none" w:sz="0" w:space="0" w:color="auto"/>
        <w:bottom w:val="none" w:sz="0" w:space="0" w:color="auto"/>
        <w:right w:val="none" w:sz="0" w:space="0" w:color="auto"/>
      </w:divBdr>
      <w:divsChild>
        <w:div w:id="666831736">
          <w:marLeft w:val="480"/>
          <w:marRight w:val="0"/>
          <w:marTop w:val="0"/>
          <w:marBottom w:val="0"/>
          <w:divBdr>
            <w:top w:val="none" w:sz="0" w:space="0" w:color="auto"/>
            <w:left w:val="none" w:sz="0" w:space="0" w:color="auto"/>
            <w:bottom w:val="none" w:sz="0" w:space="0" w:color="auto"/>
            <w:right w:val="none" w:sz="0" w:space="0" w:color="auto"/>
          </w:divBdr>
        </w:div>
        <w:div w:id="878592222">
          <w:marLeft w:val="480"/>
          <w:marRight w:val="0"/>
          <w:marTop w:val="0"/>
          <w:marBottom w:val="0"/>
          <w:divBdr>
            <w:top w:val="none" w:sz="0" w:space="0" w:color="auto"/>
            <w:left w:val="none" w:sz="0" w:space="0" w:color="auto"/>
            <w:bottom w:val="none" w:sz="0" w:space="0" w:color="auto"/>
            <w:right w:val="none" w:sz="0" w:space="0" w:color="auto"/>
          </w:divBdr>
        </w:div>
        <w:div w:id="965235366">
          <w:marLeft w:val="480"/>
          <w:marRight w:val="0"/>
          <w:marTop w:val="0"/>
          <w:marBottom w:val="0"/>
          <w:divBdr>
            <w:top w:val="none" w:sz="0" w:space="0" w:color="auto"/>
            <w:left w:val="none" w:sz="0" w:space="0" w:color="auto"/>
            <w:bottom w:val="none" w:sz="0" w:space="0" w:color="auto"/>
            <w:right w:val="none" w:sz="0" w:space="0" w:color="auto"/>
          </w:divBdr>
        </w:div>
        <w:div w:id="1173956643">
          <w:marLeft w:val="480"/>
          <w:marRight w:val="0"/>
          <w:marTop w:val="0"/>
          <w:marBottom w:val="0"/>
          <w:divBdr>
            <w:top w:val="none" w:sz="0" w:space="0" w:color="auto"/>
            <w:left w:val="none" w:sz="0" w:space="0" w:color="auto"/>
            <w:bottom w:val="none" w:sz="0" w:space="0" w:color="auto"/>
            <w:right w:val="none" w:sz="0" w:space="0" w:color="auto"/>
          </w:divBdr>
        </w:div>
        <w:div w:id="1947999227">
          <w:marLeft w:val="480"/>
          <w:marRight w:val="0"/>
          <w:marTop w:val="0"/>
          <w:marBottom w:val="0"/>
          <w:divBdr>
            <w:top w:val="none" w:sz="0" w:space="0" w:color="auto"/>
            <w:left w:val="none" w:sz="0" w:space="0" w:color="auto"/>
            <w:bottom w:val="none" w:sz="0" w:space="0" w:color="auto"/>
            <w:right w:val="none" w:sz="0" w:space="0" w:color="auto"/>
          </w:divBdr>
        </w:div>
        <w:div w:id="2057007390">
          <w:marLeft w:val="480"/>
          <w:marRight w:val="0"/>
          <w:marTop w:val="0"/>
          <w:marBottom w:val="0"/>
          <w:divBdr>
            <w:top w:val="none" w:sz="0" w:space="0" w:color="auto"/>
            <w:left w:val="none" w:sz="0" w:space="0" w:color="auto"/>
            <w:bottom w:val="none" w:sz="0" w:space="0" w:color="auto"/>
            <w:right w:val="none" w:sz="0" w:space="0" w:color="auto"/>
          </w:divBdr>
        </w:div>
      </w:divsChild>
    </w:div>
    <w:div w:id="2093044780">
      <w:bodyDiv w:val="1"/>
      <w:marLeft w:val="0"/>
      <w:marRight w:val="0"/>
      <w:marTop w:val="0"/>
      <w:marBottom w:val="0"/>
      <w:divBdr>
        <w:top w:val="none" w:sz="0" w:space="0" w:color="auto"/>
        <w:left w:val="none" w:sz="0" w:space="0" w:color="auto"/>
        <w:bottom w:val="none" w:sz="0" w:space="0" w:color="auto"/>
        <w:right w:val="none" w:sz="0" w:space="0" w:color="auto"/>
      </w:divBdr>
      <w:divsChild>
        <w:div w:id="283732682">
          <w:marLeft w:val="480"/>
          <w:marRight w:val="0"/>
          <w:marTop w:val="0"/>
          <w:marBottom w:val="0"/>
          <w:divBdr>
            <w:top w:val="none" w:sz="0" w:space="0" w:color="auto"/>
            <w:left w:val="none" w:sz="0" w:space="0" w:color="auto"/>
            <w:bottom w:val="none" w:sz="0" w:space="0" w:color="auto"/>
            <w:right w:val="none" w:sz="0" w:space="0" w:color="auto"/>
          </w:divBdr>
        </w:div>
        <w:div w:id="326985486">
          <w:marLeft w:val="480"/>
          <w:marRight w:val="0"/>
          <w:marTop w:val="0"/>
          <w:marBottom w:val="0"/>
          <w:divBdr>
            <w:top w:val="none" w:sz="0" w:space="0" w:color="auto"/>
            <w:left w:val="none" w:sz="0" w:space="0" w:color="auto"/>
            <w:bottom w:val="none" w:sz="0" w:space="0" w:color="auto"/>
            <w:right w:val="none" w:sz="0" w:space="0" w:color="auto"/>
          </w:divBdr>
        </w:div>
        <w:div w:id="662589457">
          <w:marLeft w:val="480"/>
          <w:marRight w:val="0"/>
          <w:marTop w:val="0"/>
          <w:marBottom w:val="0"/>
          <w:divBdr>
            <w:top w:val="none" w:sz="0" w:space="0" w:color="auto"/>
            <w:left w:val="none" w:sz="0" w:space="0" w:color="auto"/>
            <w:bottom w:val="none" w:sz="0" w:space="0" w:color="auto"/>
            <w:right w:val="none" w:sz="0" w:space="0" w:color="auto"/>
          </w:divBdr>
        </w:div>
        <w:div w:id="676735287">
          <w:marLeft w:val="480"/>
          <w:marRight w:val="0"/>
          <w:marTop w:val="0"/>
          <w:marBottom w:val="0"/>
          <w:divBdr>
            <w:top w:val="none" w:sz="0" w:space="0" w:color="auto"/>
            <w:left w:val="none" w:sz="0" w:space="0" w:color="auto"/>
            <w:bottom w:val="none" w:sz="0" w:space="0" w:color="auto"/>
            <w:right w:val="none" w:sz="0" w:space="0" w:color="auto"/>
          </w:divBdr>
        </w:div>
        <w:div w:id="719288739">
          <w:marLeft w:val="480"/>
          <w:marRight w:val="0"/>
          <w:marTop w:val="0"/>
          <w:marBottom w:val="0"/>
          <w:divBdr>
            <w:top w:val="none" w:sz="0" w:space="0" w:color="auto"/>
            <w:left w:val="none" w:sz="0" w:space="0" w:color="auto"/>
            <w:bottom w:val="none" w:sz="0" w:space="0" w:color="auto"/>
            <w:right w:val="none" w:sz="0" w:space="0" w:color="auto"/>
          </w:divBdr>
        </w:div>
        <w:div w:id="959382981">
          <w:marLeft w:val="480"/>
          <w:marRight w:val="0"/>
          <w:marTop w:val="0"/>
          <w:marBottom w:val="0"/>
          <w:divBdr>
            <w:top w:val="none" w:sz="0" w:space="0" w:color="auto"/>
            <w:left w:val="none" w:sz="0" w:space="0" w:color="auto"/>
            <w:bottom w:val="none" w:sz="0" w:space="0" w:color="auto"/>
            <w:right w:val="none" w:sz="0" w:space="0" w:color="auto"/>
          </w:divBdr>
        </w:div>
        <w:div w:id="1018432521">
          <w:marLeft w:val="480"/>
          <w:marRight w:val="0"/>
          <w:marTop w:val="0"/>
          <w:marBottom w:val="0"/>
          <w:divBdr>
            <w:top w:val="none" w:sz="0" w:space="0" w:color="auto"/>
            <w:left w:val="none" w:sz="0" w:space="0" w:color="auto"/>
            <w:bottom w:val="none" w:sz="0" w:space="0" w:color="auto"/>
            <w:right w:val="none" w:sz="0" w:space="0" w:color="auto"/>
          </w:divBdr>
        </w:div>
        <w:div w:id="1193608999">
          <w:marLeft w:val="480"/>
          <w:marRight w:val="0"/>
          <w:marTop w:val="0"/>
          <w:marBottom w:val="0"/>
          <w:divBdr>
            <w:top w:val="none" w:sz="0" w:space="0" w:color="auto"/>
            <w:left w:val="none" w:sz="0" w:space="0" w:color="auto"/>
            <w:bottom w:val="none" w:sz="0" w:space="0" w:color="auto"/>
            <w:right w:val="none" w:sz="0" w:space="0" w:color="auto"/>
          </w:divBdr>
        </w:div>
        <w:div w:id="1222671308">
          <w:marLeft w:val="480"/>
          <w:marRight w:val="0"/>
          <w:marTop w:val="0"/>
          <w:marBottom w:val="0"/>
          <w:divBdr>
            <w:top w:val="none" w:sz="0" w:space="0" w:color="auto"/>
            <w:left w:val="none" w:sz="0" w:space="0" w:color="auto"/>
            <w:bottom w:val="none" w:sz="0" w:space="0" w:color="auto"/>
            <w:right w:val="none" w:sz="0" w:space="0" w:color="auto"/>
          </w:divBdr>
        </w:div>
        <w:div w:id="1510296041">
          <w:marLeft w:val="480"/>
          <w:marRight w:val="0"/>
          <w:marTop w:val="0"/>
          <w:marBottom w:val="0"/>
          <w:divBdr>
            <w:top w:val="none" w:sz="0" w:space="0" w:color="auto"/>
            <w:left w:val="none" w:sz="0" w:space="0" w:color="auto"/>
            <w:bottom w:val="none" w:sz="0" w:space="0" w:color="auto"/>
            <w:right w:val="none" w:sz="0" w:space="0" w:color="auto"/>
          </w:divBdr>
        </w:div>
        <w:div w:id="1832334405">
          <w:marLeft w:val="480"/>
          <w:marRight w:val="0"/>
          <w:marTop w:val="0"/>
          <w:marBottom w:val="0"/>
          <w:divBdr>
            <w:top w:val="none" w:sz="0" w:space="0" w:color="auto"/>
            <w:left w:val="none" w:sz="0" w:space="0" w:color="auto"/>
            <w:bottom w:val="none" w:sz="0" w:space="0" w:color="auto"/>
            <w:right w:val="none" w:sz="0" w:space="0" w:color="auto"/>
          </w:divBdr>
        </w:div>
        <w:div w:id="1896892889">
          <w:marLeft w:val="480"/>
          <w:marRight w:val="0"/>
          <w:marTop w:val="0"/>
          <w:marBottom w:val="0"/>
          <w:divBdr>
            <w:top w:val="none" w:sz="0" w:space="0" w:color="auto"/>
            <w:left w:val="none" w:sz="0" w:space="0" w:color="auto"/>
            <w:bottom w:val="none" w:sz="0" w:space="0" w:color="auto"/>
            <w:right w:val="none" w:sz="0" w:space="0" w:color="auto"/>
          </w:divBdr>
        </w:div>
        <w:div w:id="2045591248">
          <w:marLeft w:val="480"/>
          <w:marRight w:val="0"/>
          <w:marTop w:val="0"/>
          <w:marBottom w:val="0"/>
          <w:divBdr>
            <w:top w:val="none" w:sz="0" w:space="0" w:color="auto"/>
            <w:left w:val="none" w:sz="0" w:space="0" w:color="auto"/>
            <w:bottom w:val="none" w:sz="0" w:space="0" w:color="auto"/>
            <w:right w:val="none" w:sz="0" w:space="0" w:color="auto"/>
          </w:divBdr>
        </w:div>
        <w:div w:id="2058704057">
          <w:marLeft w:val="480"/>
          <w:marRight w:val="0"/>
          <w:marTop w:val="0"/>
          <w:marBottom w:val="0"/>
          <w:divBdr>
            <w:top w:val="none" w:sz="0" w:space="0" w:color="auto"/>
            <w:left w:val="none" w:sz="0" w:space="0" w:color="auto"/>
            <w:bottom w:val="none" w:sz="0" w:space="0" w:color="auto"/>
            <w:right w:val="none" w:sz="0" w:space="0" w:color="auto"/>
          </w:divBdr>
        </w:div>
      </w:divsChild>
    </w:div>
    <w:div w:id="2094276249">
      <w:bodyDiv w:val="1"/>
      <w:marLeft w:val="0"/>
      <w:marRight w:val="0"/>
      <w:marTop w:val="0"/>
      <w:marBottom w:val="0"/>
      <w:divBdr>
        <w:top w:val="none" w:sz="0" w:space="0" w:color="auto"/>
        <w:left w:val="none" w:sz="0" w:space="0" w:color="auto"/>
        <w:bottom w:val="none" w:sz="0" w:space="0" w:color="auto"/>
        <w:right w:val="none" w:sz="0" w:space="0" w:color="auto"/>
      </w:divBdr>
      <w:divsChild>
        <w:div w:id="79567451">
          <w:marLeft w:val="480"/>
          <w:marRight w:val="0"/>
          <w:marTop w:val="0"/>
          <w:marBottom w:val="0"/>
          <w:divBdr>
            <w:top w:val="none" w:sz="0" w:space="0" w:color="auto"/>
            <w:left w:val="none" w:sz="0" w:space="0" w:color="auto"/>
            <w:bottom w:val="none" w:sz="0" w:space="0" w:color="auto"/>
            <w:right w:val="none" w:sz="0" w:space="0" w:color="auto"/>
          </w:divBdr>
        </w:div>
        <w:div w:id="137962987">
          <w:marLeft w:val="480"/>
          <w:marRight w:val="0"/>
          <w:marTop w:val="0"/>
          <w:marBottom w:val="0"/>
          <w:divBdr>
            <w:top w:val="none" w:sz="0" w:space="0" w:color="auto"/>
            <w:left w:val="none" w:sz="0" w:space="0" w:color="auto"/>
            <w:bottom w:val="none" w:sz="0" w:space="0" w:color="auto"/>
            <w:right w:val="none" w:sz="0" w:space="0" w:color="auto"/>
          </w:divBdr>
        </w:div>
        <w:div w:id="234319190">
          <w:marLeft w:val="480"/>
          <w:marRight w:val="0"/>
          <w:marTop w:val="0"/>
          <w:marBottom w:val="0"/>
          <w:divBdr>
            <w:top w:val="none" w:sz="0" w:space="0" w:color="auto"/>
            <w:left w:val="none" w:sz="0" w:space="0" w:color="auto"/>
            <w:bottom w:val="none" w:sz="0" w:space="0" w:color="auto"/>
            <w:right w:val="none" w:sz="0" w:space="0" w:color="auto"/>
          </w:divBdr>
        </w:div>
        <w:div w:id="503474286">
          <w:marLeft w:val="480"/>
          <w:marRight w:val="0"/>
          <w:marTop w:val="0"/>
          <w:marBottom w:val="0"/>
          <w:divBdr>
            <w:top w:val="none" w:sz="0" w:space="0" w:color="auto"/>
            <w:left w:val="none" w:sz="0" w:space="0" w:color="auto"/>
            <w:bottom w:val="none" w:sz="0" w:space="0" w:color="auto"/>
            <w:right w:val="none" w:sz="0" w:space="0" w:color="auto"/>
          </w:divBdr>
        </w:div>
        <w:div w:id="529296555">
          <w:marLeft w:val="480"/>
          <w:marRight w:val="0"/>
          <w:marTop w:val="0"/>
          <w:marBottom w:val="0"/>
          <w:divBdr>
            <w:top w:val="none" w:sz="0" w:space="0" w:color="auto"/>
            <w:left w:val="none" w:sz="0" w:space="0" w:color="auto"/>
            <w:bottom w:val="none" w:sz="0" w:space="0" w:color="auto"/>
            <w:right w:val="none" w:sz="0" w:space="0" w:color="auto"/>
          </w:divBdr>
        </w:div>
        <w:div w:id="971449351">
          <w:marLeft w:val="480"/>
          <w:marRight w:val="0"/>
          <w:marTop w:val="0"/>
          <w:marBottom w:val="0"/>
          <w:divBdr>
            <w:top w:val="none" w:sz="0" w:space="0" w:color="auto"/>
            <w:left w:val="none" w:sz="0" w:space="0" w:color="auto"/>
            <w:bottom w:val="none" w:sz="0" w:space="0" w:color="auto"/>
            <w:right w:val="none" w:sz="0" w:space="0" w:color="auto"/>
          </w:divBdr>
        </w:div>
        <w:div w:id="1459690478">
          <w:marLeft w:val="480"/>
          <w:marRight w:val="0"/>
          <w:marTop w:val="0"/>
          <w:marBottom w:val="0"/>
          <w:divBdr>
            <w:top w:val="none" w:sz="0" w:space="0" w:color="auto"/>
            <w:left w:val="none" w:sz="0" w:space="0" w:color="auto"/>
            <w:bottom w:val="none" w:sz="0" w:space="0" w:color="auto"/>
            <w:right w:val="none" w:sz="0" w:space="0" w:color="auto"/>
          </w:divBdr>
        </w:div>
        <w:div w:id="1593657528">
          <w:marLeft w:val="480"/>
          <w:marRight w:val="0"/>
          <w:marTop w:val="0"/>
          <w:marBottom w:val="0"/>
          <w:divBdr>
            <w:top w:val="none" w:sz="0" w:space="0" w:color="auto"/>
            <w:left w:val="none" w:sz="0" w:space="0" w:color="auto"/>
            <w:bottom w:val="none" w:sz="0" w:space="0" w:color="auto"/>
            <w:right w:val="none" w:sz="0" w:space="0" w:color="auto"/>
          </w:divBdr>
        </w:div>
        <w:div w:id="1656029760">
          <w:marLeft w:val="480"/>
          <w:marRight w:val="0"/>
          <w:marTop w:val="0"/>
          <w:marBottom w:val="0"/>
          <w:divBdr>
            <w:top w:val="none" w:sz="0" w:space="0" w:color="auto"/>
            <w:left w:val="none" w:sz="0" w:space="0" w:color="auto"/>
            <w:bottom w:val="none" w:sz="0" w:space="0" w:color="auto"/>
            <w:right w:val="none" w:sz="0" w:space="0" w:color="auto"/>
          </w:divBdr>
        </w:div>
        <w:div w:id="1813013956">
          <w:marLeft w:val="480"/>
          <w:marRight w:val="0"/>
          <w:marTop w:val="0"/>
          <w:marBottom w:val="0"/>
          <w:divBdr>
            <w:top w:val="none" w:sz="0" w:space="0" w:color="auto"/>
            <w:left w:val="none" w:sz="0" w:space="0" w:color="auto"/>
            <w:bottom w:val="none" w:sz="0" w:space="0" w:color="auto"/>
            <w:right w:val="none" w:sz="0" w:space="0" w:color="auto"/>
          </w:divBdr>
        </w:div>
        <w:div w:id="1860578371">
          <w:marLeft w:val="480"/>
          <w:marRight w:val="0"/>
          <w:marTop w:val="0"/>
          <w:marBottom w:val="0"/>
          <w:divBdr>
            <w:top w:val="none" w:sz="0" w:space="0" w:color="auto"/>
            <w:left w:val="none" w:sz="0" w:space="0" w:color="auto"/>
            <w:bottom w:val="none" w:sz="0" w:space="0" w:color="auto"/>
            <w:right w:val="none" w:sz="0" w:space="0" w:color="auto"/>
          </w:divBdr>
        </w:div>
        <w:div w:id="1887179152">
          <w:marLeft w:val="480"/>
          <w:marRight w:val="0"/>
          <w:marTop w:val="0"/>
          <w:marBottom w:val="0"/>
          <w:divBdr>
            <w:top w:val="none" w:sz="0" w:space="0" w:color="auto"/>
            <w:left w:val="none" w:sz="0" w:space="0" w:color="auto"/>
            <w:bottom w:val="none" w:sz="0" w:space="0" w:color="auto"/>
            <w:right w:val="none" w:sz="0" w:space="0" w:color="auto"/>
          </w:divBdr>
        </w:div>
      </w:divsChild>
    </w:div>
    <w:div w:id="2094930188">
      <w:bodyDiv w:val="1"/>
      <w:marLeft w:val="0"/>
      <w:marRight w:val="0"/>
      <w:marTop w:val="0"/>
      <w:marBottom w:val="0"/>
      <w:divBdr>
        <w:top w:val="none" w:sz="0" w:space="0" w:color="auto"/>
        <w:left w:val="none" w:sz="0" w:space="0" w:color="auto"/>
        <w:bottom w:val="none" w:sz="0" w:space="0" w:color="auto"/>
        <w:right w:val="none" w:sz="0" w:space="0" w:color="auto"/>
      </w:divBdr>
    </w:div>
    <w:div w:id="2095397712">
      <w:bodyDiv w:val="1"/>
      <w:marLeft w:val="0"/>
      <w:marRight w:val="0"/>
      <w:marTop w:val="0"/>
      <w:marBottom w:val="0"/>
      <w:divBdr>
        <w:top w:val="none" w:sz="0" w:space="0" w:color="auto"/>
        <w:left w:val="none" w:sz="0" w:space="0" w:color="auto"/>
        <w:bottom w:val="none" w:sz="0" w:space="0" w:color="auto"/>
        <w:right w:val="none" w:sz="0" w:space="0" w:color="auto"/>
      </w:divBdr>
    </w:div>
    <w:div w:id="2096123175">
      <w:bodyDiv w:val="1"/>
      <w:marLeft w:val="0"/>
      <w:marRight w:val="0"/>
      <w:marTop w:val="0"/>
      <w:marBottom w:val="0"/>
      <w:divBdr>
        <w:top w:val="none" w:sz="0" w:space="0" w:color="auto"/>
        <w:left w:val="none" w:sz="0" w:space="0" w:color="auto"/>
        <w:bottom w:val="none" w:sz="0" w:space="0" w:color="auto"/>
        <w:right w:val="none" w:sz="0" w:space="0" w:color="auto"/>
      </w:divBdr>
    </w:div>
    <w:div w:id="2097744606">
      <w:bodyDiv w:val="1"/>
      <w:marLeft w:val="0"/>
      <w:marRight w:val="0"/>
      <w:marTop w:val="0"/>
      <w:marBottom w:val="0"/>
      <w:divBdr>
        <w:top w:val="none" w:sz="0" w:space="0" w:color="auto"/>
        <w:left w:val="none" w:sz="0" w:space="0" w:color="auto"/>
        <w:bottom w:val="none" w:sz="0" w:space="0" w:color="auto"/>
        <w:right w:val="none" w:sz="0" w:space="0" w:color="auto"/>
      </w:divBdr>
    </w:div>
    <w:div w:id="2097898533">
      <w:bodyDiv w:val="1"/>
      <w:marLeft w:val="0"/>
      <w:marRight w:val="0"/>
      <w:marTop w:val="0"/>
      <w:marBottom w:val="0"/>
      <w:divBdr>
        <w:top w:val="none" w:sz="0" w:space="0" w:color="auto"/>
        <w:left w:val="none" w:sz="0" w:space="0" w:color="auto"/>
        <w:bottom w:val="none" w:sz="0" w:space="0" w:color="auto"/>
        <w:right w:val="none" w:sz="0" w:space="0" w:color="auto"/>
      </w:divBdr>
    </w:div>
    <w:div w:id="2098014093">
      <w:bodyDiv w:val="1"/>
      <w:marLeft w:val="0"/>
      <w:marRight w:val="0"/>
      <w:marTop w:val="0"/>
      <w:marBottom w:val="0"/>
      <w:divBdr>
        <w:top w:val="none" w:sz="0" w:space="0" w:color="auto"/>
        <w:left w:val="none" w:sz="0" w:space="0" w:color="auto"/>
        <w:bottom w:val="none" w:sz="0" w:space="0" w:color="auto"/>
        <w:right w:val="none" w:sz="0" w:space="0" w:color="auto"/>
      </w:divBdr>
    </w:div>
    <w:div w:id="2099280257">
      <w:bodyDiv w:val="1"/>
      <w:marLeft w:val="0"/>
      <w:marRight w:val="0"/>
      <w:marTop w:val="0"/>
      <w:marBottom w:val="0"/>
      <w:divBdr>
        <w:top w:val="none" w:sz="0" w:space="0" w:color="auto"/>
        <w:left w:val="none" w:sz="0" w:space="0" w:color="auto"/>
        <w:bottom w:val="none" w:sz="0" w:space="0" w:color="auto"/>
        <w:right w:val="none" w:sz="0" w:space="0" w:color="auto"/>
      </w:divBdr>
    </w:div>
    <w:div w:id="2101178632">
      <w:bodyDiv w:val="1"/>
      <w:marLeft w:val="0"/>
      <w:marRight w:val="0"/>
      <w:marTop w:val="0"/>
      <w:marBottom w:val="0"/>
      <w:divBdr>
        <w:top w:val="none" w:sz="0" w:space="0" w:color="auto"/>
        <w:left w:val="none" w:sz="0" w:space="0" w:color="auto"/>
        <w:bottom w:val="none" w:sz="0" w:space="0" w:color="auto"/>
        <w:right w:val="none" w:sz="0" w:space="0" w:color="auto"/>
      </w:divBdr>
    </w:div>
    <w:div w:id="2102484341">
      <w:bodyDiv w:val="1"/>
      <w:marLeft w:val="0"/>
      <w:marRight w:val="0"/>
      <w:marTop w:val="0"/>
      <w:marBottom w:val="0"/>
      <w:divBdr>
        <w:top w:val="none" w:sz="0" w:space="0" w:color="auto"/>
        <w:left w:val="none" w:sz="0" w:space="0" w:color="auto"/>
        <w:bottom w:val="none" w:sz="0" w:space="0" w:color="auto"/>
        <w:right w:val="none" w:sz="0" w:space="0" w:color="auto"/>
      </w:divBdr>
    </w:div>
    <w:div w:id="2103210996">
      <w:bodyDiv w:val="1"/>
      <w:marLeft w:val="0"/>
      <w:marRight w:val="0"/>
      <w:marTop w:val="0"/>
      <w:marBottom w:val="0"/>
      <w:divBdr>
        <w:top w:val="none" w:sz="0" w:space="0" w:color="auto"/>
        <w:left w:val="none" w:sz="0" w:space="0" w:color="auto"/>
        <w:bottom w:val="none" w:sz="0" w:space="0" w:color="auto"/>
        <w:right w:val="none" w:sz="0" w:space="0" w:color="auto"/>
      </w:divBdr>
    </w:div>
    <w:div w:id="2104297911">
      <w:bodyDiv w:val="1"/>
      <w:marLeft w:val="0"/>
      <w:marRight w:val="0"/>
      <w:marTop w:val="0"/>
      <w:marBottom w:val="0"/>
      <w:divBdr>
        <w:top w:val="none" w:sz="0" w:space="0" w:color="auto"/>
        <w:left w:val="none" w:sz="0" w:space="0" w:color="auto"/>
        <w:bottom w:val="none" w:sz="0" w:space="0" w:color="auto"/>
        <w:right w:val="none" w:sz="0" w:space="0" w:color="auto"/>
      </w:divBdr>
    </w:div>
    <w:div w:id="2107117645">
      <w:bodyDiv w:val="1"/>
      <w:marLeft w:val="0"/>
      <w:marRight w:val="0"/>
      <w:marTop w:val="0"/>
      <w:marBottom w:val="0"/>
      <w:divBdr>
        <w:top w:val="none" w:sz="0" w:space="0" w:color="auto"/>
        <w:left w:val="none" w:sz="0" w:space="0" w:color="auto"/>
        <w:bottom w:val="none" w:sz="0" w:space="0" w:color="auto"/>
        <w:right w:val="none" w:sz="0" w:space="0" w:color="auto"/>
      </w:divBdr>
    </w:div>
    <w:div w:id="2107845493">
      <w:bodyDiv w:val="1"/>
      <w:marLeft w:val="0"/>
      <w:marRight w:val="0"/>
      <w:marTop w:val="0"/>
      <w:marBottom w:val="0"/>
      <w:divBdr>
        <w:top w:val="none" w:sz="0" w:space="0" w:color="auto"/>
        <w:left w:val="none" w:sz="0" w:space="0" w:color="auto"/>
        <w:bottom w:val="none" w:sz="0" w:space="0" w:color="auto"/>
        <w:right w:val="none" w:sz="0" w:space="0" w:color="auto"/>
      </w:divBdr>
    </w:div>
    <w:div w:id="2108496615">
      <w:bodyDiv w:val="1"/>
      <w:marLeft w:val="0"/>
      <w:marRight w:val="0"/>
      <w:marTop w:val="0"/>
      <w:marBottom w:val="0"/>
      <w:divBdr>
        <w:top w:val="none" w:sz="0" w:space="0" w:color="auto"/>
        <w:left w:val="none" w:sz="0" w:space="0" w:color="auto"/>
        <w:bottom w:val="none" w:sz="0" w:space="0" w:color="auto"/>
        <w:right w:val="none" w:sz="0" w:space="0" w:color="auto"/>
      </w:divBdr>
    </w:div>
    <w:div w:id="2109232747">
      <w:bodyDiv w:val="1"/>
      <w:marLeft w:val="0"/>
      <w:marRight w:val="0"/>
      <w:marTop w:val="0"/>
      <w:marBottom w:val="0"/>
      <w:divBdr>
        <w:top w:val="none" w:sz="0" w:space="0" w:color="auto"/>
        <w:left w:val="none" w:sz="0" w:space="0" w:color="auto"/>
        <w:bottom w:val="none" w:sz="0" w:space="0" w:color="auto"/>
        <w:right w:val="none" w:sz="0" w:space="0" w:color="auto"/>
      </w:divBdr>
    </w:div>
    <w:div w:id="2112508265">
      <w:bodyDiv w:val="1"/>
      <w:marLeft w:val="0"/>
      <w:marRight w:val="0"/>
      <w:marTop w:val="0"/>
      <w:marBottom w:val="0"/>
      <w:divBdr>
        <w:top w:val="none" w:sz="0" w:space="0" w:color="auto"/>
        <w:left w:val="none" w:sz="0" w:space="0" w:color="auto"/>
        <w:bottom w:val="none" w:sz="0" w:space="0" w:color="auto"/>
        <w:right w:val="none" w:sz="0" w:space="0" w:color="auto"/>
      </w:divBdr>
    </w:div>
    <w:div w:id="2112775934">
      <w:bodyDiv w:val="1"/>
      <w:marLeft w:val="0"/>
      <w:marRight w:val="0"/>
      <w:marTop w:val="0"/>
      <w:marBottom w:val="0"/>
      <w:divBdr>
        <w:top w:val="none" w:sz="0" w:space="0" w:color="auto"/>
        <w:left w:val="none" w:sz="0" w:space="0" w:color="auto"/>
        <w:bottom w:val="none" w:sz="0" w:space="0" w:color="auto"/>
        <w:right w:val="none" w:sz="0" w:space="0" w:color="auto"/>
      </w:divBdr>
      <w:divsChild>
        <w:div w:id="169609533">
          <w:marLeft w:val="480"/>
          <w:marRight w:val="0"/>
          <w:marTop w:val="0"/>
          <w:marBottom w:val="0"/>
          <w:divBdr>
            <w:top w:val="none" w:sz="0" w:space="0" w:color="auto"/>
            <w:left w:val="none" w:sz="0" w:space="0" w:color="auto"/>
            <w:bottom w:val="none" w:sz="0" w:space="0" w:color="auto"/>
            <w:right w:val="none" w:sz="0" w:space="0" w:color="auto"/>
          </w:divBdr>
        </w:div>
        <w:div w:id="229921687">
          <w:marLeft w:val="480"/>
          <w:marRight w:val="0"/>
          <w:marTop w:val="0"/>
          <w:marBottom w:val="0"/>
          <w:divBdr>
            <w:top w:val="none" w:sz="0" w:space="0" w:color="auto"/>
            <w:left w:val="none" w:sz="0" w:space="0" w:color="auto"/>
            <w:bottom w:val="none" w:sz="0" w:space="0" w:color="auto"/>
            <w:right w:val="none" w:sz="0" w:space="0" w:color="auto"/>
          </w:divBdr>
        </w:div>
        <w:div w:id="268120340">
          <w:marLeft w:val="480"/>
          <w:marRight w:val="0"/>
          <w:marTop w:val="0"/>
          <w:marBottom w:val="0"/>
          <w:divBdr>
            <w:top w:val="none" w:sz="0" w:space="0" w:color="auto"/>
            <w:left w:val="none" w:sz="0" w:space="0" w:color="auto"/>
            <w:bottom w:val="none" w:sz="0" w:space="0" w:color="auto"/>
            <w:right w:val="none" w:sz="0" w:space="0" w:color="auto"/>
          </w:divBdr>
        </w:div>
        <w:div w:id="286353674">
          <w:marLeft w:val="480"/>
          <w:marRight w:val="0"/>
          <w:marTop w:val="0"/>
          <w:marBottom w:val="0"/>
          <w:divBdr>
            <w:top w:val="none" w:sz="0" w:space="0" w:color="auto"/>
            <w:left w:val="none" w:sz="0" w:space="0" w:color="auto"/>
            <w:bottom w:val="none" w:sz="0" w:space="0" w:color="auto"/>
            <w:right w:val="none" w:sz="0" w:space="0" w:color="auto"/>
          </w:divBdr>
        </w:div>
        <w:div w:id="434714494">
          <w:marLeft w:val="480"/>
          <w:marRight w:val="0"/>
          <w:marTop w:val="0"/>
          <w:marBottom w:val="0"/>
          <w:divBdr>
            <w:top w:val="none" w:sz="0" w:space="0" w:color="auto"/>
            <w:left w:val="none" w:sz="0" w:space="0" w:color="auto"/>
            <w:bottom w:val="none" w:sz="0" w:space="0" w:color="auto"/>
            <w:right w:val="none" w:sz="0" w:space="0" w:color="auto"/>
          </w:divBdr>
        </w:div>
        <w:div w:id="736365366">
          <w:marLeft w:val="480"/>
          <w:marRight w:val="0"/>
          <w:marTop w:val="0"/>
          <w:marBottom w:val="0"/>
          <w:divBdr>
            <w:top w:val="none" w:sz="0" w:space="0" w:color="auto"/>
            <w:left w:val="none" w:sz="0" w:space="0" w:color="auto"/>
            <w:bottom w:val="none" w:sz="0" w:space="0" w:color="auto"/>
            <w:right w:val="none" w:sz="0" w:space="0" w:color="auto"/>
          </w:divBdr>
        </w:div>
        <w:div w:id="838351169">
          <w:marLeft w:val="480"/>
          <w:marRight w:val="0"/>
          <w:marTop w:val="0"/>
          <w:marBottom w:val="0"/>
          <w:divBdr>
            <w:top w:val="none" w:sz="0" w:space="0" w:color="auto"/>
            <w:left w:val="none" w:sz="0" w:space="0" w:color="auto"/>
            <w:bottom w:val="none" w:sz="0" w:space="0" w:color="auto"/>
            <w:right w:val="none" w:sz="0" w:space="0" w:color="auto"/>
          </w:divBdr>
        </w:div>
        <w:div w:id="922227741">
          <w:marLeft w:val="480"/>
          <w:marRight w:val="0"/>
          <w:marTop w:val="0"/>
          <w:marBottom w:val="0"/>
          <w:divBdr>
            <w:top w:val="none" w:sz="0" w:space="0" w:color="auto"/>
            <w:left w:val="none" w:sz="0" w:space="0" w:color="auto"/>
            <w:bottom w:val="none" w:sz="0" w:space="0" w:color="auto"/>
            <w:right w:val="none" w:sz="0" w:space="0" w:color="auto"/>
          </w:divBdr>
        </w:div>
        <w:div w:id="1047798657">
          <w:marLeft w:val="480"/>
          <w:marRight w:val="0"/>
          <w:marTop w:val="0"/>
          <w:marBottom w:val="0"/>
          <w:divBdr>
            <w:top w:val="none" w:sz="0" w:space="0" w:color="auto"/>
            <w:left w:val="none" w:sz="0" w:space="0" w:color="auto"/>
            <w:bottom w:val="none" w:sz="0" w:space="0" w:color="auto"/>
            <w:right w:val="none" w:sz="0" w:space="0" w:color="auto"/>
          </w:divBdr>
        </w:div>
        <w:div w:id="1164859429">
          <w:marLeft w:val="480"/>
          <w:marRight w:val="0"/>
          <w:marTop w:val="0"/>
          <w:marBottom w:val="0"/>
          <w:divBdr>
            <w:top w:val="none" w:sz="0" w:space="0" w:color="auto"/>
            <w:left w:val="none" w:sz="0" w:space="0" w:color="auto"/>
            <w:bottom w:val="none" w:sz="0" w:space="0" w:color="auto"/>
            <w:right w:val="none" w:sz="0" w:space="0" w:color="auto"/>
          </w:divBdr>
        </w:div>
        <w:div w:id="1202783782">
          <w:marLeft w:val="480"/>
          <w:marRight w:val="0"/>
          <w:marTop w:val="0"/>
          <w:marBottom w:val="0"/>
          <w:divBdr>
            <w:top w:val="none" w:sz="0" w:space="0" w:color="auto"/>
            <w:left w:val="none" w:sz="0" w:space="0" w:color="auto"/>
            <w:bottom w:val="none" w:sz="0" w:space="0" w:color="auto"/>
            <w:right w:val="none" w:sz="0" w:space="0" w:color="auto"/>
          </w:divBdr>
        </w:div>
        <w:div w:id="1534030330">
          <w:marLeft w:val="480"/>
          <w:marRight w:val="0"/>
          <w:marTop w:val="0"/>
          <w:marBottom w:val="0"/>
          <w:divBdr>
            <w:top w:val="none" w:sz="0" w:space="0" w:color="auto"/>
            <w:left w:val="none" w:sz="0" w:space="0" w:color="auto"/>
            <w:bottom w:val="none" w:sz="0" w:space="0" w:color="auto"/>
            <w:right w:val="none" w:sz="0" w:space="0" w:color="auto"/>
          </w:divBdr>
        </w:div>
        <w:div w:id="1626111459">
          <w:marLeft w:val="480"/>
          <w:marRight w:val="0"/>
          <w:marTop w:val="0"/>
          <w:marBottom w:val="0"/>
          <w:divBdr>
            <w:top w:val="none" w:sz="0" w:space="0" w:color="auto"/>
            <w:left w:val="none" w:sz="0" w:space="0" w:color="auto"/>
            <w:bottom w:val="none" w:sz="0" w:space="0" w:color="auto"/>
            <w:right w:val="none" w:sz="0" w:space="0" w:color="auto"/>
          </w:divBdr>
        </w:div>
        <w:div w:id="2004157961">
          <w:marLeft w:val="480"/>
          <w:marRight w:val="0"/>
          <w:marTop w:val="0"/>
          <w:marBottom w:val="0"/>
          <w:divBdr>
            <w:top w:val="none" w:sz="0" w:space="0" w:color="auto"/>
            <w:left w:val="none" w:sz="0" w:space="0" w:color="auto"/>
            <w:bottom w:val="none" w:sz="0" w:space="0" w:color="auto"/>
            <w:right w:val="none" w:sz="0" w:space="0" w:color="auto"/>
          </w:divBdr>
        </w:div>
      </w:divsChild>
    </w:div>
    <w:div w:id="2113624228">
      <w:bodyDiv w:val="1"/>
      <w:marLeft w:val="0"/>
      <w:marRight w:val="0"/>
      <w:marTop w:val="0"/>
      <w:marBottom w:val="0"/>
      <w:divBdr>
        <w:top w:val="none" w:sz="0" w:space="0" w:color="auto"/>
        <w:left w:val="none" w:sz="0" w:space="0" w:color="auto"/>
        <w:bottom w:val="none" w:sz="0" w:space="0" w:color="auto"/>
        <w:right w:val="none" w:sz="0" w:space="0" w:color="auto"/>
      </w:divBdr>
    </w:div>
    <w:div w:id="2118015537">
      <w:bodyDiv w:val="1"/>
      <w:marLeft w:val="0"/>
      <w:marRight w:val="0"/>
      <w:marTop w:val="0"/>
      <w:marBottom w:val="0"/>
      <w:divBdr>
        <w:top w:val="none" w:sz="0" w:space="0" w:color="auto"/>
        <w:left w:val="none" w:sz="0" w:space="0" w:color="auto"/>
        <w:bottom w:val="none" w:sz="0" w:space="0" w:color="auto"/>
        <w:right w:val="none" w:sz="0" w:space="0" w:color="auto"/>
      </w:divBdr>
      <w:divsChild>
        <w:div w:id="354616439">
          <w:marLeft w:val="480"/>
          <w:marRight w:val="0"/>
          <w:marTop w:val="0"/>
          <w:marBottom w:val="0"/>
          <w:divBdr>
            <w:top w:val="none" w:sz="0" w:space="0" w:color="auto"/>
            <w:left w:val="none" w:sz="0" w:space="0" w:color="auto"/>
            <w:bottom w:val="none" w:sz="0" w:space="0" w:color="auto"/>
            <w:right w:val="none" w:sz="0" w:space="0" w:color="auto"/>
          </w:divBdr>
        </w:div>
        <w:div w:id="556628431">
          <w:marLeft w:val="480"/>
          <w:marRight w:val="0"/>
          <w:marTop w:val="0"/>
          <w:marBottom w:val="0"/>
          <w:divBdr>
            <w:top w:val="none" w:sz="0" w:space="0" w:color="auto"/>
            <w:left w:val="none" w:sz="0" w:space="0" w:color="auto"/>
            <w:bottom w:val="none" w:sz="0" w:space="0" w:color="auto"/>
            <w:right w:val="none" w:sz="0" w:space="0" w:color="auto"/>
          </w:divBdr>
        </w:div>
        <w:div w:id="604116506">
          <w:marLeft w:val="480"/>
          <w:marRight w:val="0"/>
          <w:marTop w:val="0"/>
          <w:marBottom w:val="0"/>
          <w:divBdr>
            <w:top w:val="none" w:sz="0" w:space="0" w:color="auto"/>
            <w:left w:val="none" w:sz="0" w:space="0" w:color="auto"/>
            <w:bottom w:val="none" w:sz="0" w:space="0" w:color="auto"/>
            <w:right w:val="none" w:sz="0" w:space="0" w:color="auto"/>
          </w:divBdr>
        </w:div>
        <w:div w:id="718432660">
          <w:marLeft w:val="480"/>
          <w:marRight w:val="0"/>
          <w:marTop w:val="0"/>
          <w:marBottom w:val="0"/>
          <w:divBdr>
            <w:top w:val="none" w:sz="0" w:space="0" w:color="auto"/>
            <w:left w:val="none" w:sz="0" w:space="0" w:color="auto"/>
            <w:bottom w:val="none" w:sz="0" w:space="0" w:color="auto"/>
            <w:right w:val="none" w:sz="0" w:space="0" w:color="auto"/>
          </w:divBdr>
        </w:div>
        <w:div w:id="815804306">
          <w:marLeft w:val="480"/>
          <w:marRight w:val="0"/>
          <w:marTop w:val="0"/>
          <w:marBottom w:val="0"/>
          <w:divBdr>
            <w:top w:val="none" w:sz="0" w:space="0" w:color="auto"/>
            <w:left w:val="none" w:sz="0" w:space="0" w:color="auto"/>
            <w:bottom w:val="none" w:sz="0" w:space="0" w:color="auto"/>
            <w:right w:val="none" w:sz="0" w:space="0" w:color="auto"/>
          </w:divBdr>
        </w:div>
        <w:div w:id="1159616819">
          <w:marLeft w:val="480"/>
          <w:marRight w:val="0"/>
          <w:marTop w:val="0"/>
          <w:marBottom w:val="0"/>
          <w:divBdr>
            <w:top w:val="none" w:sz="0" w:space="0" w:color="auto"/>
            <w:left w:val="none" w:sz="0" w:space="0" w:color="auto"/>
            <w:bottom w:val="none" w:sz="0" w:space="0" w:color="auto"/>
            <w:right w:val="none" w:sz="0" w:space="0" w:color="auto"/>
          </w:divBdr>
        </w:div>
        <w:div w:id="1542135119">
          <w:marLeft w:val="480"/>
          <w:marRight w:val="0"/>
          <w:marTop w:val="0"/>
          <w:marBottom w:val="0"/>
          <w:divBdr>
            <w:top w:val="none" w:sz="0" w:space="0" w:color="auto"/>
            <w:left w:val="none" w:sz="0" w:space="0" w:color="auto"/>
            <w:bottom w:val="none" w:sz="0" w:space="0" w:color="auto"/>
            <w:right w:val="none" w:sz="0" w:space="0" w:color="auto"/>
          </w:divBdr>
        </w:div>
        <w:div w:id="1578395356">
          <w:marLeft w:val="480"/>
          <w:marRight w:val="0"/>
          <w:marTop w:val="0"/>
          <w:marBottom w:val="0"/>
          <w:divBdr>
            <w:top w:val="none" w:sz="0" w:space="0" w:color="auto"/>
            <w:left w:val="none" w:sz="0" w:space="0" w:color="auto"/>
            <w:bottom w:val="none" w:sz="0" w:space="0" w:color="auto"/>
            <w:right w:val="none" w:sz="0" w:space="0" w:color="auto"/>
          </w:divBdr>
        </w:div>
        <w:div w:id="1687713783">
          <w:marLeft w:val="480"/>
          <w:marRight w:val="0"/>
          <w:marTop w:val="0"/>
          <w:marBottom w:val="0"/>
          <w:divBdr>
            <w:top w:val="none" w:sz="0" w:space="0" w:color="auto"/>
            <w:left w:val="none" w:sz="0" w:space="0" w:color="auto"/>
            <w:bottom w:val="none" w:sz="0" w:space="0" w:color="auto"/>
            <w:right w:val="none" w:sz="0" w:space="0" w:color="auto"/>
          </w:divBdr>
        </w:div>
        <w:div w:id="1938556144">
          <w:marLeft w:val="480"/>
          <w:marRight w:val="0"/>
          <w:marTop w:val="0"/>
          <w:marBottom w:val="0"/>
          <w:divBdr>
            <w:top w:val="none" w:sz="0" w:space="0" w:color="auto"/>
            <w:left w:val="none" w:sz="0" w:space="0" w:color="auto"/>
            <w:bottom w:val="none" w:sz="0" w:space="0" w:color="auto"/>
            <w:right w:val="none" w:sz="0" w:space="0" w:color="auto"/>
          </w:divBdr>
        </w:div>
        <w:div w:id="2001228643">
          <w:marLeft w:val="480"/>
          <w:marRight w:val="0"/>
          <w:marTop w:val="0"/>
          <w:marBottom w:val="0"/>
          <w:divBdr>
            <w:top w:val="none" w:sz="0" w:space="0" w:color="auto"/>
            <w:left w:val="none" w:sz="0" w:space="0" w:color="auto"/>
            <w:bottom w:val="none" w:sz="0" w:space="0" w:color="auto"/>
            <w:right w:val="none" w:sz="0" w:space="0" w:color="auto"/>
          </w:divBdr>
        </w:div>
      </w:divsChild>
    </w:div>
    <w:div w:id="2119907383">
      <w:bodyDiv w:val="1"/>
      <w:marLeft w:val="0"/>
      <w:marRight w:val="0"/>
      <w:marTop w:val="0"/>
      <w:marBottom w:val="0"/>
      <w:divBdr>
        <w:top w:val="none" w:sz="0" w:space="0" w:color="auto"/>
        <w:left w:val="none" w:sz="0" w:space="0" w:color="auto"/>
        <w:bottom w:val="none" w:sz="0" w:space="0" w:color="auto"/>
        <w:right w:val="none" w:sz="0" w:space="0" w:color="auto"/>
      </w:divBdr>
    </w:div>
    <w:div w:id="2120418085">
      <w:bodyDiv w:val="1"/>
      <w:marLeft w:val="0"/>
      <w:marRight w:val="0"/>
      <w:marTop w:val="0"/>
      <w:marBottom w:val="0"/>
      <w:divBdr>
        <w:top w:val="none" w:sz="0" w:space="0" w:color="auto"/>
        <w:left w:val="none" w:sz="0" w:space="0" w:color="auto"/>
        <w:bottom w:val="none" w:sz="0" w:space="0" w:color="auto"/>
        <w:right w:val="none" w:sz="0" w:space="0" w:color="auto"/>
      </w:divBdr>
    </w:div>
    <w:div w:id="2121871595">
      <w:bodyDiv w:val="1"/>
      <w:marLeft w:val="0"/>
      <w:marRight w:val="0"/>
      <w:marTop w:val="0"/>
      <w:marBottom w:val="0"/>
      <w:divBdr>
        <w:top w:val="none" w:sz="0" w:space="0" w:color="auto"/>
        <w:left w:val="none" w:sz="0" w:space="0" w:color="auto"/>
        <w:bottom w:val="none" w:sz="0" w:space="0" w:color="auto"/>
        <w:right w:val="none" w:sz="0" w:space="0" w:color="auto"/>
      </w:divBdr>
      <w:divsChild>
        <w:div w:id="127628522">
          <w:marLeft w:val="480"/>
          <w:marRight w:val="0"/>
          <w:marTop w:val="0"/>
          <w:marBottom w:val="0"/>
          <w:divBdr>
            <w:top w:val="none" w:sz="0" w:space="0" w:color="auto"/>
            <w:left w:val="none" w:sz="0" w:space="0" w:color="auto"/>
            <w:bottom w:val="none" w:sz="0" w:space="0" w:color="auto"/>
            <w:right w:val="none" w:sz="0" w:space="0" w:color="auto"/>
          </w:divBdr>
        </w:div>
        <w:div w:id="195048383">
          <w:marLeft w:val="480"/>
          <w:marRight w:val="0"/>
          <w:marTop w:val="0"/>
          <w:marBottom w:val="0"/>
          <w:divBdr>
            <w:top w:val="none" w:sz="0" w:space="0" w:color="auto"/>
            <w:left w:val="none" w:sz="0" w:space="0" w:color="auto"/>
            <w:bottom w:val="none" w:sz="0" w:space="0" w:color="auto"/>
            <w:right w:val="none" w:sz="0" w:space="0" w:color="auto"/>
          </w:divBdr>
        </w:div>
        <w:div w:id="467361512">
          <w:marLeft w:val="480"/>
          <w:marRight w:val="0"/>
          <w:marTop w:val="0"/>
          <w:marBottom w:val="0"/>
          <w:divBdr>
            <w:top w:val="none" w:sz="0" w:space="0" w:color="auto"/>
            <w:left w:val="none" w:sz="0" w:space="0" w:color="auto"/>
            <w:bottom w:val="none" w:sz="0" w:space="0" w:color="auto"/>
            <w:right w:val="none" w:sz="0" w:space="0" w:color="auto"/>
          </w:divBdr>
        </w:div>
        <w:div w:id="484736742">
          <w:marLeft w:val="480"/>
          <w:marRight w:val="0"/>
          <w:marTop w:val="0"/>
          <w:marBottom w:val="0"/>
          <w:divBdr>
            <w:top w:val="none" w:sz="0" w:space="0" w:color="auto"/>
            <w:left w:val="none" w:sz="0" w:space="0" w:color="auto"/>
            <w:bottom w:val="none" w:sz="0" w:space="0" w:color="auto"/>
            <w:right w:val="none" w:sz="0" w:space="0" w:color="auto"/>
          </w:divBdr>
        </w:div>
        <w:div w:id="1090469560">
          <w:marLeft w:val="480"/>
          <w:marRight w:val="0"/>
          <w:marTop w:val="0"/>
          <w:marBottom w:val="0"/>
          <w:divBdr>
            <w:top w:val="none" w:sz="0" w:space="0" w:color="auto"/>
            <w:left w:val="none" w:sz="0" w:space="0" w:color="auto"/>
            <w:bottom w:val="none" w:sz="0" w:space="0" w:color="auto"/>
            <w:right w:val="none" w:sz="0" w:space="0" w:color="auto"/>
          </w:divBdr>
        </w:div>
        <w:div w:id="1092705599">
          <w:marLeft w:val="480"/>
          <w:marRight w:val="0"/>
          <w:marTop w:val="0"/>
          <w:marBottom w:val="0"/>
          <w:divBdr>
            <w:top w:val="none" w:sz="0" w:space="0" w:color="auto"/>
            <w:left w:val="none" w:sz="0" w:space="0" w:color="auto"/>
            <w:bottom w:val="none" w:sz="0" w:space="0" w:color="auto"/>
            <w:right w:val="none" w:sz="0" w:space="0" w:color="auto"/>
          </w:divBdr>
        </w:div>
        <w:div w:id="1163277038">
          <w:marLeft w:val="480"/>
          <w:marRight w:val="0"/>
          <w:marTop w:val="0"/>
          <w:marBottom w:val="0"/>
          <w:divBdr>
            <w:top w:val="none" w:sz="0" w:space="0" w:color="auto"/>
            <w:left w:val="none" w:sz="0" w:space="0" w:color="auto"/>
            <w:bottom w:val="none" w:sz="0" w:space="0" w:color="auto"/>
            <w:right w:val="none" w:sz="0" w:space="0" w:color="auto"/>
          </w:divBdr>
        </w:div>
        <w:div w:id="1260410091">
          <w:marLeft w:val="480"/>
          <w:marRight w:val="0"/>
          <w:marTop w:val="0"/>
          <w:marBottom w:val="0"/>
          <w:divBdr>
            <w:top w:val="none" w:sz="0" w:space="0" w:color="auto"/>
            <w:left w:val="none" w:sz="0" w:space="0" w:color="auto"/>
            <w:bottom w:val="none" w:sz="0" w:space="0" w:color="auto"/>
            <w:right w:val="none" w:sz="0" w:space="0" w:color="auto"/>
          </w:divBdr>
        </w:div>
        <w:div w:id="1298804837">
          <w:marLeft w:val="480"/>
          <w:marRight w:val="0"/>
          <w:marTop w:val="0"/>
          <w:marBottom w:val="0"/>
          <w:divBdr>
            <w:top w:val="none" w:sz="0" w:space="0" w:color="auto"/>
            <w:left w:val="none" w:sz="0" w:space="0" w:color="auto"/>
            <w:bottom w:val="none" w:sz="0" w:space="0" w:color="auto"/>
            <w:right w:val="none" w:sz="0" w:space="0" w:color="auto"/>
          </w:divBdr>
        </w:div>
        <w:div w:id="1421754680">
          <w:marLeft w:val="480"/>
          <w:marRight w:val="0"/>
          <w:marTop w:val="0"/>
          <w:marBottom w:val="0"/>
          <w:divBdr>
            <w:top w:val="none" w:sz="0" w:space="0" w:color="auto"/>
            <w:left w:val="none" w:sz="0" w:space="0" w:color="auto"/>
            <w:bottom w:val="none" w:sz="0" w:space="0" w:color="auto"/>
            <w:right w:val="none" w:sz="0" w:space="0" w:color="auto"/>
          </w:divBdr>
        </w:div>
        <w:div w:id="1497306913">
          <w:marLeft w:val="480"/>
          <w:marRight w:val="0"/>
          <w:marTop w:val="0"/>
          <w:marBottom w:val="0"/>
          <w:divBdr>
            <w:top w:val="none" w:sz="0" w:space="0" w:color="auto"/>
            <w:left w:val="none" w:sz="0" w:space="0" w:color="auto"/>
            <w:bottom w:val="none" w:sz="0" w:space="0" w:color="auto"/>
            <w:right w:val="none" w:sz="0" w:space="0" w:color="auto"/>
          </w:divBdr>
        </w:div>
        <w:div w:id="1930262751">
          <w:marLeft w:val="480"/>
          <w:marRight w:val="0"/>
          <w:marTop w:val="0"/>
          <w:marBottom w:val="0"/>
          <w:divBdr>
            <w:top w:val="none" w:sz="0" w:space="0" w:color="auto"/>
            <w:left w:val="none" w:sz="0" w:space="0" w:color="auto"/>
            <w:bottom w:val="none" w:sz="0" w:space="0" w:color="auto"/>
            <w:right w:val="none" w:sz="0" w:space="0" w:color="auto"/>
          </w:divBdr>
        </w:div>
        <w:div w:id="1946693485">
          <w:marLeft w:val="480"/>
          <w:marRight w:val="0"/>
          <w:marTop w:val="0"/>
          <w:marBottom w:val="0"/>
          <w:divBdr>
            <w:top w:val="none" w:sz="0" w:space="0" w:color="auto"/>
            <w:left w:val="none" w:sz="0" w:space="0" w:color="auto"/>
            <w:bottom w:val="none" w:sz="0" w:space="0" w:color="auto"/>
            <w:right w:val="none" w:sz="0" w:space="0" w:color="auto"/>
          </w:divBdr>
        </w:div>
        <w:div w:id="1987658472">
          <w:marLeft w:val="480"/>
          <w:marRight w:val="0"/>
          <w:marTop w:val="0"/>
          <w:marBottom w:val="0"/>
          <w:divBdr>
            <w:top w:val="none" w:sz="0" w:space="0" w:color="auto"/>
            <w:left w:val="none" w:sz="0" w:space="0" w:color="auto"/>
            <w:bottom w:val="none" w:sz="0" w:space="0" w:color="auto"/>
            <w:right w:val="none" w:sz="0" w:space="0" w:color="auto"/>
          </w:divBdr>
        </w:div>
        <w:div w:id="2012834309">
          <w:marLeft w:val="480"/>
          <w:marRight w:val="0"/>
          <w:marTop w:val="0"/>
          <w:marBottom w:val="0"/>
          <w:divBdr>
            <w:top w:val="none" w:sz="0" w:space="0" w:color="auto"/>
            <w:left w:val="none" w:sz="0" w:space="0" w:color="auto"/>
            <w:bottom w:val="none" w:sz="0" w:space="0" w:color="auto"/>
            <w:right w:val="none" w:sz="0" w:space="0" w:color="auto"/>
          </w:divBdr>
        </w:div>
      </w:divsChild>
    </w:div>
    <w:div w:id="2127192855">
      <w:bodyDiv w:val="1"/>
      <w:marLeft w:val="0"/>
      <w:marRight w:val="0"/>
      <w:marTop w:val="0"/>
      <w:marBottom w:val="0"/>
      <w:divBdr>
        <w:top w:val="none" w:sz="0" w:space="0" w:color="auto"/>
        <w:left w:val="none" w:sz="0" w:space="0" w:color="auto"/>
        <w:bottom w:val="none" w:sz="0" w:space="0" w:color="auto"/>
        <w:right w:val="none" w:sz="0" w:space="0" w:color="auto"/>
      </w:divBdr>
    </w:div>
    <w:div w:id="2131120272">
      <w:bodyDiv w:val="1"/>
      <w:marLeft w:val="0"/>
      <w:marRight w:val="0"/>
      <w:marTop w:val="0"/>
      <w:marBottom w:val="0"/>
      <w:divBdr>
        <w:top w:val="none" w:sz="0" w:space="0" w:color="auto"/>
        <w:left w:val="none" w:sz="0" w:space="0" w:color="auto"/>
        <w:bottom w:val="none" w:sz="0" w:space="0" w:color="auto"/>
        <w:right w:val="none" w:sz="0" w:space="0" w:color="auto"/>
      </w:divBdr>
      <w:divsChild>
        <w:div w:id="118259223">
          <w:marLeft w:val="480"/>
          <w:marRight w:val="0"/>
          <w:marTop w:val="0"/>
          <w:marBottom w:val="0"/>
          <w:divBdr>
            <w:top w:val="none" w:sz="0" w:space="0" w:color="auto"/>
            <w:left w:val="none" w:sz="0" w:space="0" w:color="auto"/>
            <w:bottom w:val="none" w:sz="0" w:space="0" w:color="auto"/>
            <w:right w:val="none" w:sz="0" w:space="0" w:color="auto"/>
          </w:divBdr>
        </w:div>
        <w:div w:id="505944818">
          <w:marLeft w:val="480"/>
          <w:marRight w:val="0"/>
          <w:marTop w:val="0"/>
          <w:marBottom w:val="0"/>
          <w:divBdr>
            <w:top w:val="none" w:sz="0" w:space="0" w:color="auto"/>
            <w:left w:val="none" w:sz="0" w:space="0" w:color="auto"/>
            <w:bottom w:val="none" w:sz="0" w:space="0" w:color="auto"/>
            <w:right w:val="none" w:sz="0" w:space="0" w:color="auto"/>
          </w:divBdr>
        </w:div>
        <w:div w:id="542795498">
          <w:marLeft w:val="480"/>
          <w:marRight w:val="0"/>
          <w:marTop w:val="0"/>
          <w:marBottom w:val="0"/>
          <w:divBdr>
            <w:top w:val="none" w:sz="0" w:space="0" w:color="auto"/>
            <w:left w:val="none" w:sz="0" w:space="0" w:color="auto"/>
            <w:bottom w:val="none" w:sz="0" w:space="0" w:color="auto"/>
            <w:right w:val="none" w:sz="0" w:space="0" w:color="auto"/>
          </w:divBdr>
        </w:div>
        <w:div w:id="566187422">
          <w:marLeft w:val="480"/>
          <w:marRight w:val="0"/>
          <w:marTop w:val="0"/>
          <w:marBottom w:val="0"/>
          <w:divBdr>
            <w:top w:val="none" w:sz="0" w:space="0" w:color="auto"/>
            <w:left w:val="none" w:sz="0" w:space="0" w:color="auto"/>
            <w:bottom w:val="none" w:sz="0" w:space="0" w:color="auto"/>
            <w:right w:val="none" w:sz="0" w:space="0" w:color="auto"/>
          </w:divBdr>
        </w:div>
        <w:div w:id="651566455">
          <w:marLeft w:val="480"/>
          <w:marRight w:val="0"/>
          <w:marTop w:val="0"/>
          <w:marBottom w:val="0"/>
          <w:divBdr>
            <w:top w:val="none" w:sz="0" w:space="0" w:color="auto"/>
            <w:left w:val="none" w:sz="0" w:space="0" w:color="auto"/>
            <w:bottom w:val="none" w:sz="0" w:space="0" w:color="auto"/>
            <w:right w:val="none" w:sz="0" w:space="0" w:color="auto"/>
          </w:divBdr>
        </w:div>
        <w:div w:id="845752460">
          <w:marLeft w:val="480"/>
          <w:marRight w:val="0"/>
          <w:marTop w:val="0"/>
          <w:marBottom w:val="0"/>
          <w:divBdr>
            <w:top w:val="none" w:sz="0" w:space="0" w:color="auto"/>
            <w:left w:val="none" w:sz="0" w:space="0" w:color="auto"/>
            <w:bottom w:val="none" w:sz="0" w:space="0" w:color="auto"/>
            <w:right w:val="none" w:sz="0" w:space="0" w:color="auto"/>
          </w:divBdr>
        </w:div>
        <w:div w:id="1159617887">
          <w:marLeft w:val="480"/>
          <w:marRight w:val="0"/>
          <w:marTop w:val="0"/>
          <w:marBottom w:val="0"/>
          <w:divBdr>
            <w:top w:val="none" w:sz="0" w:space="0" w:color="auto"/>
            <w:left w:val="none" w:sz="0" w:space="0" w:color="auto"/>
            <w:bottom w:val="none" w:sz="0" w:space="0" w:color="auto"/>
            <w:right w:val="none" w:sz="0" w:space="0" w:color="auto"/>
          </w:divBdr>
        </w:div>
        <w:div w:id="1279489479">
          <w:marLeft w:val="480"/>
          <w:marRight w:val="0"/>
          <w:marTop w:val="0"/>
          <w:marBottom w:val="0"/>
          <w:divBdr>
            <w:top w:val="none" w:sz="0" w:space="0" w:color="auto"/>
            <w:left w:val="none" w:sz="0" w:space="0" w:color="auto"/>
            <w:bottom w:val="none" w:sz="0" w:space="0" w:color="auto"/>
            <w:right w:val="none" w:sz="0" w:space="0" w:color="auto"/>
          </w:divBdr>
        </w:div>
        <w:div w:id="1341353281">
          <w:marLeft w:val="480"/>
          <w:marRight w:val="0"/>
          <w:marTop w:val="0"/>
          <w:marBottom w:val="0"/>
          <w:divBdr>
            <w:top w:val="none" w:sz="0" w:space="0" w:color="auto"/>
            <w:left w:val="none" w:sz="0" w:space="0" w:color="auto"/>
            <w:bottom w:val="none" w:sz="0" w:space="0" w:color="auto"/>
            <w:right w:val="none" w:sz="0" w:space="0" w:color="auto"/>
          </w:divBdr>
        </w:div>
        <w:div w:id="1578057248">
          <w:marLeft w:val="480"/>
          <w:marRight w:val="0"/>
          <w:marTop w:val="0"/>
          <w:marBottom w:val="0"/>
          <w:divBdr>
            <w:top w:val="none" w:sz="0" w:space="0" w:color="auto"/>
            <w:left w:val="none" w:sz="0" w:space="0" w:color="auto"/>
            <w:bottom w:val="none" w:sz="0" w:space="0" w:color="auto"/>
            <w:right w:val="none" w:sz="0" w:space="0" w:color="auto"/>
          </w:divBdr>
        </w:div>
        <w:div w:id="1651665645">
          <w:marLeft w:val="480"/>
          <w:marRight w:val="0"/>
          <w:marTop w:val="0"/>
          <w:marBottom w:val="0"/>
          <w:divBdr>
            <w:top w:val="none" w:sz="0" w:space="0" w:color="auto"/>
            <w:left w:val="none" w:sz="0" w:space="0" w:color="auto"/>
            <w:bottom w:val="none" w:sz="0" w:space="0" w:color="auto"/>
            <w:right w:val="none" w:sz="0" w:space="0" w:color="auto"/>
          </w:divBdr>
        </w:div>
        <w:div w:id="1717780327">
          <w:marLeft w:val="480"/>
          <w:marRight w:val="0"/>
          <w:marTop w:val="0"/>
          <w:marBottom w:val="0"/>
          <w:divBdr>
            <w:top w:val="none" w:sz="0" w:space="0" w:color="auto"/>
            <w:left w:val="none" w:sz="0" w:space="0" w:color="auto"/>
            <w:bottom w:val="none" w:sz="0" w:space="0" w:color="auto"/>
            <w:right w:val="none" w:sz="0" w:space="0" w:color="auto"/>
          </w:divBdr>
        </w:div>
      </w:divsChild>
    </w:div>
    <w:div w:id="2133135627">
      <w:bodyDiv w:val="1"/>
      <w:marLeft w:val="0"/>
      <w:marRight w:val="0"/>
      <w:marTop w:val="0"/>
      <w:marBottom w:val="0"/>
      <w:divBdr>
        <w:top w:val="none" w:sz="0" w:space="0" w:color="auto"/>
        <w:left w:val="none" w:sz="0" w:space="0" w:color="auto"/>
        <w:bottom w:val="none" w:sz="0" w:space="0" w:color="auto"/>
        <w:right w:val="none" w:sz="0" w:space="0" w:color="auto"/>
      </w:divBdr>
    </w:div>
    <w:div w:id="2134321442">
      <w:bodyDiv w:val="1"/>
      <w:marLeft w:val="0"/>
      <w:marRight w:val="0"/>
      <w:marTop w:val="0"/>
      <w:marBottom w:val="0"/>
      <w:divBdr>
        <w:top w:val="none" w:sz="0" w:space="0" w:color="auto"/>
        <w:left w:val="none" w:sz="0" w:space="0" w:color="auto"/>
        <w:bottom w:val="none" w:sz="0" w:space="0" w:color="auto"/>
        <w:right w:val="none" w:sz="0" w:space="0" w:color="auto"/>
      </w:divBdr>
    </w:div>
    <w:div w:id="2137016525">
      <w:bodyDiv w:val="1"/>
      <w:marLeft w:val="0"/>
      <w:marRight w:val="0"/>
      <w:marTop w:val="0"/>
      <w:marBottom w:val="0"/>
      <w:divBdr>
        <w:top w:val="none" w:sz="0" w:space="0" w:color="auto"/>
        <w:left w:val="none" w:sz="0" w:space="0" w:color="auto"/>
        <w:bottom w:val="none" w:sz="0" w:space="0" w:color="auto"/>
        <w:right w:val="none" w:sz="0" w:space="0" w:color="auto"/>
      </w:divBdr>
    </w:div>
    <w:div w:id="2137021903">
      <w:bodyDiv w:val="1"/>
      <w:marLeft w:val="0"/>
      <w:marRight w:val="0"/>
      <w:marTop w:val="0"/>
      <w:marBottom w:val="0"/>
      <w:divBdr>
        <w:top w:val="none" w:sz="0" w:space="0" w:color="auto"/>
        <w:left w:val="none" w:sz="0" w:space="0" w:color="auto"/>
        <w:bottom w:val="none" w:sz="0" w:space="0" w:color="auto"/>
        <w:right w:val="none" w:sz="0" w:space="0" w:color="auto"/>
      </w:divBdr>
    </w:div>
    <w:div w:id="2137094838">
      <w:bodyDiv w:val="1"/>
      <w:marLeft w:val="0"/>
      <w:marRight w:val="0"/>
      <w:marTop w:val="0"/>
      <w:marBottom w:val="0"/>
      <w:divBdr>
        <w:top w:val="none" w:sz="0" w:space="0" w:color="auto"/>
        <w:left w:val="none" w:sz="0" w:space="0" w:color="auto"/>
        <w:bottom w:val="none" w:sz="0" w:space="0" w:color="auto"/>
        <w:right w:val="none" w:sz="0" w:space="0" w:color="auto"/>
      </w:divBdr>
    </w:div>
    <w:div w:id="2137135312">
      <w:bodyDiv w:val="1"/>
      <w:marLeft w:val="0"/>
      <w:marRight w:val="0"/>
      <w:marTop w:val="0"/>
      <w:marBottom w:val="0"/>
      <w:divBdr>
        <w:top w:val="none" w:sz="0" w:space="0" w:color="auto"/>
        <w:left w:val="none" w:sz="0" w:space="0" w:color="auto"/>
        <w:bottom w:val="none" w:sz="0" w:space="0" w:color="auto"/>
        <w:right w:val="none" w:sz="0" w:space="0" w:color="auto"/>
      </w:divBdr>
      <w:divsChild>
        <w:div w:id="90441542">
          <w:marLeft w:val="480"/>
          <w:marRight w:val="0"/>
          <w:marTop w:val="0"/>
          <w:marBottom w:val="0"/>
          <w:divBdr>
            <w:top w:val="none" w:sz="0" w:space="0" w:color="auto"/>
            <w:left w:val="none" w:sz="0" w:space="0" w:color="auto"/>
            <w:bottom w:val="none" w:sz="0" w:space="0" w:color="auto"/>
            <w:right w:val="none" w:sz="0" w:space="0" w:color="auto"/>
          </w:divBdr>
        </w:div>
        <w:div w:id="218707724">
          <w:marLeft w:val="480"/>
          <w:marRight w:val="0"/>
          <w:marTop w:val="0"/>
          <w:marBottom w:val="0"/>
          <w:divBdr>
            <w:top w:val="none" w:sz="0" w:space="0" w:color="auto"/>
            <w:left w:val="none" w:sz="0" w:space="0" w:color="auto"/>
            <w:bottom w:val="none" w:sz="0" w:space="0" w:color="auto"/>
            <w:right w:val="none" w:sz="0" w:space="0" w:color="auto"/>
          </w:divBdr>
        </w:div>
        <w:div w:id="507671614">
          <w:marLeft w:val="480"/>
          <w:marRight w:val="0"/>
          <w:marTop w:val="0"/>
          <w:marBottom w:val="0"/>
          <w:divBdr>
            <w:top w:val="none" w:sz="0" w:space="0" w:color="auto"/>
            <w:left w:val="none" w:sz="0" w:space="0" w:color="auto"/>
            <w:bottom w:val="none" w:sz="0" w:space="0" w:color="auto"/>
            <w:right w:val="none" w:sz="0" w:space="0" w:color="auto"/>
          </w:divBdr>
        </w:div>
        <w:div w:id="610285067">
          <w:marLeft w:val="480"/>
          <w:marRight w:val="0"/>
          <w:marTop w:val="0"/>
          <w:marBottom w:val="0"/>
          <w:divBdr>
            <w:top w:val="none" w:sz="0" w:space="0" w:color="auto"/>
            <w:left w:val="none" w:sz="0" w:space="0" w:color="auto"/>
            <w:bottom w:val="none" w:sz="0" w:space="0" w:color="auto"/>
            <w:right w:val="none" w:sz="0" w:space="0" w:color="auto"/>
          </w:divBdr>
        </w:div>
        <w:div w:id="940143440">
          <w:marLeft w:val="480"/>
          <w:marRight w:val="0"/>
          <w:marTop w:val="0"/>
          <w:marBottom w:val="0"/>
          <w:divBdr>
            <w:top w:val="none" w:sz="0" w:space="0" w:color="auto"/>
            <w:left w:val="none" w:sz="0" w:space="0" w:color="auto"/>
            <w:bottom w:val="none" w:sz="0" w:space="0" w:color="auto"/>
            <w:right w:val="none" w:sz="0" w:space="0" w:color="auto"/>
          </w:divBdr>
        </w:div>
        <w:div w:id="957561531">
          <w:marLeft w:val="480"/>
          <w:marRight w:val="0"/>
          <w:marTop w:val="0"/>
          <w:marBottom w:val="0"/>
          <w:divBdr>
            <w:top w:val="none" w:sz="0" w:space="0" w:color="auto"/>
            <w:left w:val="none" w:sz="0" w:space="0" w:color="auto"/>
            <w:bottom w:val="none" w:sz="0" w:space="0" w:color="auto"/>
            <w:right w:val="none" w:sz="0" w:space="0" w:color="auto"/>
          </w:divBdr>
        </w:div>
        <w:div w:id="1095713774">
          <w:marLeft w:val="480"/>
          <w:marRight w:val="0"/>
          <w:marTop w:val="0"/>
          <w:marBottom w:val="0"/>
          <w:divBdr>
            <w:top w:val="none" w:sz="0" w:space="0" w:color="auto"/>
            <w:left w:val="none" w:sz="0" w:space="0" w:color="auto"/>
            <w:bottom w:val="none" w:sz="0" w:space="0" w:color="auto"/>
            <w:right w:val="none" w:sz="0" w:space="0" w:color="auto"/>
          </w:divBdr>
        </w:div>
        <w:div w:id="1410617753">
          <w:marLeft w:val="480"/>
          <w:marRight w:val="0"/>
          <w:marTop w:val="0"/>
          <w:marBottom w:val="0"/>
          <w:divBdr>
            <w:top w:val="none" w:sz="0" w:space="0" w:color="auto"/>
            <w:left w:val="none" w:sz="0" w:space="0" w:color="auto"/>
            <w:bottom w:val="none" w:sz="0" w:space="0" w:color="auto"/>
            <w:right w:val="none" w:sz="0" w:space="0" w:color="auto"/>
          </w:divBdr>
        </w:div>
        <w:div w:id="1435400425">
          <w:marLeft w:val="480"/>
          <w:marRight w:val="0"/>
          <w:marTop w:val="0"/>
          <w:marBottom w:val="0"/>
          <w:divBdr>
            <w:top w:val="none" w:sz="0" w:space="0" w:color="auto"/>
            <w:left w:val="none" w:sz="0" w:space="0" w:color="auto"/>
            <w:bottom w:val="none" w:sz="0" w:space="0" w:color="auto"/>
            <w:right w:val="none" w:sz="0" w:space="0" w:color="auto"/>
          </w:divBdr>
        </w:div>
        <w:div w:id="1530870094">
          <w:marLeft w:val="480"/>
          <w:marRight w:val="0"/>
          <w:marTop w:val="0"/>
          <w:marBottom w:val="0"/>
          <w:divBdr>
            <w:top w:val="none" w:sz="0" w:space="0" w:color="auto"/>
            <w:left w:val="none" w:sz="0" w:space="0" w:color="auto"/>
            <w:bottom w:val="none" w:sz="0" w:space="0" w:color="auto"/>
            <w:right w:val="none" w:sz="0" w:space="0" w:color="auto"/>
          </w:divBdr>
        </w:div>
        <w:div w:id="1686057353">
          <w:marLeft w:val="480"/>
          <w:marRight w:val="0"/>
          <w:marTop w:val="0"/>
          <w:marBottom w:val="0"/>
          <w:divBdr>
            <w:top w:val="none" w:sz="0" w:space="0" w:color="auto"/>
            <w:left w:val="none" w:sz="0" w:space="0" w:color="auto"/>
            <w:bottom w:val="none" w:sz="0" w:space="0" w:color="auto"/>
            <w:right w:val="none" w:sz="0" w:space="0" w:color="auto"/>
          </w:divBdr>
        </w:div>
        <w:div w:id="1939829216">
          <w:marLeft w:val="480"/>
          <w:marRight w:val="0"/>
          <w:marTop w:val="0"/>
          <w:marBottom w:val="0"/>
          <w:divBdr>
            <w:top w:val="none" w:sz="0" w:space="0" w:color="auto"/>
            <w:left w:val="none" w:sz="0" w:space="0" w:color="auto"/>
            <w:bottom w:val="none" w:sz="0" w:space="0" w:color="auto"/>
            <w:right w:val="none" w:sz="0" w:space="0" w:color="auto"/>
          </w:divBdr>
        </w:div>
        <w:div w:id="1984121069">
          <w:marLeft w:val="480"/>
          <w:marRight w:val="0"/>
          <w:marTop w:val="0"/>
          <w:marBottom w:val="0"/>
          <w:divBdr>
            <w:top w:val="none" w:sz="0" w:space="0" w:color="auto"/>
            <w:left w:val="none" w:sz="0" w:space="0" w:color="auto"/>
            <w:bottom w:val="none" w:sz="0" w:space="0" w:color="auto"/>
            <w:right w:val="none" w:sz="0" w:space="0" w:color="auto"/>
          </w:divBdr>
        </w:div>
        <w:div w:id="2010135092">
          <w:marLeft w:val="480"/>
          <w:marRight w:val="0"/>
          <w:marTop w:val="0"/>
          <w:marBottom w:val="0"/>
          <w:divBdr>
            <w:top w:val="none" w:sz="0" w:space="0" w:color="auto"/>
            <w:left w:val="none" w:sz="0" w:space="0" w:color="auto"/>
            <w:bottom w:val="none" w:sz="0" w:space="0" w:color="auto"/>
            <w:right w:val="none" w:sz="0" w:space="0" w:color="auto"/>
          </w:divBdr>
        </w:div>
      </w:divsChild>
    </w:div>
    <w:div w:id="2137942680">
      <w:bodyDiv w:val="1"/>
      <w:marLeft w:val="0"/>
      <w:marRight w:val="0"/>
      <w:marTop w:val="0"/>
      <w:marBottom w:val="0"/>
      <w:divBdr>
        <w:top w:val="none" w:sz="0" w:space="0" w:color="auto"/>
        <w:left w:val="none" w:sz="0" w:space="0" w:color="auto"/>
        <w:bottom w:val="none" w:sz="0" w:space="0" w:color="auto"/>
        <w:right w:val="none" w:sz="0" w:space="0" w:color="auto"/>
      </w:divBdr>
    </w:div>
    <w:div w:id="2138639782">
      <w:bodyDiv w:val="1"/>
      <w:marLeft w:val="0"/>
      <w:marRight w:val="0"/>
      <w:marTop w:val="0"/>
      <w:marBottom w:val="0"/>
      <w:divBdr>
        <w:top w:val="none" w:sz="0" w:space="0" w:color="auto"/>
        <w:left w:val="none" w:sz="0" w:space="0" w:color="auto"/>
        <w:bottom w:val="none" w:sz="0" w:space="0" w:color="auto"/>
        <w:right w:val="none" w:sz="0" w:space="0" w:color="auto"/>
      </w:divBdr>
    </w:div>
    <w:div w:id="2139832788">
      <w:bodyDiv w:val="1"/>
      <w:marLeft w:val="0"/>
      <w:marRight w:val="0"/>
      <w:marTop w:val="0"/>
      <w:marBottom w:val="0"/>
      <w:divBdr>
        <w:top w:val="none" w:sz="0" w:space="0" w:color="auto"/>
        <w:left w:val="none" w:sz="0" w:space="0" w:color="auto"/>
        <w:bottom w:val="none" w:sz="0" w:space="0" w:color="auto"/>
        <w:right w:val="none" w:sz="0" w:space="0" w:color="auto"/>
      </w:divBdr>
    </w:div>
    <w:div w:id="2142335863">
      <w:bodyDiv w:val="1"/>
      <w:marLeft w:val="0"/>
      <w:marRight w:val="0"/>
      <w:marTop w:val="0"/>
      <w:marBottom w:val="0"/>
      <w:divBdr>
        <w:top w:val="none" w:sz="0" w:space="0" w:color="auto"/>
        <w:left w:val="none" w:sz="0" w:space="0" w:color="auto"/>
        <w:bottom w:val="none" w:sz="0" w:space="0" w:color="auto"/>
        <w:right w:val="none" w:sz="0" w:space="0" w:color="auto"/>
      </w:divBdr>
    </w:div>
    <w:div w:id="2142765439">
      <w:bodyDiv w:val="1"/>
      <w:marLeft w:val="0"/>
      <w:marRight w:val="0"/>
      <w:marTop w:val="0"/>
      <w:marBottom w:val="0"/>
      <w:divBdr>
        <w:top w:val="none" w:sz="0" w:space="0" w:color="auto"/>
        <w:left w:val="none" w:sz="0" w:space="0" w:color="auto"/>
        <w:bottom w:val="none" w:sz="0" w:space="0" w:color="auto"/>
        <w:right w:val="none" w:sz="0" w:space="0" w:color="auto"/>
      </w:divBdr>
    </w:div>
    <w:div w:id="2142922033">
      <w:bodyDiv w:val="1"/>
      <w:marLeft w:val="0"/>
      <w:marRight w:val="0"/>
      <w:marTop w:val="0"/>
      <w:marBottom w:val="0"/>
      <w:divBdr>
        <w:top w:val="none" w:sz="0" w:space="0" w:color="auto"/>
        <w:left w:val="none" w:sz="0" w:space="0" w:color="auto"/>
        <w:bottom w:val="none" w:sz="0" w:space="0" w:color="auto"/>
        <w:right w:val="none" w:sz="0" w:space="0" w:color="auto"/>
      </w:divBdr>
    </w:div>
    <w:div w:id="2145389339">
      <w:bodyDiv w:val="1"/>
      <w:marLeft w:val="0"/>
      <w:marRight w:val="0"/>
      <w:marTop w:val="0"/>
      <w:marBottom w:val="0"/>
      <w:divBdr>
        <w:top w:val="none" w:sz="0" w:space="0" w:color="auto"/>
        <w:left w:val="none" w:sz="0" w:space="0" w:color="auto"/>
        <w:bottom w:val="none" w:sz="0" w:space="0" w:color="auto"/>
        <w:right w:val="none" w:sz="0" w:space="0" w:color="auto"/>
      </w:divBdr>
      <w:divsChild>
        <w:div w:id="208078875">
          <w:marLeft w:val="480"/>
          <w:marRight w:val="0"/>
          <w:marTop w:val="0"/>
          <w:marBottom w:val="0"/>
          <w:divBdr>
            <w:top w:val="none" w:sz="0" w:space="0" w:color="auto"/>
            <w:left w:val="none" w:sz="0" w:space="0" w:color="auto"/>
            <w:bottom w:val="none" w:sz="0" w:space="0" w:color="auto"/>
            <w:right w:val="none" w:sz="0" w:space="0" w:color="auto"/>
          </w:divBdr>
        </w:div>
        <w:div w:id="219945839">
          <w:marLeft w:val="480"/>
          <w:marRight w:val="0"/>
          <w:marTop w:val="0"/>
          <w:marBottom w:val="0"/>
          <w:divBdr>
            <w:top w:val="none" w:sz="0" w:space="0" w:color="auto"/>
            <w:left w:val="none" w:sz="0" w:space="0" w:color="auto"/>
            <w:bottom w:val="none" w:sz="0" w:space="0" w:color="auto"/>
            <w:right w:val="none" w:sz="0" w:space="0" w:color="auto"/>
          </w:divBdr>
        </w:div>
        <w:div w:id="909583660">
          <w:marLeft w:val="480"/>
          <w:marRight w:val="0"/>
          <w:marTop w:val="0"/>
          <w:marBottom w:val="0"/>
          <w:divBdr>
            <w:top w:val="none" w:sz="0" w:space="0" w:color="auto"/>
            <w:left w:val="none" w:sz="0" w:space="0" w:color="auto"/>
            <w:bottom w:val="none" w:sz="0" w:space="0" w:color="auto"/>
            <w:right w:val="none" w:sz="0" w:space="0" w:color="auto"/>
          </w:divBdr>
        </w:div>
        <w:div w:id="992872641">
          <w:marLeft w:val="480"/>
          <w:marRight w:val="0"/>
          <w:marTop w:val="0"/>
          <w:marBottom w:val="0"/>
          <w:divBdr>
            <w:top w:val="none" w:sz="0" w:space="0" w:color="auto"/>
            <w:left w:val="none" w:sz="0" w:space="0" w:color="auto"/>
            <w:bottom w:val="none" w:sz="0" w:space="0" w:color="auto"/>
            <w:right w:val="none" w:sz="0" w:space="0" w:color="auto"/>
          </w:divBdr>
        </w:div>
        <w:div w:id="1654291602">
          <w:marLeft w:val="480"/>
          <w:marRight w:val="0"/>
          <w:marTop w:val="0"/>
          <w:marBottom w:val="0"/>
          <w:divBdr>
            <w:top w:val="none" w:sz="0" w:space="0" w:color="auto"/>
            <w:left w:val="none" w:sz="0" w:space="0" w:color="auto"/>
            <w:bottom w:val="none" w:sz="0" w:space="0" w:color="auto"/>
            <w:right w:val="none" w:sz="0" w:space="0" w:color="auto"/>
          </w:divBdr>
        </w:div>
        <w:div w:id="1954898071">
          <w:marLeft w:val="480"/>
          <w:marRight w:val="0"/>
          <w:marTop w:val="0"/>
          <w:marBottom w:val="0"/>
          <w:divBdr>
            <w:top w:val="none" w:sz="0" w:space="0" w:color="auto"/>
            <w:left w:val="none" w:sz="0" w:space="0" w:color="auto"/>
            <w:bottom w:val="none" w:sz="0" w:space="0" w:color="auto"/>
            <w:right w:val="none" w:sz="0" w:space="0" w:color="auto"/>
          </w:divBdr>
        </w:div>
      </w:divsChild>
    </w:div>
    <w:div w:id="2145612587">
      <w:bodyDiv w:val="1"/>
      <w:marLeft w:val="0"/>
      <w:marRight w:val="0"/>
      <w:marTop w:val="0"/>
      <w:marBottom w:val="0"/>
      <w:divBdr>
        <w:top w:val="none" w:sz="0" w:space="0" w:color="auto"/>
        <w:left w:val="none" w:sz="0" w:space="0" w:color="auto"/>
        <w:bottom w:val="none" w:sz="0" w:space="0" w:color="auto"/>
        <w:right w:val="none" w:sz="0" w:space="0" w:color="auto"/>
      </w:divBdr>
      <w:divsChild>
        <w:div w:id="44334175">
          <w:marLeft w:val="480"/>
          <w:marRight w:val="0"/>
          <w:marTop w:val="0"/>
          <w:marBottom w:val="0"/>
          <w:divBdr>
            <w:top w:val="none" w:sz="0" w:space="0" w:color="auto"/>
            <w:left w:val="none" w:sz="0" w:space="0" w:color="auto"/>
            <w:bottom w:val="none" w:sz="0" w:space="0" w:color="auto"/>
            <w:right w:val="none" w:sz="0" w:space="0" w:color="auto"/>
          </w:divBdr>
        </w:div>
        <w:div w:id="219941430">
          <w:marLeft w:val="480"/>
          <w:marRight w:val="0"/>
          <w:marTop w:val="0"/>
          <w:marBottom w:val="0"/>
          <w:divBdr>
            <w:top w:val="none" w:sz="0" w:space="0" w:color="auto"/>
            <w:left w:val="none" w:sz="0" w:space="0" w:color="auto"/>
            <w:bottom w:val="none" w:sz="0" w:space="0" w:color="auto"/>
            <w:right w:val="none" w:sz="0" w:space="0" w:color="auto"/>
          </w:divBdr>
        </w:div>
        <w:div w:id="360790887">
          <w:marLeft w:val="480"/>
          <w:marRight w:val="0"/>
          <w:marTop w:val="0"/>
          <w:marBottom w:val="0"/>
          <w:divBdr>
            <w:top w:val="none" w:sz="0" w:space="0" w:color="auto"/>
            <w:left w:val="none" w:sz="0" w:space="0" w:color="auto"/>
            <w:bottom w:val="none" w:sz="0" w:space="0" w:color="auto"/>
            <w:right w:val="none" w:sz="0" w:space="0" w:color="auto"/>
          </w:divBdr>
        </w:div>
        <w:div w:id="636106490">
          <w:marLeft w:val="480"/>
          <w:marRight w:val="0"/>
          <w:marTop w:val="0"/>
          <w:marBottom w:val="0"/>
          <w:divBdr>
            <w:top w:val="none" w:sz="0" w:space="0" w:color="auto"/>
            <w:left w:val="none" w:sz="0" w:space="0" w:color="auto"/>
            <w:bottom w:val="none" w:sz="0" w:space="0" w:color="auto"/>
            <w:right w:val="none" w:sz="0" w:space="0" w:color="auto"/>
          </w:divBdr>
        </w:div>
        <w:div w:id="689721625">
          <w:marLeft w:val="480"/>
          <w:marRight w:val="0"/>
          <w:marTop w:val="0"/>
          <w:marBottom w:val="0"/>
          <w:divBdr>
            <w:top w:val="none" w:sz="0" w:space="0" w:color="auto"/>
            <w:left w:val="none" w:sz="0" w:space="0" w:color="auto"/>
            <w:bottom w:val="none" w:sz="0" w:space="0" w:color="auto"/>
            <w:right w:val="none" w:sz="0" w:space="0" w:color="auto"/>
          </w:divBdr>
        </w:div>
        <w:div w:id="729883680">
          <w:marLeft w:val="480"/>
          <w:marRight w:val="0"/>
          <w:marTop w:val="0"/>
          <w:marBottom w:val="0"/>
          <w:divBdr>
            <w:top w:val="none" w:sz="0" w:space="0" w:color="auto"/>
            <w:left w:val="none" w:sz="0" w:space="0" w:color="auto"/>
            <w:bottom w:val="none" w:sz="0" w:space="0" w:color="auto"/>
            <w:right w:val="none" w:sz="0" w:space="0" w:color="auto"/>
          </w:divBdr>
        </w:div>
        <w:div w:id="1127775817">
          <w:marLeft w:val="480"/>
          <w:marRight w:val="0"/>
          <w:marTop w:val="0"/>
          <w:marBottom w:val="0"/>
          <w:divBdr>
            <w:top w:val="none" w:sz="0" w:space="0" w:color="auto"/>
            <w:left w:val="none" w:sz="0" w:space="0" w:color="auto"/>
            <w:bottom w:val="none" w:sz="0" w:space="0" w:color="auto"/>
            <w:right w:val="none" w:sz="0" w:space="0" w:color="auto"/>
          </w:divBdr>
        </w:div>
        <w:div w:id="1198546374">
          <w:marLeft w:val="480"/>
          <w:marRight w:val="0"/>
          <w:marTop w:val="0"/>
          <w:marBottom w:val="0"/>
          <w:divBdr>
            <w:top w:val="none" w:sz="0" w:space="0" w:color="auto"/>
            <w:left w:val="none" w:sz="0" w:space="0" w:color="auto"/>
            <w:bottom w:val="none" w:sz="0" w:space="0" w:color="auto"/>
            <w:right w:val="none" w:sz="0" w:space="0" w:color="auto"/>
          </w:divBdr>
        </w:div>
        <w:div w:id="1232615127">
          <w:marLeft w:val="480"/>
          <w:marRight w:val="0"/>
          <w:marTop w:val="0"/>
          <w:marBottom w:val="0"/>
          <w:divBdr>
            <w:top w:val="none" w:sz="0" w:space="0" w:color="auto"/>
            <w:left w:val="none" w:sz="0" w:space="0" w:color="auto"/>
            <w:bottom w:val="none" w:sz="0" w:space="0" w:color="auto"/>
            <w:right w:val="none" w:sz="0" w:space="0" w:color="auto"/>
          </w:divBdr>
        </w:div>
        <w:div w:id="1453090918">
          <w:marLeft w:val="480"/>
          <w:marRight w:val="0"/>
          <w:marTop w:val="0"/>
          <w:marBottom w:val="0"/>
          <w:divBdr>
            <w:top w:val="none" w:sz="0" w:space="0" w:color="auto"/>
            <w:left w:val="none" w:sz="0" w:space="0" w:color="auto"/>
            <w:bottom w:val="none" w:sz="0" w:space="0" w:color="auto"/>
            <w:right w:val="none" w:sz="0" w:space="0" w:color="auto"/>
          </w:divBdr>
        </w:div>
        <w:div w:id="1509560385">
          <w:marLeft w:val="480"/>
          <w:marRight w:val="0"/>
          <w:marTop w:val="0"/>
          <w:marBottom w:val="0"/>
          <w:divBdr>
            <w:top w:val="none" w:sz="0" w:space="0" w:color="auto"/>
            <w:left w:val="none" w:sz="0" w:space="0" w:color="auto"/>
            <w:bottom w:val="none" w:sz="0" w:space="0" w:color="auto"/>
            <w:right w:val="none" w:sz="0" w:space="0" w:color="auto"/>
          </w:divBdr>
        </w:div>
        <w:div w:id="1647512709">
          <w:marLeft w:val="480"/>
          <w:marRight w:val="0"/>
          <w:marTop w:val="0"/>
          <w:marBottom w:val="0"/>
          <w:divBdr>
            <w:top w:val="none" w:sz="0" w:space="0" w:color="auto"/>
            <w:left w:val="none" w:sz="0" w:space="0" w:color="auto"/>
            <w:bottom w:val="none" w:sz="0" w:space="0" w:color="auto"/>
            <w:right w:val="none" w:sz="0" w:space="0" w:color="auto"/>
          </w:divBdr>
        </w:div>
        <w:div w:id="1683317077">
          <w:marLeft w:val="480"/>
          <w:marRight w:val="0"/>
          <w:marTop w:val="0"/>
          <w:marBottom w:val="0"/>
          <w:divBdr>
            <w:top w:val="none" w:sz="0" w:space="0" w:color="auto"/>
            <w:left w:val="none" w:sz="0" w:space="0" w:color="auto"/>
            <w:bottom w:val="none" w:sz="0" w:space="0" w:color="auto"/>
            <w:right w:val="none" w:sz="0" w:space="0" w:color="auto"/>
          </w:divBdr>
        </w:div>
        <w:div w:id="1917861748">
          <w:marLeft w:val="480"/>
          <w:marRight w:val="0"/>
          <w:marTop w:val="0"/>
          <w:marBottom w:val="0"/>
          <w:divBdr>
            <w:top w:val="none" w:sz="0" w:space="0" w:color="auto"/>
            <w:left w:val="none" w:sz="0" w:space="0" w:color="auto"/>
            <w:bottom w:val="none" w:sz="0" w:space="0" w:color="auto"/>
            <w:right w:val="none" w:sz="0" w:space="0" w:color="auto"/>
          </w:divBdr>
        </w:div>
        <w:div w:id="2073111383">
          <w:marLeft w:val="480"/>
          <w:marRight w:val="0"/>
          <w:marTop w:val="0"/>
          <w:marBottom w:val="0"/>
          <w:divBdr>
            <w:top w:val="none" w:sz="0" w:space="0" w:color="auto"/>
            <w:left w:val="none" w:sz="0" w:space="0" w:color="auto"/>
            <w:bottom w:val="none" w:sz="0" w:space="0" w:color="auto"/>
            <w:right w:val="none" w:sz="0" w:space="0" w:color="auto"/>
          </w:divBdr>
        </w:div>
      </w:divsChild>
    </w:div>
    <w:div w:id="2146073203">
      <w:bodyDiv w:val="1"/>
      <w:marLeft w:val="0"/>
      <w:marRight w:val="0"/>
      <w:marTop w:val="0"/>
      <w:marBottom w:val="0"/>
      <w:divBdr>
        <w:top w:val="none" w:sz="0" w:space="0" w:color="auto"/>
        <w:left w:val="none" w:sz="0" w:space="0" w:color="auto"/>
        <w:bottom w:val="none" w:sz="0" w:space="0" w:color="auto"/>
        <w:right w:val="none" w:sz="0" w:space="0" w:color="auto"/>
      </w:divBdr>
      <w:divsChild>
        <w:div w:id="172765126">
          <w:marLeft w:val="480"/>
          <w:marRight w:val="0"/>
          <w:marTop w:val="0"/>
          <w:marBottom w:val="0"/>
          <w:divBdr>
            <w:top w:val="none" w:sz="0" w:space="0" w:color="auto"/>
            <w:left w:val="none" w:sz="0" w:space="0" w:color="auto"/>
            <w:bottom w:val="none" w:sz="0" w:space="0" w:color="auto"/>
            <w:right w:val="none" w:sz="0" w:space="0" w:color="auto"/>
          </w:divBdr>
        </w:div>
        <w:div w:id="269750940">
          <w:marLeft w:val="480"/>
          <w:marRight w:val="0"/>
          <w:marTop w:val="0"/>
          <w:marBottom w:val="0"/>
          <w:divBdr>
            <w:top w:val="none" w:sz="0" w:space="0" w:color="auto"/>
            <w:left w:val="none" w:sz="0" w:space="0" w:color="auto"/>
            <w:bottom w:val="none" w:sz="0" w:space="0" w:color="auto"/>
            <w:right w:val="none" w:sz="0" w:space="0" w:color="auto"/>
          </w:divBdr>
        </w:div>
        <w:div w:id="382291725">
          <w:marLeft w:val="480"/>
          <w:marRight w:val="0"/>
          <w:marTop w:val="0"/>
          <w:marBottom w:val="0"/>
          <w:divBdr>
            <w:top w:val="none" w:sz="0" w:space="0" w:color="auto"/>
            <w:left w:val="none" w:sz="0" w:space="0" w:color="auto"/>
            <w:bottom w:val="none" w:sz="0" w:space="0" w:color="auto"/>
            <w:right w:val="none" w:sz="0" w:space="0" w:color="auto"/>
          </w:divBdr>
        </w:div>
        <w:div w:id="622733246">
          <w:marLeft w:val="480"/>
          <w:marRight w:val="0"/>
          <w:marTop w:val="0"/>
          <w:marBottom w:val="0"/>
          <w:divBdr>
            <w:top w:val="none" w:sz="0" w:space="0" w:color="auto"/>
            <w:left w:val="none" w:sz="0" w:space="0" w:color="auto"/>
            <w:bottom w:val="none" w:sz="0" w:space="0" w:color="auto"/>
            <w:right w:val="none" w:sz="0" w:space="0" w:color="auto"/>
          </w:divBdr>
        </w:div>
        <w:div w:id="654720996">
          <w:marLeft w:val="480"/>
          <w:marRight w:val="0"/>
          <w:marTop w:val="0"/>
          <w:marBottom w:val="0"/>
          <w:divBdr>
            <w:top w:val="none" w:sz="0" w:space="0" w:color="auto"/>
            <w:left w:val="none" w:sz="0" w:space="0" w:color="auto"/>
            <w:bottom w:val="none" w:sz="0" w:space="0" w:color="auto"/>
            <w:right w:val="none" w:sz="0" w:space="0" w:color="auto"/>
          </w:divBdr>
        </w:div>
        <w:div w:id="822234439">
          <w:marLeft w:val="480"/>
          <w:marRight w:val="0"/>
          <w:marTop w:val="0"/>
          <w:marBottom w:val="0"/>
          <w:divBdr>
            <w:top w:val="none" w:sz="0" w:space="0" w:color="auto"/>
            <w:left w:val="none" w:sz="0" w:space="0" w:color="auto"/>
            <w:bottom w:val="none" w:sz="0" w:space="0" w:color="auto"/>
            <w:right w:val="none" w:sz="0" w:space="0" w:color="auto"/>
          </w:divBdr>
        </w:div>
        <w:div w:id="836727704">
          <w:marLeft w:val="480"/>
          <w:marRight w:val="0"/>
          <w:marTop w:val="0"/>
          <w:marBottom w:val="0"/>
          <w:divBdr>
            <w:top w:val="none" w:sz="0" w:space="0" w:color="auto"/>
            <w:left w:val="none" w:sz="0" w:space="0" w:color="auto"/>
            <w:bottom w:val="none" w:sz="0" w:space="0" w:color="auto"/>
            <w:right w:val="none" w:sz="0" w:space="0" w:color="auto"/>
          </w:divBdr>
        </w:div>
        <w:div w:id="885096238">
          <w:marLeft w:val="480"/>
          <w:marRight w:val="0"/>
          <w:marTop w:val="0"/>
          <w:marBottom w:val="0"/>
          <w:divBdr>
            <w:top w:val="none" w:sz="0" w:space="0" w:color="auto"/>
            <w:left w:val="none" w:sz="0" w:space="0" w:color="auto"/>
            <w:bottom w:val="none" w:sz="0" w:space="0" w:color="auto"/>
            <w:right w:val="none" w:sz="0" w:space="0" w:color="auto"/>
          </w:divBdr>
        </w:div>
        <w:div w:id="894007340">
          <w:marLeft w:val="480"/>
          <w:marRight w:val="0"/>
          <w:marTop w:val="0"/>
          <w:marBottom w:val="0"/>
          <w:divBdr>
            <w:top w:val="none" w:sz="0" w:space="0" w:color="auto"/>
            <w:left w:val="none" w:sz="0" w:space="0" w:color="auto"/>
            <w:bottom w:val="none" w:sz="0" w:space="0" w:color="auto"/>
            <w:right w:val="none" w:sz="0" w:space="0" w:color="auto"/>
          </w:divBdr>
        </w:div>
        <w:div w:id="909076096">
          <w:marLeft w:val="480"/>
          <w:marRight w:val="0"/>
          <w:marTop w:val="0"/>
          <w:marBottom w:val="0"/>
          <w:divBdr>
            <w:top w:val="none" w:sz="0" w:space="0" w:color="auto"/>
            <w:left w:val="none" w:sz="0" w:space="0" w:color="auto"/>
            <w:bottom w:val="none" w:sz="0" w:space="0" w:color="auto"/>
            <w:right w:val="none" w:sz="0" w:space="0" w:color="auto"/>
          </w:divBdr>
        </w:div>
        <w:div w:id="923879067">
          <w:marLeft w:val="480"/>
          <w:marRight w:val="0"/>
          <w:marTop w:val="0"/>
          <w:marBottom w:val="0"/>
          <w:divBdr>
            <w:top w:val="none" w:sz="0" w:space="0" w:color="auto"/>
            <w:left w:val="none" w:sz="0" w:space="0" w:color="auto"/>
            <w:bottom w:val="none" w:sz="0" w:space="0" w:color="auto"/>
            <w:right w:val="none" w:sz="0" w:space="0" w:color="auto"/>
          </w:divBdr>
        </w:div>
        <w:div w:id="1340698889">
          <w:marLeft w:val="480"/>
          <w:marRight w:val="0"/>
          <w:marTop w:val="0"/>
          <w:marBottom w:val="0"/>
          <w:divBdr>
            <w:top w:val="none" w:sz="0" w:space="0" w:color="auto"/>
            <w:left w:val="none" w:sz="0" w:space="0" w:color="auto"/>
            <w:bottom w:val="none" w:sz="0" w:space="0" w:color="auto"/>
            <w:right w:val="none" w:sz="0" w:space="0" w:color="auto"/>
          </w:divBdr>
        </w:div>
        <w:div w:id="1370258898">
          <w:marLeft w:val="480"/>
          <w:marRight w:val="0"/>
          <w:marTop w:val="0"/>
          <w:marBottom w:val="0"/>
          <w:divBdr>
            <w:top w:val="none" w:sz="0" w:space="0" w:color="auto"/>
            <w:left w:val="none" w:sz="0" w:space="0" w:color="auto"/>
            <w:bottom w:val="none" w:sz="0" w:space="0" w:color="auto"/>
            <w:right w:val="none" w:sz="0" w:space="0" w:color="auto"/>
          </w:divBdr>
        </w:div>
        <w:div w:id="1698579197">
          <w:marLeft w:val="480"/>
          <w:marRight w:val="0"/>
          <w:marTop w:val="0"/>
          <w:marBottom w:val="0"/>
          <w:divBdr>
            <w:top w:val="none" w:sz="0" w:space="0" w:color="auto"/>
            <w:left w:val="none" w:sz="0" w:space="0" w:color="auto"/>
            <w:bottom w:val="none" w:sz="0" w:space="0" w:color="auto"/>
            <w:right w:val="none" w:sz="0" w:space="0" w:color="auto"/>
          </w:divBdr>
        </w:div>
        <w:div w:id="2108384227">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imatexchange.org.uk/wp-content/uploads/2023/09/cxc-establishing-an-agricultural-knowledge-and-innovation-system-june-23.pdf" TargetMode="External"/><Relationship Id="rId21" Type="http://schemas.openxmlformats.org/officeDocument/2006/relationships/hyperlink" Target="https://www.sciencedirect.com/science/article/pii/S1462901115300058?via%3Dihub" TargetMode="External"/><Relationship Id="rId42" Type="http://schemas.openxmlformats.org/officeDocument/2006/relationships/hyperlink" Target="https://doi.org/10.1111/1477-9552.12538" TargetMode="External"/><Relationship Id="rId47" Type="http://schemas.openxmlformats.org/officeDocument/2006/relationships/hyperlink" Target="https://www.researchgate.net/publication/387729841" TargetMode="External"/><Relationship Id="rId63" Type="http://schemas.openxmlformats.org/officeDocument/2006/relationships/image" Target="media/image24.jpg"/><Relationship Id="rId68" Type="http://schemas.openxmlformats.org/officeDocument/2006/relationships/fontTable" Target="fontTable.xml"/><Relationship Id="rId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efrafarming.blog.gov.uk/2024/05/03/stats-you-need-to-know-about-the-sustainable-farming-incentive/" TargetMode="External"/><Relationship Id="rId11" Type="http://schemas.microsoft.com/office/2007/relationships/diagramDrawing" Target="diagrams/drawing1.xml"/><Relationship Id="rId24" Type="http://schemas.openxmlformats.org/officeDocument/2006/relationships/hyperlink" Target="https://doi.org/10.1016/j.jenvman.2013.02.019" TargetMode="External"/><Relationship Id="rId32" Type="http://schemas.openxmlformats.org/officeDocument/2006/relationships/hyperlink" Target="https://doi.org/10.1016/j.envsci.2015.06.002" TargetMode="External"/><Relationship Id="rId37" Type="http://schemas.openxmlformats.org/officeDocument/2006/relationships/hyperlink" Target="https://www.nffn.org.uk/resources/scotlands-new-farming-deal-falls-short-on-nature-and-climate-ambition" TargetMode="External"/><Relationship Id="rId40" Type="http://schemas.openxmlformats.org/officeDocument/2006/relationships/hyperlink" Target="https://doi.org/10.1093/jel/eqac020" TargetMode="External"/><Relationship Id="rId45" Type="http://schemas.openxmlformats.org/officeDocument/2006/relationships/hyperlink" Target="https://www.scottishlandandestates.co.uk/sites/default/files/inline-files/%23Route2050%202022%20Update%20%28Press%29%20%282%29.pdf" TargetMode="External"/><Relationship Id="rId53" Type="http://schemas.openxmlformats.org/officeDocument/2006/relationships/image" Target="media/image14.jpg"/><Relationship Id="rId58" Type="http://schemas.openxmlformats.org/officeDocument/2006/relationships/image" Target="media/image19.jpg"/><Relationship Id="rId66" Type="http://schemas.openxmlformats.org/officeDocument/2006/relationships/image" Target="media/image27.jpg"/><Relationship Id="rId5" Type="http://schemas.openxmlformats.org/officeDocument/2006/relationships/webSettings" Target="webSettings.xml"/><Relationship Id="rId61" Type="http://schemas.openxmlformats.org/officeDocument/2006/relationships/image" Target="media/image22.jp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www.legislation.gov.uk/asp/2024/11" TargetMode="External"/><Relationship Id="rId27" Type="http://schemas.openxmlformats.org/officeDocument/2006/relationships/hyperlink" Target="https://doi.org/10.1007/s10460-021-10215-z" TargetMode="External"/><Relationship Id="rId30" Type="http://schemas.openxmlformats.org/officeDocument/2006/relationships/hyperlink" Target="https://www.gwct.org.uk/media/658045/farmer-clusters-guide.pdf" TargetMode="External"/><Relationship Id="rId35" Type="http://schemas.openxmlformats.org/officeDocument/2006/relationships/hyperlink" Target="https://www.mdpi.com/2071-1050/13/14/7820?utm_source=chatgpt.com" TargetMode="External"/><Relationship Id="rId43" Type="http://schemas.openxmlformats.org/officeDocument/2006/relationships/hyperlink" Target="https://www.gov.scot/publications/agriculture-bill-analysis-consultation-responses/documents/" TargetMode="External"/><Relationship Id="rId48" Type="http://schemas.openxmlformats.org/officeDocument/2006/relationships/hyperlink" Target="https://doi.org/10.1016/j.landusepol.2023.106627" TargetMode="External"/><Relationship Id="rId56" Type="http://schemas.openxmlformats.org/officeDocument/2006/relationships/image" Target="media/image17.jpg"/><Relationship Id="rId64" Type="http://schemas.openxmlformats.org/officeDocument/2006/relationships/image" Target="media/image25.jpg"/><Relationship Id="rId69" Type="http://schemas.openxmlformats.org/officeDocument/2006/relationships/glossaryDocument" Target="glossary/document.xml"/><Relationship Id="rId8" Type="http://schemas.openxmlformats.org/officeDocument/2006/relationships/diagramLayout" Target="diagrams/layout1.xml"/><Relationship Id="rId51" Type="http://schemas.openxmlformats.org/officeDocument/2006/relationships/image" Target="media/image12.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landusepol.2024.107094" TargetMode="External"/><Relationship Id="rId33" Type="http://schemas.openxmlformats.org/officeDocument/2006/relationships/hyperlink" Target="https://www.ruralpayments.org/publicsite/futures/topics/inspections/all-inspections/cross-compliance/" TargetMode="External"/><Relationship Id="rId38" Type="http://schemas.openxmlformats.org/officeDocument/2006/relationships/hyperlink" Target="https://www.nature.scot/doc/piloting-outcomes-based-approach-scotland-pobas-project-phase-1-report" TargetMode="External"/><Relationship Id="rId46" Type="http://schemas.openxmlformats.org/officeDocument/2006/relationships/hyperlink" Target="https://scottishwildlifetrust.org.uk/wp-content/uploads/2017/06/FINAL_Land-Stewardship-Policy_07-ONLINE.pdf" TargetMode="External"/><Relationship Id="rId59" Type="http://schemas.openxmlformats.org/officeDocument/2006/relationships/image" Target="media/image20.jpg"/><Relationship Id="rId67" Type="http://schemas.openxmlformats.org/officeDocument/2006/relationships/image" Target="media/image28.jpg"/><Relationship Id="rId20" Type="http://schemas.openxmlformats.org/officeDocument/2006/relationships/hyperlink" Target="https://www.sciencedirect.com/science/article/pii/S1462901115300058?via%3Dihub" TargetMode="External"/><Relationship Id="rId41" Type="http://schemas.openxmlformats.org/officeDocument/2006/relationships/hyperlink" Target="https://rse.org.uk/programme/advice-paper/agriculture-and-rural-communities-scotland-bill/" TargetMode="External"/><Relationship Id="rId54" Type="http://schemas.openxmlformats.org/officeDocument/2006/relationships/image" Target="media/image15.jpg"/><Relationship Id="rId62" Type="http://schemas.openxmlformats.org/officeDocument/2006/relationships/image" Target="media/image23.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doi.org/10.1016/j.landusepol.2018.08.022" TargetMode="External"/><Relationship Id="rId28" Type="http://schemas.openxmlformats.org/officeDocument/2006/relationships/hyperlink" Target="https://defrafarming.blog.gov.uk/2024/03/14/from-application-to-agreement-making-the-process-to-join-sfi-simple/" TargetMode="External"/><Relationship Id="rId36" Type="http://schemas.openxmlformats.org/officeDocument/2006/relationships/hyperlink" Target="https://www.nfus.org.uk/userfiles/images/Policy/Brexit/STEPS%20FOR%20CHANGE%20March%202018%20-%20for%20email.pdf" TargetMode="External"/><Relationship Id="rId49" Type="http://schemas.openxmlformats.org/officeDocument/2006/relationships/image" Target="media/image10.jpg"/><Relationship Id="rId57" Type="http://schemas.openxmlformats.org/officeDocument/2006/relationships/image" Target="media/image18.jpg"/><Relationship Id="rId10" Type="http://schemas.openxmlformats.org/officeDocument/2006/relationships/diagramColors" Target="diagrams/colors1.xml"/><Relationship Id="rId31" Type="http://schemas.openxmlformats.org/officeDocument/2006/relationships/hyperlink" Target="https://doi.org/10.1007/s10460-023-10505-8" TargetMode="External"/><Relationship Id="rId44" Type="http://schemas.openxmlformats.org/officeDocument/2006/relationships/hyperlink" Target="https://www.ruralpayments.org/topics/agricultural-reform-programme/arp-route-map/" TargetMode="External"/><Relationship Id="rId52" Type="http://schemas.openxmlformats.org/officeDocument/2006/relationships/image" Target="media/image13.jpg"/><Relationship Id="rId60" Type="http://schemas.openxmlformats.org/officeDocument/2006/relationships/image" Target="media/image21.jpg"/><Relationship Id="rId65"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diagramQuickStyle" Target="diagrams/quickStyl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nature.scot/doc/scotlands-agri-environment-and-climate-scheme-summary?utm_source=chatgpt.com" TargetMode="External"/><Relationship Id="rId34" Type="http://schemas.openxmlformats.org/officeDocument/2006/relationships/hyperlink" Target="https://doi.org/10.3390/su13147820" TargetMode="External"/><Relationship Id="rId50" Type="http://schemas.openxmlformats.org/officeDocument/2006/relationships/image" Target="media/image11.jpg"/><Relationship Id="rId55" Type="http://schemas.openxmlformats.org/officeDocument/2006/relationships/image" Target="media/image16.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5BC19B-BF79-4BAA-94B7-030D23D077C9}" type="doc">
      <dgm:prSet loTypeId="urn:microsoft.com/office/officeart/2005/8/layout/default" loCatId="list" qsTypeId="urn:microsoft.com/office/officeart/2005/8/quickstyle/simple1" qsCatId="simple" csTypeId="urn:microsoft.com/office/officeart/2005/8/colors/accent0_3" csCatId="mainScheme" phldr="1"/>
      <dgm:spPr/>
      <dgm:t>
        <a:bodyPr/>
        <a:lstStyle/>
        <a:p>
          <a:endParaRPr lang="en-GB"/>
        </a:p>
      </dgm:t>
    </dgm:pt>
    <dgm:pt modelId="{01E1A0CE-9F00-4227-8321-EDD01CC1213A}">
      <dgm:prSet phldrT="[Text]"/>
      <dgm:spPr/>
      <dgm:t>
        <a:bodyPr/>
        <a:lstStyle/>
        <a:p>
          <a:r>
            <a:rPr lang="en-GB"/>
            <a:t>New entrants?</a:t>
          </a:r>
        </a:p>
      </dgm:t>
    </dgm:pt>
    <dgm:pt modelId="{63C7DC28-5A6C-4BC0-A3CD-529D75D938D0}" type="parTrans" cxnId="{4F5DCB0A-28D6-404D-ACD0-33C853F3B3E2}">
      <dgm:prSet/>
      <dgm:spPr/>
      <dgm:t>
        <a:bodyPr/>
        <a:lstStyle/>
        <a:p>
          <a:endParaRPr lang="en-GB"/>
        </a:p>
      </dgm:t>
    </dgm:pt>
    <dgm:pt modelId="{7068D64A-36E2-45DD-835E-177516CE8A10}" type="sibTrans" cxnId="{4F5DCB0A-28D6-404D-ACD0-33C853F3B3E2}">
      <dgm:prSet/>
      <dgm:spPr/>
      <dgm:t>
        <a:bodyPr/>
        <a:lstStyle/>
        <a:p>
          <a:endParaRPr lang="en-GB"/>
        </a:p>
      </dgm:t>
    </dgm:pt>
    <dgm:pt modelId="{339AAC2D-774F-4E69-A79A-F9D14F71F6D2}">
      <dgm:prSet phldrT="[Text]"/>
      <dgm:spPr/>
      <dgm:t>
        <a:bodyPr/>
        <a:lstStyle/>
        <a:p>
          <a:r>
            <a:rPr lang="en-GB"/>
            <a:t>Less favoured area?</a:t>
          </a:r>
        </a:p>
      </dgm:t>
    </dgm:pt>
    <dgm:pt modelId="{2A0C13B8-6276-45CC-8A6E-306C8F0A8EFB}" type="parTrans" cxnId="{EC4446E7-7951-488C-89DF-95B671BA1CAD}">
      <dgm:prSet/>
      <dgm:spPr/>
      <dgm:t>
        <a:bodyPr/>
        <a:lstStyle/>
        <a:p>
          <a:endParaRPr lang="en-GB"/>
        </a:p>
      </dgm:t>
    </dgm:pt>
    <dgm:pt modelId="{17E7B54C-7135-4091-B886-CD1CBD73BBE5}" type="sibTrans" cxnId="{EC4446E7-7951-488C-89DF-95B671BA1CAD}">
      <dgm:prSet/>
      <dgm:spPr/>
      <dgm:t>
        <a:bodyPr/>
        <a:lstStyle/>
        <a:p>
          <a:endParaRPr lang="en-GB"/>
        </a:p>
      </dgm:t>
    </dgm:pt>
    <dgm:pt modelId="{582D8F7F-D319-4A25-A461-CA0213B6021E}">
      <dgm:prSet phldrT="[Text]"/>
      <dgm:spPr/>
      <dgm:t>
        <a:bodyPr/>
        <a:lstStyle/>
        <a:p>
          <a:r>
            <a:rPr lang="en-GB"/>
            <a:t>AES engagement </a:t>
          </a:r>
        </a:p>
      </dgm:t>
    </dgm:pt>
    <dgm:pt modelId="{253940C9-613D-4869-994E-60AEC06EA829}" type="parTrans" cxnId="{7476820D-05F0-43F9-9E67-3EC668F60DB1}">
      <dgm:prSet/>
      <dgm:spPr/>
      <dgm:t>
        <a:bodyPr/>
        <a:lstStyle/>
        <a:p>
          <a:endParaRPr lang="en-GB"/>
        </a:p>
      </dgm:t>
    </dgm:pt>
    <dgm:pt modelId="{A2AA008F-6A43-49F7-8D95-5F98917E963A}" type="sibTrans" cxnId="{7476820D-05F0-43F9-9E67-3EC668F60DB1}">
      <dgm:prSet/>
      <dgm:spPr/>
      <dgm:t>
        <a:bodyPr/>
        <a:lstStyle/>
        <a:p>
          <a:endParaRPr lang="en-GB"/>
        </a:p>
      </dgm:t>
    </dgm:pt>
    <dgm:pt modelId="{DB598A97-A6AD-4DD3-8C1A-33D69C576451}">
      <dgm:prSet phldrT="[Text]"/>
      <dgm:spPr/>
      <dgm:t>
        <a:bodyPr/>
        <a:lstStyle/>
        <a:p>
          <a:r>
            <a:rPr lang="en-GB"/>
            <a:t>Ownership</a:t>
          </a:r>
        </a:p>
      </dgm:t>
    </dgm:pt>
    <dgm:pt modelId="{A945575B-964D-48D3-8569-895FD77470AC}" type="parTrans" cxnId="{052D40B6-549D-4A5C-BE02-0B0FF011F2CF}">
      <dgm:prSet/>
      <dgm:spPr/>
      <dgm:t>
        <a:bodyPr/>
        <a:lstStyle/>
        <a:p>
          <a:endParaRPr lang="en-GB"/>
        </a:p>
      </dgm:t>
    </dgm:pt>
    <dgm:pt modelId="{79E8BBBD-A4D3-4E8F-A83D-C8C53CBCC3CC}" type="sibTrans" cxnId="{052D40B6-549D-4A5C-BE02-0B0FF011F2CF}">
      <dgm:prSet/>
      <dgm:spPr/>
      <dgm:t>
        <a:bodyPr/>
        <a:lstStyle/>
        <a:p>
          <a:endParaRPr lang="en-GB"/>
        </a:p>
      </dgm:t>
    </dgm:pt>
    <dgm:pt modelId="{6D533663-8B47-4BE5-BD55-8E1049D7D2AA}">
      <dgm:prSet phldrT="[Text]"/>
      <dgm:spPr/>
      <dgm:t>
        <a:bodyPr/>
        <a:lstStyle/>
        <a:p>
          <a:r>
            <a:rPr lang="en-GB"/>
            <a:t>Farm enterprises </a:t>
          </a:r>
        </a:p>
      </dgm:t>
    </dgm:pt>
    <dgm:pt modelId="{29F3291D-CE19-479A-83F1-521042767DEC}" type="parTrans" cxnId="{E469CA77-D6E3-4BAB-AC83-F561D9A89E3D}">
      <dgm:prSet/>
      <dgm:spPr/>
      <dgm:t>
        <a:bodyPr/>
        <a:lstStyle/>
        <a:p>
          <a:endParaRPr lang="en-GB"/>
        </a:p>
      </dgm:t>
    </dgm:pt>
    <dgm:pt modelId="{0EF2C6D5-B2EC-4272-8997-DB3F70C2BD5A}" type="sibTrans" cxnId="{E469CA77-D6E3-4BAB-AC83-F561D9A89E3D}">
      <dgm:prSet/>
      <dgm:spPr/>
      <dgm:t>
        <a:bodyPr/>
        <a:lstStyle/>
        <a:p>
          <a:endParaRPr lang="en-GB"/>
        </a:p>
      </dgm:t>
    </dgm:pt>
    <dgm:pt modelId="{8EBDDE99-3BE8-4793-9B81-3A000D953A52}">
      <dgm:prSet phldrT="[Text]"/>
      <dgm:spPr/>
      <dgm:t>
        <a:bodyPr/>
        <a:lstStyle/>
        <a:p>
          <a:r>
            <a:rPr lang="en-GB"/>
            <a:t>Crofting</a:t>
          </a:r>
        </a:p>
      </dgm:t>
    </dgm:pt>
    <dgm:pt modelId="{066E17EA-B642-41A4-BC38-20B7628F40D2}" type="parTrans" cxnId="{7A04F24A-19AA-4094-BA16-D804D56F5938}">
      <dgm:prSet/>
      <dgm:spPr/>
      <dgm:t>
        <a:bodyPr/>
        <a:lstStyle/>
        <a:p>
          <a:endParaRPr lang="en-GB"/>
        </a:p>
      </dgm:t>
    </dgm:pt>
    <dgm:pt modelId="{9B117738-C758-49BE-A097-1BF2860C7D27}" type="sibTrans" cxnId="{7A04F24A-19AA-4094-BA16-D804D56F5938}">
      <dgm:prSet/>
      <dgm:spPr/>
      <dgm:t>
        <a:bodyPr/>
        <a:lstStyle/>
        <a:p>
          <a:endParaRPr lang="en-GB"/>
        </a:p>
      </dgm:t>
    </dgm:pt>
    <dgm:pt modelId="{24DC9C85-D1C4-4805-86D4-6303651F32CE}">
      <dgm:prSet phldrT="[Text]"/>
      <dgm:spPr/>
      <dgm:t>
        <a:bodyPr/>
        <a:lstStyle/>
        <a:p>
          <a:r>
            <a:rPr lang="en-GB"/>
            <a:t>Farm size</a:t>
          </a:r>
        </a:p>
      </dgm:t>
    </dgm:pt>
    <dgm:pt modelId="{F0C9C77D-0C34-49B8-B1F3-C9F24FAA6048}" type="parTrans" cxnId="{449DF73B-211E-43CB-A1E1-4F4FAA1C2707}">
      <dgm:prSet/>
      <dgm:spPr/>
      <dgm:t>
        <a:bodyPr/>
        <a:lstStyle/>
        <a:p>
          <a:endParaRPr lang="en-GB"/>
        </a:p>
      </dgm:t>
    </dgm:pt>
    <dgm:pt modelId="{A22245D4-EAE9-4887-B44D-520B6459890B}" type="sibTrans" cxnId="{449DF73B-211E-43CB-A1E1-4F4FAA1C2707}">
      <dgm:prSet/>
      <dgm:spPr/>
      <dgm:t>
        <a:bodyPr/>
        <a:lstStyle/>
        <a:p>
          <a:endParaRPr lang="en-GB"/>
        </a:p>
      </dgm:t>
    </dgm:pt>
    <dgm:pt modelId="{567F8C74-B2C1-48CC-AF21-ECB0C27F6D3F}">
      <dgm:prSet phldrT="[Text]"/>
      <dgm:spPr/>
      <dgm:t>
        <a:bodyPr/>
        <a:lstStyle/>
        <a:p>
          <a:r>
            <a:rPr lang="en-GB"/>
            <a:t>Type of farm </a:t>
          </a:r>
        </a:p>
      </dgm:t>
    </dgm:pt>
    <dgm:pt modelId="{90AA5485-22DD-47F4-8F2D-D184A51ECDC1}" type="parTrans" cxnId="{AF714941-C315-4B08-8AD2-77737D11B513}">
      <dgm:prSet/>
      <dgm:spPr/>
      <dgm:t>
        <a:bodyPr/>
        <a:lstStyle/>
        <a:p>
          <a:endParaRPr lang="en-GB"/>
        </a:p>
      </dgm:t>
    </dgm:pt>
    <dgm:pt modelId="{D5719FFE-A8D1-49CF-B4AC-70ABF317FC18}" type="sibTrans" cxnId="{AF714941-C315-4B08-8AD2-77737D11B513}">
      <dgm:prSet/>
      <dgm:spPr/>
      <dgm:t>
        <a:bodyPr/>
        <a:lstStyle/>
        <a:p>
          <a:endParaRPr lang="en-GB"/>
        </a:p>
      </dgm:t>
    </dgm:pt>
    <dgm:pt modelId="{4E3980D7-592D-4470-A04B-C452DC92B35C}">
      <dgm:prSet phldrT="[Text]"/>
      <dgm:spPr/>
      <dgm:t>
        <a:bodyPr/>
        <a:lstStyle/>
        <a:p>
          <a:r>
            <a:rPr lang="en-GB"/>
            <a:t>Wildlife improvements</a:t>
          </a:r>
        </a:p>
      </dgm:t>
    </dgm:pt>
    <dgm:pt modelId="{D6C3702C-A5E3-4710-B2F1-59EAB7A4CD45}" type="parTrans" cxnId="{6B0ABED2-AF93-4341-8B21-731383A75F02}">
      <dgm:prSet/>
      <dgm:spPr/>
      <dgm:t>
        <a:bodyPr/>
        <a:lstStyle/>
        <a:p>
          <a:endParaRPr lang="en-GB"/>
        </a:p>
      </dgm:t>
    </dgm:pt>
    <dgm:pt modelId="{A4C97750-5270-49E5-AE77-1045CBEAD167}" type="sibTrans" cxnId="{6B0ABED2-AF93-4341-8B21-731383A75F02}">
      <dgm:prSet/>
      <dgm:spPr/>
      <dgm:t>
        <a:bodyPr/>
        <a:lstStyle/>
        <a:p>
          <a:endParaRPr lang="en-GB"/>
        </a:p>
      </dgm:t>
    </dgm:pt>
    <dgm:pt modelId="{51BDF377-7AFD-420A-AF63-ED0D63478817}">
      <dgm:prSet phldrT="[Text]"/>
      <dgm:spPr/>
      <dgm:t>
        <a:bodyPr/>
        <a:lstStyle/>
        <a:p>
          <a:r>
            <a:rPr lang="en-GB"/>
            <a:t>Location</a:t>
          </a:r>
        </a:p>
      </dgm:t>
    </dgm:pt>
    <dgm:pt modelId="{F72ED56B-2BDA-4868-8F80-8FB2DCD6BCA3}" type="parTrans" cxnId="{CB5772AD-6579-43E0-9CD9-73D34164F075}">
      <dgm:prSet/>
      <dgm:spPr/>
      <dgm:t>
        <a:bodyPr/>
        <a:lstStyle/>
        <a:p>
          <a:endParaRPr lang="en-GB"/>
        </a:p>
      </dgm:t>
    </dgm:pt>
    <dgm:pt modelId="{2ABB56C6-AE8F-454C-938D-44E6F27F1A32}" type="sibTrans" cxnId="{CB5772AD-6579-43E0-9CD9-73D34164F075}">
      <dgm:prSet/>
      <dgm:spPr/>
      <dgm:t>
        <a:bodyPr/>
        <a:lstStyle/>
        <a:p>
          <a:endParaRPr lang="en-GB"/>
        </a:p>
      </dgm:t>
    </dgm:pt>
    <dgm:pt modelId="{227980D5-F0CF-4AA0-971C-6DD4759FF210}">
      <dgm:prSet phldrT="[Text]"/>
      <dgm:spPr/>
      <dgm:t>
        <a:bodyPr/>
        <a:lstStyle/>
        <a:p>
          <a:r>
            <a:rPr lang="en-GB"/>
            <a:t>Reasons for farming</a:t>
          </a:r>
        </a:p>
      </dgm:t>
    </dgm:pt>
    <dgm:pt modelId="{B91CEB81-956A-4ACE-ADCB-3F2F3F04ABEA}" type="parTrans" cxnId="{D9D76A5F-7BB5-49CA-A777-D133C0B52370}">
      <dgm:prSet/>
      <dgm:spPr/>
      <dgm:t>
        <a:bodyPr/>
        <a:lstStyle/>
        <a:p>
          <a:endParaRPr lang="en-GB"/>
        </a:p>
      </dgm:t>
    </dgm:pt>
    <dgm:pt modelId="{5F2FEA67-60B9-4AD2-BEA3-48FA173E4B07}" type="sibTrans" cxnId="{D9D76A5F-7BB5-49CA-A777-D133C0B52370}">
      <dgm:prSet/>
      <dgm:spPr/>
      <dgm:t>
        <a:bodyPr/>
        <a:lstStyle/>
        <a:p>
          <a:endParaRPr lang="en-GB"/>
        </a:p>
      </dgm:t>
    </dgm:pt>
    <dgm:pt modelId="{64E87714-FC97-41B2-B6DA-BA437810AB5A}" type="pres">
      <dgm:prSet presAssocID="{4D5BC19B-BF79-4BAA-94B7-030D23D077C9}" presName="diagram" presStyleCnt="0">
        <dgm:presLayoutVars>
          <dgm:dir/>
          <dgm:resizeHandles val="exact"/>
        </dgm:presLayoutVars>
      </dgm:prSet>
      <dgm:spPr/>
    </dgm:pt>
    <dgm:pt modelId="{0A2495D6-F3CB-4A09-A175-BE840610CEA8}" type="pres">
      <dgm:prSet presAssocID="{01E1A0CE-9F00-4227-8321-EDD01CC1213A}" presName="node" presStyleLbl="node1" presStyleIdx="0" presStyleCnt="11">
        <dgm:presLayoutVars>
          <dgm:bulletEnabled val="1"/>
        </dgm:presLayoutVars>
      </dgm:prSet>
      <dgm:spPr/>
    </dgm:pt>
    <dgm:pt modelId="{DCADF8F5-D73A-410F-808F-B297F96C8540}" type="pres">
      <dgm:prSet presAssocID="{7068D64A-36E2-45DD-835E-177516CE8A10}" presName="sibTrans" presStyleCnt="0"/>
      <dgm:spPr/>
    </dgm:pt>
    <dgm:pt modelId="{E5653386-F88B-438C-A6BD-9CBE817C41B2}" type="pres">
      <dgm:prSet presAssocID="{339AAC2D-774F-4E69-A79A-F9D14F71F6D2}" presName="node" presStyleLbl="node1" presStyleIdx="1" presStyleCnt="11">
        <dgm:presLayoutVars>
          <dgm:bulletEnabled val="1"/>
        </dgm:presLayoutVars>
      </dgm:prSet>
      <dgm:spPr/>
    </dgm:pt>
    <dgm:pt modelId="{26131482-67A5-4B94-B784-0D123AAE60E7}" type="pres">
      <dgm:prSet presAssocID="{17E7B54C-7135-4091-B886-CD1CBD73BBE5}" presName="sibTrans" presStyleCnt="0"/>
      <dgm:spPr/>
    </dgm:pt>
    <dgm:pt modelId="{4A455559-8515-4AEC-AC0E-66D064C8658C}" type="pres">
      <dgm:prSet presAssocID="{582D8F7F-D319-4A25-A461-CA0213B6021E}" presName="node" presStyleLbl="node1" presStyleIdx="2" presStyleCnt="11">
        <dgm:presLayoutVars>
          <dgm:bulletEnabled val="1"/>
        </dgm:presLayoutVars>
      </dgm:prSet>
      <dgm:spPr/>
    </dgm:pt>
    <dgm:pt modelId="{784D1AD1-FF27-4AFB-9B6E-1151CDF1BFF1}" type="pres">
      <dgm:prSet presAssocID="{A2AA008F-6A43-49F7-8D95-5F98917E963A}" presName="sibTrans" presStyleCnt="0"/>
      <dgm:spPr/>
    </dgm:pt>
    <dgm:pt modelId="{E7519AB1-A577-45B3-AFF7-9B2A553FD48A}" type="pres">
      <dgm:prSet presAssocID="{DB598A97-A6AD-4DD3-8C1A-33D69C576451}" presName="node" presStyleLbl="node1" presStyleIdx="3" presStyleCnt="11">
        <dgm:presLayoutVars>
          <dgm:bulletEnabled val="1"/>
        </dgm:presLayoutVars>
      </dgm:prSet>
      <dgm:spPr/>
    </dgm:pt>
    <dgm:pt modelId="{D754114A-ADD0-4784-B070-6AA0FF2AC8B8}" type="pres">
      <dgm:prSet presAssocID="{79E8BBBD-A4D3-4E8F-A83D-C8C53CBCC3CC}" presName="sibTrans" presStyleCnt="0"/>
      <dgm:spPr/>
    </dgm:pt>
    <dgm:pt modelId="{66939BB3-F937-44AF-BAD5-DCCEB8E10602}" type="pres">
      <dgm:prSet presAssocID="{6D533663-8B47-4BE5-BD55-8E1049D7D2AA}" presName="node" presStyleLbl="node1" presStyleIdx="4" presStyleCnt="11">
        <dgm:presLayoutVars>
          <dgm:bulletEnabled val="1"/>
        </dgm:presLayoutVars>
      </dgm:prSet>
      <dgm:spPr/>
    </dgm:pt>
    <dgm:pt modelId="{D61A929E-9031-4D10-A762-0DEE89ED5BA5}" type="pres">
      <dgm:prSet presAssocID="{0EF2C6D5-B2EC-4272-8997-DB3F70C2BD5A}" presName="sibTrans" presStyleCnt="0"/>
      <dgm:spPr/>
    </dgm:pt>
    <dgm:pt modelId="{6348812E-C2E6-42C0-844C-97B2396388D8}" type="pres">
      <dgm:prSet presAssocID="{8EBDDE99-3BE8-4793-9B81-3A000D953A52}" presName="node" presStyleLbl="node1" presStyleIdx="5" presStyleCnt="11">
        <dgm:presLayoutVars>
          <dgm:bulletEnabled val="1"/>
        </dgm:presLayoutVars>
      </dgm:prSet>
      <dgm:spPr/>
    </dgm:pt>
    <dgm:pt modelId="{7D2D5169-6673-4642-86D0-B8936FB11A7C}" type="pres">
      <dgm:prSet presAssocID="{9B117738-C758-49BE-A097-1BF2860C7D27}" presName="sibTrans" presStyleCnt="0"/>
      <dgm:spPr/>
    </dgm:pt>
    <dgm:pt modelId="{DCF79F34-6171-4F4A-81FB-35FBD2D0D7BF}" type="pres">
      <dgm:prSet presAssocID="{24DC9C85-D1C4-4805-86D4-6303651F32CE}" presName="node" presStyleLbl="node1" presStyleIdx="6" presStyleCnt="11">
        <dgm:presLayoutVars>
          <dgm:bulletEnabled val="1"/>
        </dgm:presLayoutVars>
      </dgm:prSet>
      <dgm:spPr/>
    </dgm:pt>
    <dgm:pt modelId="{B5CE8E58-1350-44F6-86FF-1038F1B38C41}" type="pres">
      <dgm:prSet presAssocID="{A22245D4-EAE9-4887-B44D-520B6459890B}" presName="sibTrans" presStyleCnt="0"/>
      <dgm:spPr/>
    </dgm:pt>
    <dgm:pt modelId="{0AE4730D-3A53-42F2-B040-4BACB418E093}" type="pres">
      <dgm:prSet presAssocID="{567F8C74-B2C1-48CC-AF21-ECB0C27F6D3F}" presName="node" presStyleLbl="node1" presStyleIdx="7" presStyleCnt="11">
        <dgm:presLayoutVars>
          <dgm:bulletEnabled val="1"/>
        </dgm:presLayoutVars>
      </dgm:prSet>
      <dgm:spPr/>
    </dgm:pt>
    <dgm:pt modelId="{D9A0789B-F8F1-47DC-A6FF-C0149A60DD01}" type="pres">
      <dgm:prSet presAssocID="{D5719FFE-A8D1-49CF-B4AC-70ABF317FC18}" presName="sibTrans" presStyleCnt="0"/>
      <dgm:spPr/>
    </dgm:pt>
    <dgm:pt modelId="{F05CC7A3-A80A-429B-9A45-A07A3F212F8C}" type="pres">
      <dgm:prSet presAssocID="{4E3980D7-592D-4470-A04B-C452DC92B35C}" presName="node" presStyleLbl="node1" presStyleIdx="8" presStyleCnt="11">
        <dgm:presLayoutVars>
          <dgm:bulletEnabled val="1"/>
        </dgm:presLayoutVars>
      </dgm:prSet>
      <dgm:spPr/>
    </dgm:pt>
    <dgm:pt modelId="{CF380FCD-B2D1-4069-B373-C5B400D22D9D}" type="pres">
      <dgm:prSet presAssocID="{A4C97750-5270-49E5-AE77-1045CBEAD167}" presName="sibTrans" presStyleCnt="0"/>
      <dgm:spPr/>
    </dgm:pt>
    <dgm:pt modelId="{F2F2D326-7F0F-4E32-A670-5689805B9726}" type="pres">
      <dgm:prSet presAssocID="{51BDF377-7AFD-420A-AF63-ED0D63478817}" presName="node" presStyleLbl="node1" presStyleIdx="9" presStyleCnt="11">
        <dgm:presLayoutVars>
          <dgm:bulletEnabled val="1"/>
        </dgm:presLayoutVars>
      </dgm:prSet>
      <dgm:spPr/>
    </dgm:pt>
    <dgm:pt modelId="{B76DE95E-8A78-468B-BC98-D7B2401D4DF9}" type="pres">
      <dgm:prSet presAssocID="{2ABB56C6-AE8F-454C-938D-44E6F27F1A32}" presName="sibTrans" presStyleCnt="0"/>
      <dgm:spPr/>
    </dgm:pt>
    <dgm:pt modelId="{9D5595D1-5304-4AB3-B587-ADCAD39B463B}" type="pres">
      <dgm:prSet presAssocID="{227980D5-F0CF-4AA0-971C-6DD4759FF210}" presName="node" presStyleLbl="node1" presStyleIdx="10" presStyleCnt="11">
        <dgm:presLayoutVars>
          <dgm:bulletEnabled val="1"/>
        </dgm:presLayoutVars>
      </dgm:prSet>
      <dgm:spPr/>
    </dgm:pt>
  </dgm:ptLst>
  <dgm:cxnLst>
    <dgm:cxn modelId="{4F5DCB0A-28D6-404D-ACD0-33C853F3B3E2}" srcId="{4D5BC19B-BF79-4BAA-94B7-030D23D077C9}" destId="{01E1A0CE-9F00-4227-8321-EDD01CC1213A}" srcOrd="0" destOrd="0" parTransId="{63C7DC28-5A6C-4BC0-A3CD-529D75D938D0}" sibTransId="{7068D64A-36E2-45DD-835E-177516CE8A10}"/>
    <dgm:cxn modelId="{7476820D-05F0-43F9-9E67-3EC668F60DB1}" srcId="{4D5BC19B-BF79-4BAA-94B7-030D23D077C9}" destId="{582D8F7F-D319-4A25-A461-CA0213B6021E}" srcOrd="2" destOrd="0" parTransId="{253940C9-613D-4869-994E-60AEC06EA829}" sibTransId="{A2AA008F-6A43-49F7-8D95-5F98917E963A}"/>
    <dgm:cxn modelId="{8686201D-9F05-4619-B7C9-14A074930282}" type="presOf" srcId="{24DC9C85-D1C4-4805-86D4-6303651F32CE}" destId="{DCF79F34-6171-4F4A-81FB-35FBD2D0D7BF}" srcOrd="0" destOrd="0" presId="urn:microsoft.com/office/officeart/2005/8/layout/default"/>
    <dgm:cxn modelId="{AD89A722-7CD6-4D29-AA9A-4D035BF0D3DB}" type="presOf" srcId="{4D5BC19B-BF79-4BAA-94B7-030D23D077C9}" destId="{64E87714-FC97-41B2-B6DA-BA437810AB5A}" srcOrd="0" destOrd="0" presId="urn:microsoft.com/office/officeart/2005/8/layout/default"/>
    <dgm:cxn modelId="{30CD7F2C-7D02-4A3D-B13D-43E567260329}" type="presOf" srcId="{6D533663-8B47-4BE5-BD55-8E1049D7D2AA}" destId="{66939BB3-F937-44AF-BAD5-DCCEB8E10602}" srcOrd="0" destOrd="0" presId="urn:microsoft.com/office/officeart/2005/8/layout/default"/>
    <dgm:cxn modelId="{B307A932-B2F3-4D2C-B9FB-66C3F59D804F}" type="presOf" srcId="{339AAC2D-774F-4E69-A79A-F9D14F71F6D2}" destId="{E5653386-F88B-438C-A6BD-9CBE817C41B2}" srcOrd="0" destOrd="0" presId="urn:microsoft.com/office/officeart/2005/8/layout/default"/>
    <dgm:cxn modelId="{449DF73B-211E-43CB-A1E1-4F4FAA1C2707}" srcId="{4D5BC19B-BF79-4BAA-94B7-030D23D077C9}" destId="{24DC9C85-D1C4-4805-86D4-6303651F32CE}" srcOrd="6" destOrd="0" parTransId="{F0C9C77D-0C34-49B8-B1F3-C9F24FAA6048}" sibTransId="{A22245D4-EAE9-4887-B44D-520B6459890B}"/>
    <dgm:cxn modelId="{D9D76A5F-7BB5-49CA-A777-D133C0B52370}" srcId="{4D5BC19B-BF79-4BAA-94B7-030D23D077C9}" destId="{227980D5-F0CF-4AA0-971C-6DD4759FF210}" srcOrd="10" destOrd="0" parTransId="{B91CEB81-956A-4ACE-ADCB-3F2F3F04ABEA}" sibTransId="{5F2FEA67-60B9-4AD2-BEA3-48FA173E4B07}"/>
    <dgm:cxn modelId="{AF714941-C315-4B08-8AD2-77737D11B513}" srcId="{4D5BC19B-BF79-4BAA-94B7-030D23D077C9}" destId="{567F8C74-B2C1-48CC-AF21-ECB0C27F6D3F}" srcOrd="7" destOrd="0" parTransId="{90AA5485-22DD-47F4-8F2D-D184A51ECDC1}" sibTransId="{D5719FFE-A8D1-49CF-B4AC-70ABF317FC18}"/>
    <dgm:cxn modelId="{7A04F24A-19AA-4094-BA16-D804D56F5938}" srcId="{4D5BC19B-BF79-4BAA-94B7-030D23D077C9}" destId="{8EBDDE99-3BE8-4793-9B81-3A000D953A52}" srcOrd="5" destOrd="0" parTransId="{066E17EA-B642-41A4-BC38-20B7628F40D2}" sibTransId="{9B117738-C758-49BE-A097-1BF2860C7D27}"/>
    <dgm:cxn modelId="{E469CA77-D6E3-4BAB-AC83-F561D9A89E3D}" srcId="{4D5BC19B-BF79-4BAA-94B7-030D23D077C9}" destId="{6D533663-8B47-4BE5-BD55-8E1049D7D2AA}" srcOrd="4" destOrd="0" parTransId="{29F3291D-CE19-479A-83F1-521042767DEC}" sibTransId="{0EF2C6D5-B2EC-4272-8997-DB3F70C2BD5A}"/>
    <dgm:cxn modelId="{48789281-7FBD-4749-BBA5-27835FAE39A2}" type="presOf" srcId="{01E1A0CE-9F00-4227-8321-EDD01CC1213A}" destId="{0A2495D6-F3CB-4A09-A175-BE840610CEA8}" srcOrd="0" destOrd="0" presId="urn:microsoft.com/office/officeart/2005/8/layout/default"/>
    <dgm:cxn modelId="{ECC6A288-25A1-4FF8-B3B9-5FDCDA0BBD38}" type="presOf" srcId="{51BDF377-7AFD-420A-AF63-ED0D63478817}" destId="{F2F2D326-7F0F-4E32-A670-5689805B9726}" srcOrd="0" destOrd="0" presId="urn:microsoft.com/office/officeart/2005/8/layout/default"/>
    <dgm:cxn modelId="{E3F479A8-0A90-4BB7-B162-A6293BD73684}" type="presOf" srcId="{DB598A97-A6AD-4DD3-8C1A-33D69C576451}" destId="{E7519AB1-A577-45B3-AFF7-9B2A553FD48A}" srcOrd="0" destOrd="0" presId="urn:microsoft.com/office/officeart/2005/8/layout/default"/>
    <dgm:cxn modelId="{CB5772AD-6579-43E0-9CD9-73D34164F075}" srcId="{4D5BC19B-BF79-4BAA-94B7-030D23D077C9}" destId="{51BDF377-7AFD-420A-AF63-ED0D63478817}" srcOrd="9" destOrd="0" parTransId="{F72ED56B-2BDA-4868-8F80-8FB2DCD6BCA3}" sibTransId="{2ABB56C6-AE8F-454C-938D-44E6F27F1A32}"/>
    <dgm:cxn modelId="{052D40B6-549D-4A5C-BE02-0B0FF011F2CF}" srcId="{4D5BC19B-BF79-4BAA-94B7-030D23D077C9}" destId="{DB598A97-A6AD-4DD3-8C1A-33D69C576451}" srcOrd="3" destOrd="0" parTransId="{A945575B-964D-48D3-8569-895FD77470AC}" sibTransId="{79E8BBBD-A4D3-4E8F-A83D-C8C53CBCC3CC}"/>
    <dgm:cxn modelId="{A29B36BC-4D38-4414-A149-A98026ACD2E3}" type="presOf" srcId="{567F8C74-B2C1-48CC-AF21-ECB0C27F6D3F}" destId="{0AE4730D-3A53-42F2-B040-4BACB418E093}" srcOrd="0" destOrd="0" presId="urn:microsoft.com/office/officeart/2005/8/layout/default"/>
    <dgm:cxn modelId="{723262C2-7BDE-4619-B4D1-95EF34FFF296}" type="presOf" srcId="{582D8F7F-D319-4A25-A461-CA0213B6021E}" destId="{4A455559-8515-4AEC-AC0E-66D064C8658C}" srcOrd="0" destOrd="0" presId="urn:microsoft.com/office/officeart/2005/8/layout/default"/>
    <dgm:cxn modelId="{6B0ABED2-AF93-4341-8B21-731383A75F02}" srcId="{4D5BC19B-BF79-4BAA-94B7-030D23D077C9}" destId="{4E3980D7-592D-4470-A04B-C452DC92B35C}" srcOrd="8" destOrd="0" parTransId="{D6C3702C-A5E3-4710-B2F1-59EAB7A4CD45}" sibTransId="{A4C97750-5270-49E5-AE77-1045CBEAD167}"/>
    <dgm:cxn modelId="{64A88CD4-0C63-4B9C-8E8F-F30F07285C7F}" type="presOf" srcId="{8EBDDE99-3BE8-4793-9B81-3A000D953A52}" destId="{6348812E-C2E6-42C0-844C-97B2396388D8}" srcOrd="0" destOrd="0" presId="urn:microsoft.com/office/officeart/2005/8/layout/default"/>
    <dgm:cxn modelId="{EC4446E7-7951-488C-89DF-95B671BA1CAD}" srcId="{4D5BC19B-BF79-4BAA-94B7-030D23D077C9}" destId="{339AAC2D-774F-4E69-A79A-F9D14F71F6D2}" srcOrd="1" destOrd="0" parTransId="{2A0C13B8-6276-45CC-8A6E-306C8F0A8EFB}" sibTransId="{17E7B54C-7135-4091-B886-CD1CBD73BBE5}"/>
    <dgm:cxn modelId="{FDE60DFA-6A46-41A7-A90C-0274A2C001C0}" type="presOf" srcId="{4E3980D7-592D-4470-A04B-C452DC92B35C}" destId="{F05CC7A3-A80A-429B-9A45-A07A3F212F8C}" srcOrd="0" destOrd="0" presId="urn:microsoft.com/office/officeart/2005/8/layout/default"/>
    <dgm:cxn modelId="{B57478FE-5DA6-49D0-A24D-D9AE5E98C632}" type="presOf" srcId="{227980D5-F0CF-4AA0-971C-6DD4759FF210}" destId="{9D5595D1-5304-4AB3-B587-ADCAD39B463B}" srcOrd="0" destOrd="0" presId="urn:microsoft.com/office/officeart/2005/8/layout/default"/>
    <dgm:cxn modelId="{E4B49B65-0570-41F4-A3E3-68F979BFFD25}" type="presParOf" srcId="{64E87714-FC97-41B2-B6DA-BA437810AB5A}" destId="{0A2495D6-F3CB-4A09-A175-BE840610CEA8}" srcOrd="0" destOrd="0" presId="urn:microsoft.com/office/officeart/2005/8/layout/default"/>
    <dgm:cxn modelId="{BE3BD888-43C3-4E34-9DBF-3D70E10DC371}" type="presParOf" srcId="{64E87714-FC97-41B2-B6DA-BA437810AB5A}" destId="{DCADF8F5-D73A-410F-808F-B297F96C8540}" srcOrd="1" destOrd="0" presId="urn:microsoft.com/office/officeart/2005/8/layout/default"/>
    <dgm:cxn modelId="{BB049E1E-0F9C-4217-8E9B-EEEF74BDCBCF}" type="presParOf" srcId="{64E87714-FC97-41B2-B6DA-BA437810AB5A}" destId="{E5653386-F88B-438C-A6BD-9CBE817C41B2}" srcOrd="2" destOrd="0" presId="urn:microsoft.com/office/officeart/2005/8/layout/default"/>
    <dgm:cxn modelId="{6B93E6F6-131F-41CF-98E5-AE67239A5DEC}" type="presParOf" srcId="{64E87714-FC97-41B2-B6DA-BA437810AB5A}" destId="{26131482-67A5-4B94-B784-0D123AAE60E7}" srcOrd="3" destOrd="0" presId="urn:microsoft.com/office/officeart/2005/8/layout/default"/>
    <dgm:cxn modelId="{55FFA067-714F-4F6F-A083-05AB7ADA86BF}" type="presParOf" srcId="{64E87714-FC97-41B2-B6DA-BA437810AB5A}" destId="{4A455559-8515-4AEC-AC0E-66D064C8658C}" srcOrd="4" destOrd="0" presId="urn:microsoft.com/office/officeart/2005/8/layout/default"/>
    <dgm:cxn modelId="{7AD62F19-7BEA-46C4-9D1C-1501C282D133}" type="presParOf" srcId="{64E87714-FC97-41B2-B6DA-BA437810AB5A}" destId="{784D1AD1-FF27-4AFB-9B6E-1151CDF1BFF1}" srcOrd="5" destOrd="0" presId="urn:microsoft.com/office/officeart/2005/8/layout/default"/>
    <dgm:cxn modelId="{39E35391-8B0C-4989-854F-D7824E2FFA23}" type="presParOf" srcId="{64E87714-FC97-41B2-B6DA-BA437810AB5A}" destId="{E7519AB1-A577-45B3-AFF7-9B2A553FD48A}" srcOrd="6" destOrd="0" presId="urn:microsoft.com/office/officeart/2005/8/layout/default"/>
    <dgm:cxn modelId="{60C2C013-DF08-4D18-A088-B2CF624989DF}" type="presParOf" srcId="{64E87714-FC97-41B2-B6DA-BA437810AB5A}" destId="{D754114A-ADD0-4784-B070-6AA0FF2AC8B8}" srcOrd="7" destOrd="0" presId="urn:microsoft.com/office/officeart/2005/8/layout/default"/>
    <dgm:cxn modelId="{0C63E4CC-AE9B-41ED-AD50-421FBEF33FF1}" type="presParOf" srcId="{64E87714-FC97-41B2-B6DA-BA437810AB5A}" destId="{66939BB3-F937-44AF-BAD5-DCCEB8E10602}" srcOrd="8" destOrd="0" presId="urn:microsoft.com/office/officeart/2005/8/layout/default"/>
    <dgm:cxn modelId="{98B86FD3-D585-4568-A794-56CD66700184}" type="presParOf" srcId="{64E87714-FC97-41B2-B6DA-BA437810AB5A}" destId="{D61A929E-9031-4D10-A762-0DEE89ED5BA5}" srcOrd="9" destOrd="0" presId="urn:microsoft.com/office/officeart/2005/8/layout/default"/>
    <dgm:cxn modelId="{22A5A10F-9798-44DC-B600-9E1A7222661C}" type="presParOf" srcId="{64E87714-FC97-41B2-B6DA-BA437810AB5A}" destId="{6348812E-C2E6-42C0-844C-97B2396388D8}" srcOrd="10" destOrd="0" presId="urn:microsoft.com/office/officeart/2005/8/layout/default"/>
    <dgm:cxn modelId="{8823228F-BF38-4A84-A883-CB93CF4A2771}" type="presParOf" srcId="{64E87714-FC97-41B2-B6DA-BA437810AB5A}" destId="{7D2D5169-6673-4642-86D0-B8936FB11A7C}" srcOrd="11" destOrd="0" presId="urn:microsoft.com/office/officeart/2005/8/layout/default"/>
    <dgm:cxn modelId="{D26F69B2-A173-4860-ACB7-64C2494CAB39}" type="presParOf" srcId="{64E87714-FC97-41B2-B6DA-BA437810AB5A}" destId="{DCF79F34-6171-4F4A-81FB-35FBD2D0D7BF}" srcOrd="12" destOrd="0" presId="urn:microsoft.com/office/officeart/2005/8/layout/default"/>
    <dgm:cxn modelId="{90110EAB-7092-4CBE-80B4-AE9309662E37}" type="presParOf" srcId="{64E87714-FC97-41B2-B6DA-BA437810AB5A}" destId="{B5CE8E58-1350-44F6-86FF-1038F1B38C41}" srcOrd="13" destOrd="0" presId="urn:microsoft.com/office/officeart/2005/8/layout/default"/>
    <dgm:cxn modelId="{2FCD4EFD-9DDB-43FE-A342-8F219F9A6A78}" type="presParOf" srcId="{64E87714-FC97-41B2-B6DA-BA437810AB5A}" destId="{0AE4730D-3A53-42F2-B040-4BACB418E093}" srcOrd="14" destOrd="0" presId="urn:microsoft.com/office/officeart/2005/8/layout/default"/>
    <dgm:cxn modelId="{F46E62C9-D3FC-47DA-9354-F4DE8923147E}" type="presParOf" srcId="{64E87714-FC97-41B2-B6DA-BA437810AB5A}" destId="{D9A0789B-F8F1-47DC-A6FF-C0149A60DD01}" srcOrd="15" destOrd="0" presId="urn:microsoft.com/office/officeart/2005/8/layout/default"/>
    <dgm:cxn modelId="{50516182-E252-45CB-B118-3018BF3BCB55}" type="presParOf" srcId="{64E87714-FC97-41B2-B6DA-BA437810AB5A}" destId="{F05CC7A3-A80A-429B-9A45-A07A3F212F8C}" srcOrd="16" destOrd="0" presId="urn:microsoft.com/office/officeart/2005/8/layout/default"/>
    <dgm:cxn modelId="{7E95E9CE-F4E5-4CE9-BE45-D6A82C34818E}" type="presParOf" srcId="{64E87714-FC97-41B2-B6DA-BA437810AB5A}" destId="{CF380FCD-B2D1-4069-B373-C5B400D22D9D}" srcOrd="17" destOrd="0" presId="urn:microsoft.com/office/officeart/2005/8/layout/default"/>
    <dgm:cxn modelId="{44757F92-E6C1-45A7-BCCF-9D8DCA85B3F9}" type="presParOf" srcId="{64E87714-FC97-41B2-B6DA-BA437810AB5A}" destId="{F2F2D326-7F0F-4E32-A670-5689805B9726}" srcOrd="18" destOrd="0" presId="urn:microsoft.com/office/officeart/2005/8/layout/default"/>
    <dgm:cxn modelId="{0F509513-4DCC-4987-8467-E6CC1D6C2651}" type="presParOf" srcId="{64E87714-FC97-41B2-B6DA-BA437810AB5A}" destId="{B76DE95E-8A78-468B-BC98-D7B2401D4DF9}" srcOrd="19" destOrd="0" presId="urn:microsoft.com/office/officeart/2005/8/layout/default"/>
    <dgm:cxn modelId="{68893F74-AAE4-438B-A2D7-8C9FC46A8B7A}" type="presParOf" srcId="{64E87714-FC97-41B2-B6DA-BA437810AB5A}" destId="{9D5595D1-5304-4AB3-B587-ADCAD39B463B}" srcOrd="20" destOrd="0" presId="urn:microsoft.com/office/officeart/2005/8/layout/defaul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2495D6-F3CB-4A09-A175-BE840610CEA8}">
      <dsp:nvSpPr>
        <dsp:cNvPr id="0" name=""/>
        <dsp:cNvSpPr/>
      </dsp:nvSpPr>
      <dsp:spPr>
        <a:xfrm>
          <a:off x="1607" y="325040"/>
          <a:ext cx="1275159" cy="76509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New entrants?</a:t>
          </a:r>
        </a:p>
      </dsp:txBody>
      <dsp:txXfrm>
        <a:off x="1607" y="325040"/>
        <a:ext cx="1275159" cy="765095"/>
      </dsp:txXfrm>
    </dsp:sp>
    <dsp:sp modelId="{E5653386-F88B-438C-A6BD-9CBE817C41B2}">
      <dsp:nvSpPr>
        <dsp:cNvPr id="0" name=""/>
        <dsp:cNvSpPr/>
      </dsp:nvSpPr>
      <dsp:spPr>
        <a:xfrm>
          <a:off x="1404282" y="325040"/>
          <a:ext cx="1275159" cy="76509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Less favoured area?</a:t>
          </a:r>
        </a:p>
      </dsp:txBody>
      <dsp:txXfrm>
        <a:off x="1404282" y="325040"/>
        <a:ext cx="1275159" cy="765095"/>
      </dsp:txXfrm>
    </dsp:sp>
    <dsp:sp modelId="{4A455559-8515-4AEC-AC0E-66D064C8658C}">
      <dsp:nvSpPr>
        <dsp:cNvPr id="0" name=""/>
        <dsp:cNvSpPr/>
      </dsp:nvSpPr>
      <dsp:spPr>
        <a:xfrm>
          <a:off x="2806957" y="325040"/>
          <a:ext cx="1275159" cy="76509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AES engagement </a:t>
          </a:r>
        </a:p>
      </dsp:txBody>
      <dsp:txXfrm>
        <a:off x="2806957" y="325040"/>
        <a:ext cx="1275159" cy="765095"/>
      </dsp:txXfrm>
    </dsp:sp>
    <dsp:sp modelId="{E7519AB1-A577-45B3-AFF7-9B2A553FD48A}">
      <dsp:nvSpPr>
        <dsp:cNvPr id="0" name=""/>
        <dsp:cNvSpPr/>
      </dsp:nvSpPr>
      <dsp:spPr>
        <a:xfrm>
          <a:off x="4209633" y="325040"/>
          <a:ext cx="1275159" cy="76509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Ownership</a:t>
          </a:r>
        </a:p>
      </dsp:txBody>
      <dsp:txXfrm>
        <a:off x="4209633" y="325040"/>
        <a:ext cx="1275159" cy="765095"/>
      </dsp:txXfrm>
    </dsp:sp>
    <dsp:sp modelId="{66939BB3-F937-44AF-BAD5-DCCEB8E10602}">
      <dsp:nvSpPr>
        <dsp:cNvPr id="0" name=""/>
        <dsp:cNvSpPr/>
      </dsp:nvSpPr>
      <dsp:spPr>
        <a:xfrm>
          <a:off x="1607" y="1217652"/>
          <a:ext cx="1275159" cy="76509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Farm enterprises </a:t>
          </a:r>
        </a:p>
      </dsp:txBody>
      <dsp:txXfrm>
        <a:off x="1607" y="1217652"/>
        <a:ext cx="1275159" cy="765095"/>
      </dsp:txXfrm>
    </dsp:sp>
    <dsp:sp modelId="{6348812E-C2E6-42C0-844C-97B2396388D8}">
      <dsp:nvSpPr>
        <dsp:cNvPr id="0" name=""/>
        <dsp:cNvSpPr/>
      </dsp:nvSpPr>
      <dsp:spPr>
        <a:xfrm>
          <a:off x="1404282" y="1217652"/>
          <a:ext cx="1275159" cy="76509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Crofting</a:t>
          </a:r>
        </a:p>
      </dsp:txBody>
      <dsp:txXfrm>
        <a:off x="1404282" y="1217652"/>
        <a:ext cx="1275159" cy="765095"/>
      </dsp:txXfrm>
    </dsp:sp>
    <dsp:sp modelId="{DCF79F34-6171-4F4A-81FB-35FBD2D0D7BF}">
      <dsp:nvSpPr>
        <dsp:cNvPr id="0" name=""/>
        <dsp:cNvSpPr/>
      </dsp:nvSpPr>
      <dsp:spPr>
        <a:xfrm>
          <a:off x="2806957" y="1217652"/>
          <a:ext cx="1275159" cy="76509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Farm size</a:t>
          </a:r>
        </a:p>
      </dsp:txBody>
      <dsp:txXfrm>
        <a:off x="2806957" y="1217652"/>
        <a:ext cx="1275159" cy="765095"/>
      </dsp:txXfrm>
    </dsp:sp>
    <dsp:sp modelId="{0AE4730D-3A53-42F2-B040-4BACB418E093}">
      <dsp:nvSpPr>
        <dsp:cNvPr id="0" name=""/>
        <dsp:cNvSpPr/>
      </dsp:nvSpPr>
      <dsp:spPr>
        <a:xfrm>
          <a:off x="4209633" y="1217652"/>
          <a:ext cx="1275159" cy="76509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Type of farm </a:t>
          </a:r>
        </a:p>
      </dsp:txBody>
      <dsp:txXfrm>
        <a:off x="4209633" y="1217652"/>
        <a:ext cx="1275159" cy="765095"/>
      </dsp:txXfrm>
    </dsp:sp>
    <dsp:sp modelId="{F05CC7A3-A80A-429B-9A45-A07A3F212F8C}">
      <dsp:nvSpPr>
        <dsp:cNvPr id="0" name=""/>
        <dsp:cNvSpPr/>
      </dsp:nvSpPr>
      <dsp:spPr>
        <a:xfrm>
          <a:off x="702945" y="2110263"/>
          <a:ext cx="1275159" cy="76509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Wildlife improvements</a:t>
          </a:r>
        </a:p>
      </dsp:txBody>
      <dsp:txXfrm>
        <a:off x="702945" y="2110263"/>
        <a:ext cx="1275159" cy="765095"/>
      </dsp:txXfrm>
    </dsp:sp>
    <dsp:sp modelId="{F2F2D326-7F0F-4E32-A670-5689805B9726}">
      <dsp:nvSpPr>
        <dsp:cNvPr id="0" name=""/>
        <dsp:cNvSpPr/>
      </dsp:nvSpPr>
      <dsp:spPr>
        <a:xfrm>
          <a:off x="2105620" y="2110263"/>
          <a:ext cx="1275159" cy="76509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Location</a:t>
          </a:r>
        </a:p>
      </dsp:txBody>
      <dsp:txXfrm>
        <a:off x="2105620" y="2110263"/>
        <a:ext cx="1275159" cy="765095"/>
      </dsp:txXfrm>
    </dsp:sp>
    <dsp:sp modelId="{9D5595D1-5304-4AB3-B587-ADCAD39B463B}">
      <dsp:nvSpPr>
        <dsp:cNvPr id="0" name=""/>
        <dsp:cNvSpPr/>
      </dsp:nvSpPr>
      <dsp:spPr>
        <a:xfrm>
          <a:off x="3508295" y="2110263"/>
          <a:ext cx="1275159" cy="76509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Reasons for farming</a:t>
          </a:r>
        </a:p>
      </dsp:txBody>
      <dsp:txXfrm>
        <a:off x="3508295" y="2110263"/>
        <a:ext cx="1275159" cy="76509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5670D1ECA44CA194C99B897575ED01"/>
        <w:category>
          <w:name w:val="General"/>
          <w:gallery w:val="placeholder"/>
        </w:category>
        <w:types>
          <w:type w:val="bbPlcHdr"/>
        </w:types>
        <w:behaviors>
          <w:behavior w:val="content"/>
        </w:behaviors>
        <w:guid w:val="{90D96E6E-6C03-4E57-9C72-4EBEC6316F83}"/>
      </w:docPartPr>
      <w:docPartBody>
        <w:p w:rsidR="006D5C71" w:rsidRDefault="00567A1B" w:rsidP="00567A1B">
          <w:pPr>
            <w:pStyle w:val="655670D1ECA44CA194C99B897575ED01"/>
          </w:pPr>
          <w:r w:rsidRPr="00602452">
            <w:rPr>
              <w:rStyle w:val="PlaceholderText"/>
            </w:rPr>
            <w:t>Click or tap here to enter text.</w:t>
          </w:r>
        </w:p>
      </w:docPartBody>
    </w:docPart>
    <w:docPart>
      <w:docPartPr>
        <w:name w:val="136344A184814F6A932870593685BB19"/>
        <w:category>
          <w:name w:val="General"/>
          <w:gallery w:val="placeholder"/>
        </w:category>
        <w:types>
          <w:type w:val="bbPlcHdr"/>
        </w:types>
        <w:behaviors>
          <w:behavior w:val="content"/>
        </w:behaviors>
        <w:guid w:val="{64432155-1767-42AC-95F4-C6B704F53E39}"/>
      </w:docPartPr>
      <w:docPartBody>
        <w:p w:rsidR="00146839" w:rsidRDefault="00CE5D5A" w:rsidP="00CE5D5A">
          <w:pPr>
            <w:pStyle w:val="136344A184814F6A932870593685BB19"/>
          </w:pPr>
          <w:r w:rsidRPr="00602452">
            <w:rPr>
              <w:rStyle w:val="PlaceholderText"/>
            </w:rPr>
            <w:t>Click or tap here to enter text.</w:t>
          </w:r>
        </w:p>
      </w:docPartBody>
    </w:docPart>
    <w:docPart>
      <w:docPartPr>
        <w:name w:val="72050306F68C4E7EA5DA6D516A0E1E33"/>
        <w:category>
          <w:name w:val="General"/>
          <w:gallery w:val="placeholder"/>
        </w:category>
        <w:types>
          <w:type w:val="bbPlcHdr"/>
        </w:types>
        <w:behaviors>
          <w:behavior w:val="content"/>
        </w:behaviors>
        <w:guid w:val="{A25368C1-A984-4D3B-B422-89787FEB24C3}"/>
      </w:docPartPr>
      <w:docPartBody>
        <w:p w:rsidR="00C558A1" w:rsidRDefault="00433BC0" w:rsidP="00433BC0">
          <w:pPr>
            <w:pStyle w:val="72050306F68C4E7EA5DA6D516A0E1E33"/>
          </w:pPr>
          <w:r w:rsidRPr="00121FB0">
            <w:rPr>
              <w:rStyle w:val="PlaceholderText"/>
            </w:rPr>
            <w:t>Click or tap here to enter text.</w:t>
          </w:r>
        </w:p>
      </w:docPartBody>
    </w:docPart>
    <w:docPart>
      <w:docPartPr>
        <w:name w:val="4A7FC83432884555885E7BE237CEF5A3"/>
        <w:category>
          <w:name w:val="General"/>
          <w:gallery w:val="placeholder"/>
        </w:category>
        <w:types>
          <w:type w:val="bbPlcHdr"/>
        </w:types>
        <w:behaviors>
          <w:behavior w:val="content"/>
        </w:behaviors>
        <w:guid w:val="{761FB83A-51F4-42F7-AABE-4E7F97228CFE}"/>
      </w:docPartPr>
      <w:docPartBody>
        <w:p w:rsidR="003D371C" w:rsidRDefault="00C558A1" w:rsidP="00C558A1">
          <w:pPr>
            <w:pStyle w:val="4A7FC83432884555885E7BE237CEF5A3"/>
          </w:pPr>
          <w:r w:rsidRPr="00121FB0">
            <w:rPr>
              <w:rStyle w:val="PlaceholderText"/>
            </w:rPr>
            <w:t>Click or tap here to enter text.</w:t>
          </w:r>
        </w:p>
      </w:docPartBody>
    </w:docPart>
    <w:docPart>
      <w:docPartPr>
        <w:name w:val="014C621C4E594FD38CBC1FBCE7E9363A"/>
        <w:category>
          <w:name w:val="General"/>
          <w:gallery w:val="placeholder"/>
        </w:category>
        <w:types>
          <w:type w:val="bbPlcHdr"/>
        </w:types>
        <w:behaviors>
          <w:behavior w:val="content"/>
        </w:behaviors>
        <w:guid w:val="{7485EF40-473A-4052-93D3-C33B687A44AA}"/>
      </w:docPartPr>
      <w:docPartBody>
        <w:p w:rsidR="003D371C" w:rsidRDefault="00C558A1" w:rsidP="00C558A1">
          <w:pPr>
            <w:pStyle w:val="014C621C4E594FD38CBC1FBCE7E9363A"/>
          </w:pPr>
          <w:r w:rsidRPr="00121FB0">
            <w:rPr>
              <w:rStyle w:val="PlaceholderText"/>
            </w:rPr>
            <w:t>Click or tap here to enter text.</w:t>
          </w:r>
        </w:p>
      </w:docPartBody>
    </w:docPart>
    <w:docPart>
      <w:docPartPr>
        <w:name w:val="90CBDE9334444973AA2223758EEB59BC"/>
        <w:category>
          <w:name w:val="General"/>
          <w:gallery w:val="placeholder"/>
        </w:category>
        <w:types>
          <w:type w:val="bbPlcHdr"/>
        </w:types>
        <w:behaviors>
          <w:behavior w:val="content"/>
        </w:behaviors>
        <w:guid w:val="{C38C3F9A-A34A-4A4C-A75B-BC440457977E}"/>
      </w:docPartPr>
      <w:docPartBody>
        <w:p w:rsidR="003D371C" w:rsidRDefault="00C558A1" w:rsidP="00C558A1">
          <w:pPr>
            <w:pStyle w:val="90CBDE9334444973AA2223758EEB59BC"/>
          </w:pPr>
          <w:r w:rsidRPr="00121FB0">
            <w:rPr>
              <w:rStyle w:val="PlaceholderText"/>
            </w:rPr>
            <w:t>Click or tap here to enter text.</w:t>
          </w:r>
        </w:p>
      </w:docPartBody>
    </w:docPart>
    <w:docPart>
      <w:docPartPr>
        <w:name w:val="2FE9D3B471E1495AAA0013F90249DB35"/>
        <w:category>
          <w:name w:val="General"/>
          <w:gallery w:val="placeholder"/>
        </w:category>
        <w:types>
          <w:type w:val="bbPlcHdr"/>
        </w:types>
        <w:behaviors>
          <w:behavior w:val="content"/>
        </w:behaviors>
        <w:guid w:val="{8F0861FB-9D7B-47F0-B12C-F8FFF73C7D3C}"/>
      </w:docPartPr>
      <w:docPartBody>
        <w:p w:rsidR="003D371C" w:rsidRDefault="00C558A1" w:rsidP="00C558A1">
          <w:pPr>
            <w:pStyle w:val="2FE9D3B471E1495AAA0013F90249DB35"/>
          </w:pPr>
          <w:r w:rsidRPr="00121FB0">
            <w:rPr>
              <w:rStyle w:val="PlaceholderText"/>
            </w:rPr>
            <w:t>Click or tap here to enter text.</w:t>
          </w:r>
        </w:p>
      </w:docPartBody>
    </w:docPart>
    <w:docPart>
      <w:docPartPr>
        <w:name w:val="A6403892620145CD84D871E65F202137"/>
        <w:category>
          <w:name w:val="General"/>
          <w:gallery w:val="placeholder"/>
        </w:category>
        <w:types>
          <w:type w:val="bbPlcHdr"/>
        </w:types>
        <w:behaviors>
          <w:behavior w:val="content"/>
        </w:behaviors>
        <w:guid w:val="{54EFD22C-2893-498F-A5A8-71D8F54CD0B9}"/>
      </w:docPartPr>
      <w:docPartBody>
        <w:p w:rsidR="003D371C" w:rsidRDefault="00C558A1" w:rsidP="00C558A1">
          <w:pPr>
            <w:pStyle w:val="A6403892620145CD84D871E65F202137"/>
          </w:pPr>
          <w:r w:rsidRPr="00121FB0">
            <w:rPr>
              <w:rStyle w:val="PlaceholderText"/>
            </w:rPr>
            <w:t>Click or tap here to enter text.</w:t>
          </w:r>
        </w:p>
      </w:docPartBody>
    </w:docPart>
    <w:docPart>
      <w:docPartPr>
        <w:name w:val="7D5C97C6A41A480291BCE76A53C420F0"/>
        <w:category>
          <w:name w:val="General"/>
          <w:gallery w:val="placeholder"/>
        </w:category>
        <w:types>
          <w:type w:val="bbPlcHdr"/>
        </w:types>
        <w:behaviors>
          <w:behavior w:val="content"/>
        </w:behaviors>
        <w:guid w:val="{5950FFA3-5D97-4888-AE15-BE0630129FB8}"/>
      </w:docPartPr>
      <w:docPartBody>
        <w:p w:rsidR="003D371C" w:rsidRDefault="00C558A1" w:rsidP="00C558A1">
          <w:pPr>
            <w:pStyle w:val="7D5C97C6A41A480291BCE76A53C420F0"/>
          </w:pPr>
          <w:r w:rsidRPr="00121FB0">
            <w:rPr>
              <w:rStyle w:val="PlaceholderText"/>
            </w:rPr>
            <w:t>Click or tap here to enter text.</w:t>
          </w:r>
        </w:p>
      </w:docPartBody>
    </w:docPart>
    <w:docPart>
      <w:docPartPr>
        <w:name w:val="DE29A5B3402140CB9DEC410B22CC20F7"/>
        <w:category>
          <w:name w:val="General"/>
          <w:gallery w:val="placeholder"/>
        </w:category>
        <w:types>
          <w:type w:val="bbPlcHdr"/>
        </w:types>
        <w:behaviors>
          <w:behavior w:val="content"/>
        </w:behaviors>
        <w:guid w:val="{559F70B7-8314-426C-B727-B483063B1E40}"/>
      </w:docPartPr>
      <w:docPartBody>
        <w:p w:rsidR="003D371C" w:rsidRDefault="00C558A1" w:rsidP="00C558A1">
          <w:pPr>
            <w:pStyle w:val="DE29A5B3402140CB9DEC410B22CC20F7"/>
          </w:pPr>
          <w:r w:rsidRPr="00121FB0">
            <w:rPr>
              <w:rStyle w:val="PlaceholderText"/>
            </w:rPr>
            <w:t>Click or tap here to enter text.</w:t>
          </w:r>
        </w:p>
      </w:docPartBody>
    </w:docPart>
    <w:docPart>
      <w:docPartPr>
        <w:name w:val="E794B95B947D4C3CB6BE711A01A2D89F"/>
        <w:category>
          <w:name w:val="General"/>
          <w:gallery w:val="placeholder"/>
        </w:category>
        <w:types>
          <w:type w:val="bbPlcHdr"/>
        </w:types>
        <w:behaviors>
          <w:behavior w:val="content"/>
        </w:behaviors>
        <w:guid w:val="{71E07BE0-F983-4C6F-ADF5-554C25E011B7}"/>
      </w:docPartPr>
      <w:docPartBody>
        <w:p w:rsidR="003D371C" w:rsidRDefault="00C558A1" w:rsidP="00C558A1">
          <w:pPr>
            <w:pStyle w:val="E794B95B947D4C3CB6BE711A01A2D89F"/>
          </w:pPr>
          <w:r w:rsidRPr="00121FB0">
            <w:rPr>
              <w:rStyle w:val="PlaceholderText"/>
            </w:rPr>
            <w:t>Click or tap here to enter text.</w:t>
          </w:r>
        </w:p>
      </w:docPartBody>
    </w:docPart>
    <w:docPart>
      <w:docPartPr>
        <w:name w:val="B41DA465F5E24EA8BD825E5811AC03FE"/>
        <w:category>
          <w:name w:val="General"/>
          <w:gallery w:val="placeholder"/>
        </w:category>
        <w:types>
          <w:type w:val="bbPlcHdr"/>
        </w:types>
        <w:behaviors>
          <w:behavior w:val="content"/>
        </w:behaviors>
        <w:guid w:val="{64060787-FFE2-4E60-866B-5F5BE0504586}"/>
      </w:docPartPr>
      <w:docPartBody>
        <w:p w:rsidR="003D371C" w:rsidRDefault="00C558A1" w:rsidP="00C558A1">
          <w:pPr>
            <w:pStyle w:val="B41DA465F5E24EA8BD825E5811AC03FE"/>
          </w:pPr>
          <w:r w:rsidRPr="00121FB0">
            <w:rPr>
              <w:rStyle w:val="PlaceholderText"/>
            </w:rPr>
            <w:t>Click or tap here to enter text.</w:t>
          </w:r>
        </w:p>
      </w:docPartBody>
    </w:docPart>
    <w:docPart>
      <w:docPartPr>
        <w:name w:val="DFB59D13D50F4964BB6BF332DB5006E9"/>
        <w:category>
          <w:name w:val="General"/>
          <w:gallery w:val="placeholder"/>
        </w:category>
        <w:types>
          <w:type w:val="bbPlcHdr"/>
        </w:types>
        <w:behaviors>
          <w:behavior w:val="content"/>
        </w:behaviors>
        <w:guid w:val="{2815FC9D-1F6D-4985-A9DA-DC53E0797D53}"/>
      </w:docPartPr>
      <w:docPartBody>
        <w:p w:rsidR="006F7A81" w:rsidRDefault="0062100F" w:rsidP="0062100F">
          <w:pPr>
            <w:pStyle w:val="DFB59D13D50F4964BB6BF332DB5006E9"/>
          </w:pPr>
          <w:r w:rsidRPr="00121FB0">
            <w:rPr>
              <w:rStyle w:val="PlaceholderText"/>
            </w:rPr>
            <w:t>Click or tap here to enter text.</w:t>
          </w:r>
        </w:p>
      </w:docPartBody>
    </w:docPart>
    <w:docPart>
      <w:docPartPr>
        <w:name w:val="94C48F986E024E4987EA8C1C9C796ADB"/>
        <w:category>
          <w:name w:val="General"/>
          <w:gallery w:val="placeholder"/>
        </w:category>
        <w:types>
          <w:type w:val="bbPlcHdr"/>
        </w:types>
        <w:behaviors>
          <w:behavior w:val="content"/>
        </w:behaviors>
        <w:guid w:val="{D4AEC3B3-D7CC-480A-8993-C1D28ABD19C9}"/>
      </w:docPartPr>
      <w:docPartBody>
        <w:p w:rsidR="006F7A81" w:rsidRDefault="0062100F" w:rsidP="0062100F">
          <w:pPr>
            <w:pStyle w:val="94C48F986E024E4987EA8C1C9C796ADB"/>
          </w:pPr>
          <w:r w:rsidRPr="00121FB0">
            <w:rPr>
              <w:rStyle w:val="PlaceholderText"/>
            </w:rPr>
            <w:t>Click or tap here to enter text.</w:t>
          </w:r>
        </w:p>
      </w:docPartBody>
    </w:docPart>
    <w:docPart>
      <w:docPartPr>
        <w:name w:val="B0549C82223D4F9CA652BB241146CCB8"/>
        <w:category>
          <w:name w:val="General"/>
          <w:gallery w:val="placeholder"/>
        </w:category>
        <w:types>
          <w:type w:val="bbPlcHdr"/>
        </w:types>
        <w:behaviors>
          <w:behavior w:val="content"/>
        </w:behaviors>
        <w:guid w:val="{950C1FB1-618C-4DA4-B5FE-9D20AF05DC90}"/>
      </w:docPartPr>
      <w:docPartBody>
        <w:p w:rsidR="006F7A81" w:rsidRDefault="0062100F" w:rsidP="0062100F">
          <w:pPr>
            <w:pStyle w:val="B0549C82223D4F9CA652BB241146CCB8"/>
          </w:pPr>
          <w:r w:rsidRPr="00121FB0">
            <w:rPr>
              <w:rStyle w:val="PlaceholderText"/>
            </w:rPr>
            <w:t>Click or tap here to enter text.</w:t>
          </w:r>
        </w:p>
      </w:docPartBody>
    </w:docPart>
    <w:docPart>
      <w:docPartPr>
        <w:name w:val="1718B1EAAEB544B6979C6C1208E3AB7C"/>
        <w:category>
          <w:name w:val="General"/>
          <w:gallery w:val="placeholder"/>
        </w:category>
        <w:types>
          <w:type w:val="bbPlcHdr"/>
        </w:types>
        <w:behaviors>
          <w:behavior w:val="content"/>
        </w:behaviors>
        <w:guid w:val="{0A5EEAAA-3BD9-478F-91B0-BD60AE7E111B}"/>
      </w:docPartPr>
      <w:docPartBody>
        <w:p w:rsidR="006F7A81" w:rsidRDefault="0062100F" w:rsidP="0062100F">
          <w:pPr>
            <w:pStyle w:val="1718B1EAAEB544B6979C6C1208E3AB7C"/>
          </w:pPr>
          <w:r w:rsidRPr="00121FB0">
            <w:rPr>
              <w:rStyle w:val="PlaceholderText"/>
            </w:rPr>
            <w:t>Click or tap here to enter text.</w:t>
          </w:r>
        </w:p>
      </w:docPartBody>
    </w:docPart>
    <w:docPart>
      <w:docPartPr>
        <w:name w:val="43042A4D05E5455B81F5FB244BF692FB"/>
        <w:category>
          <w:name w:val="General"/>
          <w:gallery w:val="placeholder"/>
        </w:category>
        <w:types>
          <w:type w:val="bbPlcHdr"/>
        </w:types>
        <w:behaviors>
          <w:behavior w:val="content"/>
        </w:behaviors>
        <w:guid w:val="{7875CEA1-ECE6-4DD7-B89C-7650EB0200F4}"/>
      </w:docPartPr>
      <w:docPartBody>
        <w:p w:rsidR="004F14BD" w:rsidRDefault="006A2D31" w:rsidP="006A2D31">
          <w:pPr>
            <w:pStyle w:val="43042A4D05E5455B81F5FB244BF692FB"/>
          </w:pPr>
          <w:r w:rsidRPr="00121FB0">
            <w:rPr>
              <w:rStyle w:val="PlaceholderText"/>
            </w:rPr>
            <w:t>Click or tap here to enter text.</w:t>
          </w:r>
        </w:p>
      </w:docPartBody>
    </w:docPart>
    <w:docPart>
      <w:docPartPr>
        <w:name w:val="5A8EEB7EE98C49F2B25995A419095620"/>
        <w:category>
          <w:name w:val="General"/>
          <w:gallery w:val="placeholder"/>
        </w:category>
        <w:types>
          <w:type w:val="bbPlcHdr"/>
        </w:types>
        <w:behaviors>
          <w:behavior w:val="content"/>
        </w:behaviors>
        <w:guid w:val="{017D118F-D9E1-4720-B85D-CB01D1326714}"/>
      </w:docPartPr>
      <w:docPartBody>
        <w:p w:rsidR="004F14BD" w:rsidRDefault="006A2D31" w:rsidP="006A2D31">
          <w:pPr>
            <w:pStyle w:val="5A8EEB7EE98C49F2B25995A419095620"/>
          </w:pPr>
          <w:r w:rsidRPr="00121FB0">
            <w:rPr>
              <w:rStyle w:val="PlaceholderText"/>
            </w:rPr>
            <w:t>Click or tap here to enter text.</w:t>
          </w:r>
        </w:p>
      </w:docPartBody>
    </w:docPart>
    <w:docPart>
      <w:docPartPr>
        <w:name w:val="865EE3832310454CB2E71101336A51BE"/>
        <w:category>
          <w:name w:val="General"/>
          <w:gallery w:val="placeholder"/>
        </w:category>
        <w:types>
          <w:type w:val="bbPlcHdr"/>
        </w:types>
        <w:behaviors>
          <w:behavior w:val="content"/>
        </w:behaviors>
        <w:guid w:val="{B2CFE764-75C3-4E15-827F-0242E0B374EB}"/>
      </w:docPartPr>
      <w:docPartBody>
        <w:p w:rsidR="004F14BD" w:rsidRDefault="006A2D31" w:rsidP="006A2D31">
          <w:pPr>
            <w:pStyle w:val="865EE3832310454CB2E71101336A51BE"/>
          </w:pPr>
          <w:r w:rsidRPr="00121FB0">
            <w:rPr>
              <w:rStyle w:val="PlaceholderText"/>
            </w:rPr>
            <w:t>Click or tap here to enter text.</w:t>
          </w:r>
        </w:p>
      </w:docPartBody>
    </w:docPart>
    <w:docPart>
      <w:docPartPr>
        <w:name w:val="2B277E58863F41559C17ED11CA6ECEA4"/>
        <w:category>
          <w:name w:val="General"/>
          <w:gallery w:val="placeholder"/>
        </w:category>
        <w:types>
          <w:type w:val="bbPlcHdr"/>
        </w:types>
        <w:behaviors>
          <w:behavior w:val="content"/>
        </w:behaviors>
        <w:guid w:val="{8687794B-A477-4078-9150-B6FA26970A9A}"/>
      </w:docPartPr>
      <w:docPartBody>
        <w:p w:rsidR="009D335C" w:rsidRDefault="00C21392" w:rsidP="00C21392">
          <w:pPr>
            <w:pStyle w:val="2B277E58863F41559C17ED11CA6ECEA4"/>
          </w:pPr>
          <w:r w:rsidRPr="00121FB0">
            <w:rPr>
              <w:rStyle w:val="PlaceholderText"/>
            </w:rPr>
            <w:t>Click or tap here to enter text.</w:t>
          </w:r>
        </w:p>
      </w:docPartBody>
    </w:docPart>
    <w:docPart>
      <w:docPartPr>
        <w:name w:val="88E83C64639E4C7792E5BF8FFC366F3A"/>
        <w:category>
          <w:name w:val="General"/>
          <w:gallery w:val="placeholder"/>
        </w:category>
        <w:types>
          <w:type w:val="bbPlcHdr"/>
        </w:types>
        <w:behaviors>
          <w:behavior w:val="content"/>
        </w:behaviors>
        <w:guid w:val="{46022A5C-32DF-4A3C-BBED-C91ACD06552E}"/>
      </w:docPartPr>
      <w:docPartBody>
        <w:p w:rsidR="009D335C" w:rsidRDefault="00C21392" w:rsidP="00C21392">
          <w:pPr>
            <w:pStyle w:val="88E83C64639E4C7792E5BF8FFC366F3A"/>
          </w:pPr>
          <w:r w:rsidRPr="00121FB0">
            <w:rPr>
              <w:rStyle w:val="PlaceholderText"/>
            </w:rPr>
            <w:t>Click or tap here to enter text.</w:t>
          </w:r>
        </w:p>
      </w:docPartBody>
    </w:docPart>
    <w:docPart>
      <w:docPartPr>
        <w:name w:val="B2D9C650A7A349FC832E2711ADBAF45E"/>
        <w:category>
          <w:name w:val="General"/>
          <w:gallery w:val="placeholder"/>
        </w:category>
        <w:types>
          <w:type w:val="bbPlcHdr"/>
        </w:types>
        <w:behaviors>
          <w:behavior w:val="content"/>
        </w:behaviors>
        <w:guid w:val="{174CA6D5-487B-4B68-93A0-B044FD91C20D}"/>
      </w:docPartPr>
      <w:docPartBody>
        <w:p w:rsidR="009D335C" w:rsidRDefault="00C21392" w:rsidP="00C21392">
          <w:pPr>
            <w:pStyle w:val="B2D9C650A7A349FC832E2711ADBAF45E"/>
          </w:pPr>
          <w:r w:rsidRPr="00121FB0">
            <w:rPr>
              <w:rStyle w:val="PlaceholderText"/>
            </w:rPr>
            <w:t>Click or tap here to enter text.</w:t>
          </w:r>
        </w:p>
      </w:docPartBody>
    </w:docPart>
    <w:docPart>
      <w:docPartPr>
        <w:name w:val="BC713C711C5F4F578BEB717F3B167C9F"/>
        <w:category>
          <w:name w:val="General"/>
          <w:gallery w:val="placeholder"/>
        </w:category>
        <w:types>
          <w:type w:val="bbPlcHdr"/>
        </w:types>
        <w:behaviors>
          <w:behavior w:val="content"/>
        </w:behaviors>
        <w:guid w:val="{11D36040-91AE-4EDD-A08B-3A884C35C5F3}"/>
      </w:docPartPr>
      <w:docPartBody>
        <w:p w:rsidR="009D335C" w:rsidRDefault="00C21392" w:rsidP="00C21392">
          <w:pPr>
            <w:pStyle w:val="BC713C711C5F4F578BEB717F3B167C9F"/>
          </w:pPr>
          <w:r w:rsidRPr="00121FB0">
            <w:rPr>
              <w:rStyle w:val="PlaceholderText"/>
            </w:rPr>
            <w:t>Click or tap here to enter text.</w:t>
          </w:r>
        </w:p>
      </w:docPartBody>
    </w:docPart>
    <w:docPart>
      <w:docPartPr>
        <w:name w:val="D238EA8B6D1C4AE383993B544794B217"/>
        <w:category>
          <w:name w:val="General"/>
          <w:gallery w:val="placeholder"/>
        </w:category>
        <w:types>
          <w:type w:val="bbPlcHdr"/>
        </w:types>
        <w:behaviors>
          <w:behavior w:val="content"/>
        </w:behaviors>
        <w:guid w:val="{1D455D18-E3F9-4D5C-A1D8-8CF50B48E752}"/>
      </w:docPartPr>
      <w:docPartBody>
        <w:p w:rsidR="009D335C" w:rsidRDefault="00C21392" w:rsidP="00C21392">
          <w:pPr>
            <w:pStyle w:val="D238EA8B6D1C4AE383993B544794B217"/>
          </w:pPr>
          <w:r w:rsidRPr="00121FB0">
            <w:rPr>
              <w:rStyle w:val="PlaceholderText"/>
            </w:rPr>
            <w:t>Click or tap here to enter text.</w:t>
          </w:r>
        </w:p>
      </w:docPartBody>
    </w:docPart>
    <w:docPart>
      <w:docPartPr>
        <w:name w:val="E2F1832571E6467BB48263B2454B9DB6"/>
        <w:category>
          <w:name w:val="General"/>
          <w:gallery w:val="placeholder"/>
        </w:category>
        <w:types>
          <w:type w:val="bbPlcHdr"/>
        </w:types>
        <w:behaviors>
          <w:behavior w:val="content"/>
        </w:behaviors>
        <w:guid w:val="{82C7B6C5-8768-4171-A59C-F1D2AEA62355}"/>
      </w:docPartPr>
      <w:docPartBody>
        <w:p w:rsidR="009D335C" w:rsidRDefault="00C21392" w:rsidP="00C21392">
          <w:pPr>
            <w:pStyle w:val="E2F1832571E6467BB48263B2454B9DB6"/>
          </w:pPr>
          <w:r w:rsidRPr="00121FB0">
            <w:rPr>
              <w:rStyle w:val="PlaceholderText"/>
            </w:rPr>
            <w:t>Click or tap here to enter text.</w:t>
          </w:r>
        </w:p>
      </w:docPartBody>
    </w:docPart>
    <w:docPart>
      <w:docPartPr>
        <w:name w:val="FEAD86919EA348C4BF70E6D906730DB5"/>
        <w:category>
          <w:name w:val="General"/>
          <w:gallery w:val="placeholder"/>
        </w:category>
        <w:types>
          <w:type w:val="bbPlcHdr"/>
        </w:types>
        <w:behaviors>
          <w:behavior w:val="content"/>
        </w:behaviors>
        <w:guid w:val="{1DF0347A-0EB5-49CB-B93B-DECC428337F1}"/>
      </w:docPartPr>
      <w:docPartBody>
        <w:p w:rsidR="001C0E67" w:rsidRDefault="00D642A6" w:rsidP="00D642A6">
          <w:pPr>
            <w:pStyle w:val="FEAD86919EA348C4BF70E6D906730DB5"/>
          </w:pPr>
          <w:r w:rsidRPr="00121FB0">
            <w:rPr>
              <w:rStyle w:val="PlaceholderText"/>
            </w:rPr>
            <w:t>Click or tap here to enter text.</w:t>
          </w:r>
        </w:p>
      </w:docPartBody>
    </w:docPart>
    <w:docPart>
      <w:docPartPr>
        <w:name w:val="CCCDDA72B13E4602AA1DC57A5DEA4840"/>
        <w:category>
          <w:name w:val="General"/>
          <w:gallery w:val="placeholder"/>
        </w:category>
        <w:types>
          <w:type w:val="bbPlcHdr"/>
        </w:types>
        <w:behaviors>
          <w:behavior w:val="content"/>
        </w:behaviors>
        <w:guid w:val="{AB1B9E8A-C906-407D-9A38-2BF2EE3A250F}"/>
      </w:docPartPr>
      <w:docPartBody>
        <w:p w:rsidR="001C0E67" w:rsidRDefault="00D642A6" w:rsidP="00D642A6">
          <w:pPr>
            <w:pStyle w:val="CCCDDA72B13E4602AA1DC57A5DEA4840"/>
          </w:pPr>
          <w:r w:rsidRPr="00602452">
            <w:rPr>
              <w:rStyle w:val="PlaceholderText"/>
            </w:rPr>
            <w:t>Click or tap here to enter text.</w:t>
          </w:r>
        </w:p>
      </w:docPartBody>
    </w:docPart>
    <w:docPart>
      <w:docPartPr>
        <w:name w:val="9FEC915BCE5442E1B14E8F6506EEAA2F"/>
        <w:category>
          <w:name w:val="General"/>
          <w:gallery w:val="placeholder"/>
        </w:category>
        <w:types>
          <w:type w:val="bbPlcHdr"/>
        </w:types>
        <w:behaviors>
          <w:behavior w:val="content"/>
        </w:behaviors>
        <w:guid w:val="{12A9841B-B917-4802-8600-670D0F724664}"/>
      </w:docPartPr>
      <w:docPartBody>
        <w:p w:rsidR="001C0E67" w:rsidRDefault="00D642A6" w:rsidP="00D642A6">
          <w:pPr>
            <w:pStyle w:val="9FEC915BCE5442E1B14E8F6506EEAA2F"/>
          </w:pPr>
          <w:r w:rsidRPr="0060245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581"/>
    <w:rsid w:val="00047044"/>
    <w:rsid w:val="000560ED"/>
    <w:rsid w:val="00066AAA"/>
    <w:rsid w:val="00092891"/>
    <w:rsid w:val="000A7BB8"/>
    <w:rsid w:val="000C1667"/>
    <w:rsid w:val="00146839"/>
    <w:rsid w:val="00172137"/>
    <w:rsid w:val="00181614"/>
    <w:rsid w:val="00183EC7"/>
    <w:rsid w:val="00186CC2"/>
    <w:rsid w:val="001905E6"/>
    <w:rsid w:val="00196C83"/>
    <w:rsid w:val="001A624D"/>
    <w:rsid w:val="001C0E67"/>
    <w:rsid w:val="001C4B35"/>
    <w:rsid w:val="001D58BB"/>
    <w:rsid w:val="00200E20"/>
    <w:rsid w:val="00213030"/>
    <w:rsid w:val="0021333B"/>
    <w:rsid w:val="00215341"/>
    <w:rsid w:val="00221B2E"/>
    <w:rsid w:val="00227C9F"/>
    <w:rsid w:val="0024303B"/>
    <w:rsid w:val="00265AF1"/>
    <w:rsid w:val="00295EF6"/>
    <w:rsid w:val="002E74D3"/>
    <w:rsid w:val="002F229C"/>
    <w:rsid w:val="0030171C"/>
    <w:rsid w:val="00316501"/>
    <w:rsid w:val="003B2F6C"/>
    <w:rsid w:val="003C269F"/>
    <w:rsid w:val="003D076E"/>
    <w:rsid w:val="003D371C"/>
    <w:rsid w:val="003F1A3F"/>
    <w:rsid w:val="00426F85"/>
    <w:rsid w:val="00433BC0"/>
    <w:rsid w:val="00472ED6"/>
    <w:rsid w:val="00480C2B"/>
    <w:rsid w:val="004A225C"/>
    <w:rsid w:val="004B0FE1"/>
    <w:rsid w:val="004F14BD"/>
    <w:rsid w:val="00501001"/>
    <w:rsid w:val="00516D17"/>
    <w:rsid w:val="005560E4"/>
    <w:rsid w:val="00565707"/>
    <w:rsid w:val="00567A1B"/>
    <w:rsid w:val="00577012"/>
    <w:rsid w:val="005A4875"/>
    <w:rsid w:val="005C3B90"/>
    <w:rsid w:val="005D0394"/>
    <w:rsid w:val="0062100F"/>
    <w:rsid w:val="00624338"/>
    <w:rsid w:val="006358A9"/>
    <w:rsid w:val="00640491"/>
    <w:rsid w:val="00655E60"/>
    <w:rsid w:val="006614BE"/>
    <w:rsid w:val="0067472B"/>
    <w:rsid w:val="006A1885"/>
    <w:rsid w:val="006A2D31"/>
    <w:rsid w:val="006C69E5"/>
    <w:rsid w:val="006D5C71"/>
    <w:rsid w:val="006E756B"/>
    <w:rsid w:val="006F7A81"/>
    <w:rsid w:val="00706EC5"/>
    <w:rsid w:val="00734695"/>
    <w:rsid w:val="00734FD8"/>
    <w:rsid w:val="0074066B"/>
    <w:rsid w:val="007C6B16"/>
    <w:rsid w:val="007C7BA8"/>
    <w:rsid w:val="00803919"/>
    <w:rsid w:val="00843940"/>
    <w:rsid w:val="00845E31"/>
    <w:rsid w:val="0085789B"/>
    <w:rsid w:val="00866B53"/>
    <w:rsid w:val="008A53C7"/>
    <w:rsid w:val="008C23C4"/>
    <w:rsid w:val="008C2581"/>
    <w:rsid w:val="009202E8"/>
    <w:rsid w:val="00993055"/>
    <w:rsid w:val="009944D1"/>
    <w:rsid w:val="009C3E4C"/>
    <w:rsid w:val="009D1E5D"/>
    <w:rsid w:val="009D335C"/>
    <w:rsid w:val="009E287D"/>
    <w:rsid w:val="009E6723"/>
    <w:rsid w:val="00A05591"/>
    <w:rsid w:val="00A20F16"/>
    <w:rsid w:val="00A40A4E"/>
    <w:rsid w:val="00A42428"/>
    <w:rsid w:val="00A81157"/>
    <w:rsid w:val="00A95B8E"/>
    <w:rsid w:val="00AA4B59"/>
    <w:rsid w:val="00AE464C"/>
    <w:rsid w:val="00B05007"/>
    <w:rsid w:val="00B40DE8"/>
    <w:rsid w:val="00B500A8"/>
    <w:rsid w:val="00B54DA3"/>
    <w:rsid w:val="00B62B22"/>
    <w:rsid w:val="00B95AC1"/>
    <w:rsid w:val="00BC22EA"/>
    <w:rsid w:val="00BC3D2E"/>
    <w:rsid w:val="00BC5318"/>
    <w:rsid w:val="00C1674E"/>
    <w:rsid w:val="00C16D1E"/>
    <w:rsid w:val="00C21392"/>
    <w:rsid w:val="00C31821"/>
    <w:rsid w:val="00C558A1"/>
    <w:rsid w:val="00C63DD3"/>
    <w:rsid w:val="00C70F19"/>
    <w:rsid w:val="00C75E8A"/>
    <w:rsid w:val="00CD1F7E"/>
    <w:rsid w:val="00CE5D5A"/>
    <w:rsid w:val="00CE7521"/>
    <w:rsid w:val="00D1662C"/>
    <w:rsid w:val="00D53CE7"/>
    <w:rsid w:val="00D604F6"/>
    <w:rsid w:val="00D642A6"/>
    <w:rsid w:val="00DB4710"/>
    <w:rsid w:val="00DB4C77"/>
    <w:rsid w:val="00DB76DF"/>
    <w:rsid w:val="00DC66B4"/>
    <w:rsid w:val="00DD2AD7"/>
    <w:rsid w:val="00DF7C04"/>
    <w:rsid w:val="00E018FA"/>
    <w:rsid w:val="00E024CC"/>
    <w:rsid w:val="00E25803"/>
    <w:rsid w:val="00E30DEB"/>
    <w:rsid w:val="00E33C5A"/>
    <w:rsid w:val="00E40B71"/>
    <w:rsid w:val="00E560F9"/>
    <w:rsid w:val="00E6354C"/>
    <w:rsid w:val="00E74BCB"/>
    <w:rsid w:val="00EC54B2"/>
    <w:rsid w:val="00ED46A2"/>
    <w:rsid w:val="00EE3100"/>
    <w:rsid w:val="00EF03AD"/>
    <w:rsid w:val="00F2052E"/>
    <w:rsid w:val="00F325B5"/>
    <w:rsid w:val="00F87191"/>
    <w:rsid w:val="00FA7ADD"/>
    <w:rsid w:val="00FE2A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6AAA"/>
    <w:rPr>
      <w:color w:val="808080"/>
    </w:rPr>
  </w:style>
  <w:style w:type="paragraph" w:customStyle="1" w:styleId="136344A184814F6A932870593685BB19">
    <w:name w:val="136344A184814F6A932870593685BB19"/>
    <w:rsid w:val="00CE5D5A"/>
    <w:pPr>
      <w:spacing w:line="278" w:lineRule="auto"/>
    </w:pPr>
    <w:rPr>
      <w:sz w:val="24"/>
      <w:szCs w:val="24"/>
    </w:rPr>
  </w:style>
  <w:style w:type="paragraph" w:customStyle="1" w:styleId="655670D1ECA44CA194C99B897575ED01">
    <w:name w:val="655670D1ECA44CA194C99B897575ED01"/>
    <w:rsid w:val="00567A1B"/>
    <w:pPr>
      <w:spacing w:line="278" w:lineRule="auto"/>
    </w:pPr>
    <w:rPr>
      <w:sz w:val="24"/>
      <w:szCs w:val="24"/>
    </w:rPr>
  </w:style>
  <w:style w:type="paragraph" w:customStyle="1" w:styleId="72050306F68C4E7EA5DA6D516A0E1E33">
    <w:name w:val="72050306F68C4E7EA5DA6D516A0E1E33"/>
    <w:rsid w:val="00433BC0"/>
    <w:pPr>
      <w:spacing w:line="278" w:lineRule="auto"/>
    </w:pPr>
    <w:rPr>
      <w:sz w:val="24"/>
      <w:szCs w:val="24"/>
    </w:rPr>
  </w:style>
  <w:style w:type="paragraph" w:customStyle="1" w:styleId="4A7FC83432884555885E7BE237CEF5A3">
    <w:name w:val="4A7FC83432884555885E7BE237CEF5A3"/>
    <w:rsid w:val="00C558A1"/>
    <w:pPr>
      <w:spacing w:line="278" w:lineRule="auto"/>
    </w:pPr>
    <w:rPr>
      <w:sz w:val="24"/>
      <w:szCs w:val="24"/>
    </w:rPr>
  </w:style>
  <w:style w:type="paragraph" w:customStyle="1" w:styleId="014C621C4E594FD38CBC1FBCE7E9363A">
    <w:name w:val="014C621C4E594FD38CBC1FBCE7E9363A"/>
    <w:rsid w:val="00C558A1"/>
    <w:pPr>
      <w:spacing w:line="278" w:lineRule="auto"/>
    </w:pPr>
    <w:rPr>
      <w:sz w:val="24"/>
      <w:szCs w:val="24"/>
    </w:rPr>
  </w:style>
  <w:style w:type="paragraph" w:customStyle="1" w:styleId="90CBDE9334444973AA2223758EEB59BC">
    <w:name w:val="90CBDE9334444973AA2223758EEB59BC"/>
    <w:rsid w:val="00C558A1"/>
    <w:pPr>
      <w:spacing w:line="278" w:lineRule="auto"/>
    </w:pPr>
    <w:rPr>
      <w:sz w:val="24"/>
      <w:szCs w:val="24"/>
    </w:rPr>
  </w:style>
  <w:style w:type="paragraph" w:customStyle="1" w:styleId="2FE9D3B471E1495AAA0013F90249DB35">
    <w:name w:val="2FE9D3B471E1495AAA0013F90249DB35"/>
    <w:rsid w:val="00C558A1"/>
    <w:pPr>
      <w:spacing w:line="278" w:lineRule="auto"/>
    </w:pPr>
    <w:rPr>
      <w:sz w:val="24"/>
      <w:szCs w:val="24"/>
    </w:rPr>
  </w:style>
  <w:style w:type="paragraph" w:customStyle="1" w:styleId="A6403892620145CD84D871E65F202137">
    <w:name w:val="A6403892620145CD84D871E65F202137"/>
    <w:rsid w:val="00C558A1"/>
    <w:pPr>
      <w:spacing w:line="278" w:lineRule="auto"/>
    </w:pPr>
    <w:rPr>
      <w:sz w:val="24"/>
      <w:szCs w:val="24"/>
    </w:rPr>
  </w:style>
  <w:style w:type="paragraph" w:customStyle="1" w:styleId="7D5C97C6A41A480291BCE76A53C420F0">
    <w:name w:val="7D5C97C6A41A480291BCE76A53C420F0"/>
    <w:rsid w:val="00C558A1"/>
    <w:pPr>
      <w:spacing w:line="278" w:lineRule="auto"/>
    </w:pPr>
    <w:rPr>
      <w:sz w:val="24"/>
      <w:szCs w:val="24"/>
    </w:rPr>
  </w:style>
  <w:style w:type="paragraph" w:customStyle="1" w:styleId="DE29A5B3402140CB9DEC410B22CC20F7">
    <w:name w:val="DE29A5B3402140CB9DEC410B22CC20F7"/>
    <w:rsid w:val="00C558A1"/>
    <w:pPr>
      <w:spacing w:line="278" w:lineRule="auto"/>
    </w:pPr>
    <w:rPr>
      <w:sz w:val="24"/>
      <w:szCs w:val="24"/>
    </w:rPr>
  </w:style>
  <w:style w:type="paragraph" w:customStyle="1" w:styleId="E794B95B947D4C3CB6BE711A01A2D89F">
    <w:name w:val="E794B95B947D4C3CB6BE711A01A2D89F"/>
    <w:rsid w:val="00C558A1"/>
    <w:pPr>
      <w:spacing w:line="278" w:lineRule="auto"/>
    </w:pPr>
    <w:rPr>
      <w:sz w:val="24"/>
      <w:szCs w:val="24"/>
    </w:rPr>
  </w:style>
  <w:style w:type="paragraph" w:customStyle="1" w:styleId="B41DA465F5E24EA8BD825E5811AC03FE">
    <w:name w:val="B41DA465F5E24EA8BD825E5811AC03FE"/>
    <w:rsid w:val="00C558A1"/>
    <w:pPr>
      <w:spacing w:line="278" w:lineRule="auto"/>
    </w:pPr>
    <w:rPr>
      <w:sz w:val="24"/>
      <w:szCs w:val="24"/>
    </w:rPr>
  </w:style>
  <w:style w:type="paragraph" w:customStyle="1" w:styleId="DFB59D13D50F4964BB6BF332DB5006E9">
    <w:name w:val="DFB59D13D50F4964BB6BF332DB5006E9"/>
    <w:rsid w:val="0062100F"/>
    <w:pPr>
      <w:spacing w:line="278" w:lineRule="auto"/>
    </w:pPr>
    <w:rPr>
      <w:sz w:val="24"/>
      <w:szCs w:val="24"/>
    </w:rPr>
  </w:style>
  <w:style w:type="paragraph" w:customStyle="1" w:styleId="94C48F986E024E4987EA8C1C9C796ADB">
    <w:name w:val="94C48F986E024E4987EA8C1C9C796ADB"/>
    <w:rsid w:val="0062100F"/>
    <w:pPr>
      <w:spacing w:line="278" w:lineRule="auto"/>
    </w:pPr>
    <w:rPr>
      <w:sz w:val="24"/>
      <w:szCs w:val="24"/>
    </w:rPr>
  </w:style>
  <w:style w:type="paragraph" w:customStyle="1" w:styleId="B0549C82223D4F9CA652BB241146CCB8">
    <w:name w:val="B0549C82223D4F9CA652BB241146CCB8"/>
    <w:rsid w:val="0062100F"/>
    <w:pPr>
      <w:spacing w:line="278" w:lineRule="auto"/>
    </w:pPr>
    <w:rPr>
      <w:sz w:val="24"/>
      <w:szCs w:val="24"/>
    </w:rPr>
  </w:style>
  <w:style w:type="paragraph" w:customStyle="1" w:styleId="1718B1EAAEB544B6979C6C1208E3AB7C">
    <w:name w:val="1718B1EAAEB544B6979C6C1208E3AB7C"/>
    <w:rsid w:val="0062100F"/>
    <w:pPr>
      <w:spacing w:line="278" w:lineRule="auto"/>
    </w:pPr>
    <w:rPr>
      <w:sz w:val="24"/>
      <w:szCs w:val="24"/>
    </w:rPr>
  </w:style>
  <w:style w:type="paragraph" w:customStyle="1" w:styleId="43042A4D05E5455B81F5FB244BF692FB">
    <w:name w:val="43042A4D05E5455B81F5FB244BF692FB"/>
    <w:rsid w:val="006A2D31"/>
    <w:pPr>
      <w:spacing w:line="278" w:lineRule="auto"/>
    </w:pPr>
    <w:rPr>
      <w:sz w:val="24"/>
      <w:szCs w:val="24"/>
    </w:rPr>
  </w:style>
  <w:style w:type="paragraph" w:customStyle="1" w:styleId="5A8EEB7EE98C49F2B25995A419095620">
    <w:name w:val="5A8EEB7EE98C49F2B25995A419095620"/>
    <w:rsid w:val="006A2D31"/>
    <w:pPr>
      <w:spacing w:line="278" w:lineRule="auto"/>
    </w:pPr>
    <w:rPr>
      <w:sz w:val="24"/>
      <w:szCs w:val="24"/>
    </w:rPr>
  </w:style>
  <w:style w:type="paragraph" w:customStyle="1" w:styleId="865EE3832310454CB2E71101336A51BE">
    <w:name w:val="865EE3832310454CB2E71101336A51BE"/>
    <w:rsid w:val="006A2D31"/>
    <w:pPr>
      <w:spacing w:line="278" w:lineRule="auto"/>
    </w:pPr>
    <w:rPr>
      <w:sz w:val="24"/>
      <w:szCs w:val="24"/>
    </w:rPr>
  </w:style>
  <w:style w:type="paragraph" w:customStyle="1" w:styleId="2B277E58863F41559C17ED11CA6ECEA4">
    <w:name w:val="2B277E58863F41559C17ED11CA6ECEA4"/>
    <w:rsid w:val="00C21392"/>
    <w:pPr>
      <w:spacing w:line="278" w:lineRule="auto"/>
    </w:pPr>
    <w:rPr>
      <w:sz w:val="24"/>
      <w:szCs w:val="24"/>
    </w:rPr>
  </w:style>
  <w:style w:type="paragraph" w:customStyle="1" w:styleId="88E83C64639E4C7792E5BF8FFC366F3A">
    <w:name w:val="88E83C64639E4C7792E5BF8FFC366F3A"/>
    <w:rsid w:val="00C21392"/>
    <w:pPr>
      <w:spacing w:line="278" w:lineRule="auto"/>
    </w:pPr>
    <w:rPr>
      <w:sz w:val="24"/>
      <w:szCs w:val="24"/>
    </w:rPr>
  </w:style>
  <w:style w:type="paragraph" w:customStyle="1" w:styleId="B2D9C650A7A349FC832E2711ADBAF45E">
    <w:name w:val="B2D9C650A7A349FC832E2711ADBAF45E"/>
    <w:rsid w:val="00C21392"/>
    <w:pPr>
      <w:spacing w:line="278" w:lineRule="auto"/>
    </w:pPr>
    <w:rPr>
      <w:sz w:val="24"/>
      <w:szCs w:val="24"/>
    </w:rPr>
  </w:style>
  <w:style w:type="paragraph" w:customStyle="1" w:styleId="BC713C711C5F4F578BEB717F3B167C9F">
    <w:name w:val="BC713C711C5F4F578BEB717F3B167C9F"/>
    <w:rsid w:val="00C21392"/>
    <w:pPr>
      <w:spacing w:line="278" w:lineRule="auto"/>
    </w:pPr>
    <w:rPr>
      <w:sz w:val="24"/>
      <w:szCs w:val="24"/>
    </w:rPr>
  </w:style>
  <w:style w:type="paragraph" w:customStyle="1" w:styleId="D238EA8B6D1C4AE383993B544794B217">
    <w:name w:val="D238EA8B6D1C4AE383993B544794B217"/>
    <w:rsid w:val="00C21392"/>
    <w:pPr>
      <w:spacing w:line="278" w:lineRule="auto"/>
    </w:pPr>
    <w:rPr>
      <w:sz w:val="24"/>
      <w:szCs w:val="24"/>
    </w:rPr>
  </w:style>
  <w:style w:type="paragraph" w:customStyle="1" w:styleId="E2F1832571E6467BB48263B2454B9DB6">
    <w:name w:val="E2F1832571E6467BB48263B2454B9DB6"/>
    <w:rsid w:val="00C21392"/>
    <w:pPr>
      <w:spacing w:line="278" w:lineRule="auto"/>
    </w:pPr>
    <w:rPr>
      <w:sz w:val="24"/>
      <w:szCs w:val="24"/>
    </w:rPr>
  </w:style>
  <w:style w:type="paragraph" w:customStyle="1" w:styleId="FEAD86919EA348C4BF70E6D906730DB5">
    <w:name w:val="FEAD86919EA348C4BF70E6D906730DB5"/>
    <w:rsid w:val="00D642A6"/>
    <w:pPr>
      <w:spacing w:line="278" w:lineRule="auto"/>
    </w:pPr>
    <w:rPr>
      <w:sz w:val="24"/>
      <w:szCs w:val="24"/>
    </w:rPr>
  </w:style>
  <w:style w:type="paragraph" w:customStyle="1" w:styleId="CCCDDA72B13E4602AA1DC57A5DEA4840">
    <w:name w:val="CCCDDA72B13E4602AA1DC57A5DEA4840"/>
    <w:rsid w:val="00D642A6"/>
    <w:pPr>
      <w:spacing w:line="278" w:lineRule="auto"/>
    </w:pPr>
    <w:rPr>
      <w:sz w:val="24"/>
      <w:szCs w:val="24"/>
    </w:rPr>
  </w:style>
  <w:style w:type="paragraph" w:customStyle="1" w:styleId="9FEC915BCE5442E1B14E8F6506EEAA2F">
    <w:name w:val="9FEC915BCE5442E1B14E8F6506EEAA2F"/>
    <w:rsid w:val="00D642A6"/>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EE5B9E-7D8A-4AFA-9737-6020BB7C364C}">
  <we:reference id="wa104382081" version="1.55.1.0" store="en-GB" storeType="OMEX"/>
  <we:alternateReferences>
    <we:reference id="wa104382081" version="1.55.1.0" store="" storeType="OMEX"/>
  </we:alternateReferences>
  <we:properties>
    <we:property name="MENDELEY_CITATIONS" value="[{&quot;citationID&quot;:&quot;MENDELEY_CITATION_5c87a9b3-a5c9-418f-a140-f8c0a814d301&quot;,&quot;properties&quot;:{&quot;noteIndex&quot;:0},&quot;isEdited&quot;:false,&quot;manualOverride&quot;:{&quot;isManuallyOverridden&quot;:false,&quot;citeprocText&quot;:&quot;(Rodgers &amp;#38; Kendall, 2023)&quot;,&quot;manualOverrideText&quot;:&quot;&quot;},&quot;citationItems&quot;:[{&quot;id&quot;:&quot;2aa9c768-1c3c-3fe9-904b-059700c177b5&quot;,&quot;itemData&quot;:{&quot;type&quot;:&quot;article-journal&quot;,&quot;id&quot;:&quot;2aa9c768-1c3c-3fe9-904b-059700c177b5&quot;,&quot;title&quot;:&quot;Implementing Landscape-scale Environmental Management: Landscape Enterprise Networks&quot;,&quot;author&quot;:[{&quot;family&quot;:&quot;Rodgers&quot;,&quot;given&quot;:&quot;Christopher&quot;,&quot;parse-names&quot;:false,&quot;dropping-particle&quot;:&quot;&quot;,&quot;non-dropping-particle&quot;:&quot;&quot;},{&quot;family&quot;:&quot;Kendall&quot;,&quot;given&quot;:&quot;Helen&quot;,&quot;parse-names&quot;:false,&quot;dropping-particle&quot;:&quot;&quot;,&quot;non-dropping-particle&quot;:&quot;&quot;}],&quot;container-title&quot;:&quot;Journal of Environmental Law&quot;,&quot;DOI&quot;:&quot;10.1093/jel/eqac020&quot;,&quot;ISSN&quot;:&quot;1464374X&quot;,&quot;issued&quot;:{&quot;date-parts&quot;:[[2023,3,1]]},&quot;page&quot;:&quot;87-108&quot;,&quot;abstract&quot;:&quot;Tis article considers the use of Landscape Enterprise Networks (LENs) as an innovative model for developing collaborative landscape-scale environmental management. It does so by relying on case studies to present LENs as a model that can be successfully used to create, and then manage, the market for ecosystem services provided by multi-functional landscapes. LENs can, for example, be used to address difuse water pollution and to establish landscape-scale biodiversity and pollution ‘ofsets’ through the creation of new wetlands or large-scale rewilding initiatives. Te analysis presented here concludes that LENs ofers an imaginative and valuable tool for landscape-level environmental management but that changes will be needed in the legal framework for property rights and development planning if it is to fulfll its considerable potential. Te governance arrangements for functioning LENs will also need refnement to introduce greater transparency, strategic direction and accountability to their future development.&quot;,&quot;publisher&quot;:&quot;Oxford University Press&quot;,&quot;issue&quot;:&quot;1&quot;,&quot;volume&quot;:&quot;35&quot;,&quot;container-title-short&quot;:&quot;&quot;},&quot;isTemporary&quot;:false}],&quot;citationTag&quot;:&quot;MENDELEY_CITATION_v3_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&quot;},{&quot;citationID&quot;:&quot;MENDELEY_CITATION_690c03db-0968-4d99-a1a8-224cbd3c0db9&quot;,&quot;properties&quot;:{&quot;noteIndex&quot;:0},&quot;isEdited&quot;:false,&quot;manualOverride&quot;:{&quot;isManuallyOverridden&quot;:false,&quot;citeprocText&quot;:&quot;(Tyllianakis et al., 2023)&quot;,&quot;manualOverrideText&quot;:&quot;&quot;},&quot;citationItems&quot;:[{&quot;id&quot;:&quot;e5fdc45c-3917-3bac-932a-4620cc8b5f49&quot;,&quot;itemData&quot;:{&quot;type&quot;:&quot;article-journal&quot;,&quot;id&quot;:&quot;e5fdc45c-3917-3bac-932a-4620cc8b5f49&quot;,&quot;title&quot;:&quot;A window into land managers’ preferences for new forms of agri-environmental schemes: Evidence from a post-Brexit analysis&quot;,&quot;author&quot;:[{&quot;family&quot;:&quot;Tyllianakis&quot;,&quot;given&quot;:&quot;Emmanouil&quot;,&quot;parse-names&quot;:false,&quot;dropping-particle&quot;:&quot;&quot;,&quot;non-dropping-particle&quot;:&quot;&quot;},{&quot;family&quot;:&quot;Martin-Ortega&quot;,&quot;given&quot;:&quot;Julia&quot;,&quot;parse-names&quot;:false,&quot;dropping-particle&quot;:&quot;&quot;,&quot;non-dropping-particle&quot;:&quot;&quot;},{&quot;family&quot;:&quot;Ziv&quot;,&quot;given&quot;:&quot;Guy&quot;,&quot;parse-names&quot;:false,&quot;dropping-particle&quot;:&quot;&quot;,&quot;non-dropping-particle&quot;:&quot;&quot;},{&quot;family&quot;:&quot;Chapman&quot;,&quot;given&quot;:&quot;Pippa J.&quot;,&quot;parse-names&quot;:false,&quot;dropping-particle&quot;:&quot;&quot;,&quot;non-dropping-particle&quot;:&quot;&quot;},{&quot;family&quot;:&quot;Holden&quot;,&quot;given&quot;:&quot;Joseph&quot;,&quot;parse-names&quot;:false,&quot;dropping-particle&quot;:&quot;&quot;,&quot;non-dropping-particle&quot;:&quot;&quot;},{&quot;family&quot;:&quot;Cardwell&quot;,&quot;given&quot;:&quot;Michael&quot;,&quot;parse-names&quot;:false,&quot;dropping-particle&quot;:&quot;&quot;,&quot;non-dropping-particle&quot;:&quot;&quot;},{&quot;family&quot;:&quot;Fyfe&quot;,&quot;given&quot;:&quot;Duncan&quot;,&quot;parse-names&quot;:false,&quot;dropping-particle&quot;:&quot;&quot;,&quot;non-dropping-particle&quot;:&quot;&quot;}],&quot;container-title&quot;:&quot;Land Use Policy&quot;,&quot;container-title-short&quot;:&quot;Land use policy&quot;,&quot;DOI&quot;:&quot;10.1016/j.landusepol.2023.106627&quot;,&quot;ISSN&quot;:&quot;02648377&quot;,&quot;issued&quot;:{&quot;date-parts&quot;:[[2023,6,1]]},&quot;abstract&quot;:&quot;Securing the provision of environmental public goods from agriculture is central to addressing the critical challenge of ensuring global food security while halting ecosystem degradation. Agri-environment schemes (AES) are considered to have a key role to play in supporting the transition to more sustainable ways of producing food. Existing evidence suggests that farmers are generally willing to enrol in AES for the delivery of environmental features, but robust policy support requires further exploration of land managers’ preferences and how these interplay with contract features to achieve higher environmental targets. We undertook a discrete choice experiment with land managers in post-Brexit UK, with what can be considered a ‘benchmark’ sample of younger AES-inclined land managers. This provides a window into the future of the UK farming landscape, but also, given the revision of the European Union's Common Agricultural Policy and other international discussions, it also provides insights into land managers’ preferences for new contract features more widely. Our results suggest that (such type of) land managers are likely to be receptive to a transition to result-based, collaborative schemes supporting landscape-wide interventions in alignment with net zero agendas. These interventions could be done in exchange for levels of compensation similar to current levels. While this raises promise, our results also emphasize challenges, particularly to attract those less generally AES-prone land managers. Payments levels probably need to remain close to the current ones (not lower), farmers’ awareness and support for net-zero agendas need to be reinforced and more interaction between land managers and policy makers will be needed.&quot;,&quot;publisher&quot;:&quot;Elsevier Ltd&quot;,&quot;volume&quot;:&quot;129&quot;},&quot;isTemporary&quot;:false}],&quot;citationTag&quot;:&quot;MENDELEY_CITATION_v3_eyJjaXRhdGlvbklEIjoiTUVOREVMRVlfQ0lUQVRJT05fNjkwYzAzZGItMDk2OC00ZDk5LWExYTgtMjI0Y2JkM2MwZGI5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quot;},{&quot;citationID&quot;:&quot;MENDELEY_CITATION_b2936bb9-fa30-4682-b344-8ef52021e0ac&quot;,&quot;properties&quot;:{&quot;noteIndex&quot;:0},&quot;isEdited&quot;:false,&quot;manualOverride&quot;:{&quot;isManuallyOverridden&quot;:false,&quot;citeprocText&quot;:&quot;(Ait Sidhoum et al., 2023)&quot;,&quot;manualOverrideText&quot;:&quot;&quot;},&quot;citationItems&quot;:[{&quot;id&quot;:&quot;544f445f-5d5a-3083-861f-97529228e510&quot;,&quot;itemData&quot;:{&quot;type&quot;:&quot;article-journal&quot;,&quot;id&quot;:&quot;544f445f-5d5a-3083-861f-97529228e510&quot;,&quot;title&quot;:&quot;Effects of agri-environment schemes on farm-level eco-efficiency measures: Empirical evidence from EU countries&quot;,&quot;author&quot;:[{&quot;family&quot;:&quot;Ait Sidhoum&quot;,&quot;given&quot;:&quot;Amer&quot;,&quot;parse-names&quot;:false,&quot;dropping-particle&quot;:&quot;&quot;,&quot;non-dropping-particle&quot;:&quot;&quot;},{&quot;family&quot;:&quot;Canessa&quot;,&quot;given&quot;:&quot;Carolin&quot;,&quot;parse-names&quot;:false,&quot;dropping-particle&quot;:&quot;&quot;,&quot;non-dropping-particle&quot;:&quot;&quot;},{&quot;family&quot;:&quot;Sauer&quot;,&quot;given&quot;:&quot;Johannes&quot;,&quot;parse-names&quot;:false,&quot;dropping-particle&quot;:&quot;&quot;,&quot;non-dropping-particle&quot;:&quot;&quot;}],&quot;container-title&quot;:&quot;Journal of Agricultural Economics&quot;,&quot;container-title-short&quot;:&quot;J Agric Econ&quot;,&quot;DOI&quot;:&quot;10.1111/1477-9552.12520&quot;,&quot;ISSN&quot;:&quot;14779552&quot;,&quot;issued&quot;:{&quot;date-parts&quot;:[[2023,6,1]]},&quot;page&quot;:&quot;551-569&quot;,&quot;abstract&quot;:&quot;The European Union (EU) budget allocated to agri-environmental schemes (AES) has increased consistently over the past 20 years. European citizens should expect effective spending of these public funds, so investigation of the effects of these schemes on both environmental benefits and farm efficiency is warranted. We examine the effects of European agri-environmental schemes on farm-level eco-efficiency. Our analysis combines data envelopment analysis and impact assessment methods to evaluate the impact of scheme payments on eco-efficiency measures. Our results suggest that there is considerable scope for eco-efficiency improvements, both for dairy and crop production. Results also show that the average change in eco-efficiency scores does not vary significantly between AES participants and non-participants, which questions the effectiveness of present AES.&quot;,&quot;publisher&quot;:&quot;John Wiley and Sons Inc&quot;,&quot;issue&quot;:&quot;2&quot;,&quot;volume&quot;:&quot;74&quot;},&quot;isTemporary&quot;:false}],&quot;citationTag&quot;:&quot;MENDELEY_CITATION_v3_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&quot;},{&quot;citationID&quot;:&quot;MENDELEY_CITATION_4b757aed-d71c-45f3-bd8b-9ea063caa79a&quot;,&quot;properties&quot;:{&quot;noteIndex&quot;:0},&quot;isEdited&quot;:false,&quot;manualOverride&quot;:{&quot;isManuallyOverridden&quot;:false,&quot;citeprocText&quot;:&quot;(Schaub et al., 2023)&quot;,&quot;manualOverrideText&quot;:&quot;&quot;},&quot;citationItems&quot;:[{&quot;id&quot;:&quot;5a295de0-2527-364a-b48d-da2c9469f4a2&quot;,&quot;itemData&quot;:{&quot;type&quot;:&quot;article-journal&quot;,&quot;id&quot;:&quot;5a295de0-2527-364a-b48d-da2c9469f4a2&quot;,&quot;title&quot;:&quot;The role of behavioural factors and opportunity costs in farmers' participation in voluntary agri-environmental schemes: A systematic review&quot;,&quot;author&quot;:[{&quot;family&quot;:&quot;Schaub&quot;,&quot;given&quot;:&quot;Sergei&quot;,&quot;parse-names&quot;:false,&quot;dropping-particle&quot;:&quot;&quot;,&quot;non-dropping-particle&quot;:&quot;&quot;},{&quot;family&quot;:&quot;Ghazoul&quot;,&quot;given&quot;:&quot;Jaboury&quot;,&quot;parse-names&quot;:false,&quot;dropping-particle&quot;:&quot;&quot;,&quot;non-dropping-particle&quot;:&quot;&quot;},{&quot;family&quot;:&quot;Huber&quot;,&quot;given&quot;:&quot;Robert&quot;,&quot;parse-names&quot;:false,&quot;dropping-particle&quot;:&quot;&quot;,&quot;non-dropping-particle&quot;:&quot;&quot;},{&quot;family&quot;:&quot;Zhang&quot;,&quot;given&quot;:&quot;Wei&quot;,&quot;parse-names&quot;:false,&quot;dropping-particle&quot;:&quot;&quot;,&quot;non-dropping-particle&quot;:&quot;&quot;},{&quot;family&quot;:&quot;Sander&quot;,&quot;given&quot;:&quot;Adelaide&quot;,&quot;parse-names&quot;:false,&quot;dropping-particle&quot;:&quot;&quot;,&quot;non-dropping-particle&quot;:&quot;&quot;},{&quot;family&quot;:&quot;Rees&quot;,&quot;given&quot;:&quot;Charles&quot;,&quot;parse-names&quot;:false,&quot;dropping-particle&quot;:&quot;&quot;,&quot;non-dropping-particle&quot;:&quot;&quot;},{&quot;family&quot;:&quot;Banerjee&quot;,&quot;given&quot;:&quot;Simanti&quot;,&quot;parse-names&quot;:false,&quot;dropping-particle&quot;:&quot;&quot;,&quot;non-dropping-particle&quot;:&quot;&quot;},{&quot;family&quot;:&quot;Finger&quot;,&quot;given&quot;:&quot;Robert&quot;,&quot;parse-names&quot;:false,&quot;dropping-particle&quot;:&quot;&quot;,&quot;non-dropping-particle&quot;:&quot;&quot;}],&quot;container-title&quot;:&quot;Journal of Agricultural Economics&quot;,&quot;container-title-short&quot;:&quot;J Agric Econ&quot;,&quot;DOI&quot;:&quot;10.1111/1477-9552.12538&quot;,&quot;ISSN&quot;:&quot;14779552&quot;,&quot;issued&quot;:{&quot;date-parts&quot;:[[2023,9,1]]},&quot;page&quot;:&quot;617-660&quot;,&quot;abstract&quot;:&quot;Agri-environmental schemes (AESs) are increasingly implemented to promote the adoption of environmentally friendly practices by farmers. We use a systematic review to explore the role of behavioural factors and opportunity costs in farmers' decisions to participate in AESs in Australia, Europe and North America. Behavioural factors influence how farmers value and perceive options, while opportunity costs relate to farmers' forgone utility when choosing to participate in schemes. We synthesise insights from 79 articles and over 700 factors explaining the participation in AESs. We find that a set of behavioural factors seem consistently connected to participation, including agricultural training, advice and having positive attitudes towards AESs. Moreover, several factors related to opportunity costs also have a rather consistent relationship with AES participation, including market conditions, implementation efforts, profitability, and management and contract flexibility. However, many relationships of behavioural factors and opportunity costs with AES participation are not as consistent and generalizable as sometimes portrayed and require context-specific interpretation. Those factors with mixed results can still provide insights into farmers' participation decisions as several of them are either ‘positively and insignificantly’ or ‘negatively and insignificantly’ related to participation, such as environmental attitude, trust and farm size. These results suggest that their relationship with AES participation depends on other factors or the setting, highlighting interactions and raising important new research questions. Overall, our results provide several entry points for both researchers and policy-makers, highlighting uncertainties in relationships between factors and participation that should be considered when designing policies.&quot;,&quot;publisher&quot;:&quot;John Wiley and Sons Inc&quot;,&quot;issue&quot;:&quot;3&quot;,&quot;volume&quot;:&quot;74&quot;},&quot;isTemporary&quot;:false}],&quot;citationTag&quot;:&quot;MENDELEY_CITATION_v3_eyJjaXRhdGlvbklEIjoiTUVOREVMRVlfQ0lUQVRJT05fNGI3NTdhZWQtZDcxYy00NWYzLWJkOGItOWVhMDYzY2FhNzlh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quot;},{&quot;citationID&quot;:&quot;MENDELEY_CITATION_b4ab835d-ab18-44f6-a2b4-35197e440a28&quot;,&quot;properties&quot;:{&quot;noteIndex&quot;:0},&quot;isEdited&quot;:false,&quot;manualOverride&quot;:{&quot;isManuallyOverridden&quot;:true,&quot;citeprocText&quot;:&quot;(Tyllianakis et al., 2023)&quot;,&quot;manualOverrideText&quot;:&quot;Tyllianakis et al., 2023&quot;},&quot;citationItems&quot;:[{&quot;id&quot;:&quot;e5fdc45c-3917-3bac-932a-4620cc8b5f49&quot;,&quot;itemData&quot;:{&quot;type&quot;:&quot;article-journal&quot;,&quot;id&quot;:&quot;e5fdc45c-3917-3bac-932a-4620cc8b5f49&quot;,&quot;title&quot;:&quot;A window into land managers’ preferences for new forms of agri-environmental schemes: Evidence from a post-Brexit analysis&quot;,&quot;author&quot;:[{&quot;family&quot;:&quot;Tyllianakis&quot;,&quot;given&quot;:&quot;Emmanouil&quot;,&quot;parse-names&quot;:false,&quot;dropping-particle&quot;:&quot;&quot;,&quot;non-dropping-particle&quot;:&quot;&quot;},{&quot;family&quot;:&quot;Martin-Ortega&quot;,&quot;given&quot;:&quot;Julia&quot;,&quot;parse-names&quot;:false,&quot;dropping-particle&quot;:&quot;&quot;,&quot;non-dropping-particle&quot;:&quot;&quot;},{&quot;family&quot;:&quot;Ziv&quot;,&quot;given&quot;:&quot;Guy&quot;,&quot;parse-names&quot;:false,&quot;dropping-particle&quot;:&quot;&quot;,&quot;non-dropping-particle&quot;:&quot;&quot;},{&quot;family&quot;:&quot;Chapman&quot;,&quot;given&quot;:&quot;Pippa J.&quot;,&quot;parse-names&quot;:false,&quot;dropping-particle&quot;:&quot;&quot;,&quot;non-dropping-particle&quot;:&quot;&quot;},{&quot;family&quot;:&quot;Holden&quot;,&quot;given&quot;:&quot;Joseph&quot;,&quot;parse-names&quot;:false,&quot;dropping-particle&quot;:&quot;&quot;,&quot;non-dropping-particle&quot;:&quot;&quot;},{&quot;family&quot;:&quot;Cardwell&quot;,&quot;given&quot;:&quot;Michael&quot;,&quot;parse-names&quot;:false,&quot;dropping-particle&quot;:&quot;&quot;,&quot;non-dropping-particle&quot;:&quot;&quot;},{&quot;family&quot;:&quot;Fyfe&quot;,&quot;given&quot;:&quot;Duncan&quot;,&quot;parse-names&quot;:false,&quot;dropping-particle&quot;:&quot;&quot;,&quot;non-dropping-particle&quot;:&quot;&quot;}],&quot;container-title&quot;:&quot;Land Use Policy&quot;,&quot;container-title-short&quot;:&quot;Land use policy&quot;,&quot;DOI&quot;:&quot;10.1016/j.landusepol.2023.106627&quot;,&quot;ISSN&quot;:&quot;02648377&quot;,&quot;issued&quot;:{&quot;date-parts&quot;:[[2023,6,1]]},&quot;abstract&quot;:&quot;Securing the provision of environmental public goods from agriculture is central to addressing the critical challenge of ensuring global food security while halting ecosystem degradation. Agri-environment schemes (AES) are considered to have a key role to play in supporting the transition to more sustainable ways of producing food. Existing evidence suggests that farmers are generally willing to enrol in AES for the delivery of environmental features, but robust policy support requires further exploration of land managers’ preferences and how these interplay with contract features to achieve higher environmental targets. We undertook a discrete choice experiment with land managers in post-Brexit UK, with what can be considered a ‘benchmark’ sample of younger AES-inclined land managers. This provides a window into the future of the UK farming landscape, but also, given the revision of the European Union's Common Agricultural Policy and other international discussions, it also provides insights into land managers’ preferences for new contract features more widely. Our results suggest that (such type of) land managers are likely to be receptive to a transition to result-based, collaborative schemes supporting landscape-wide interventions in alignment with net zero agendas. These interventions could be done in exchange for levels of compensation similar to current levels. While this raises promise, our results also emphasize challenges, particularly to attract those less generally AES-prone land managers. Payments levels probably need to remain close to the current ones (not lower), farmers’ awareness and support for net-zero agendas need to be reinforced and more interaction between land managers and policy makers will be needed.&quot;,&quot;publisher&quot;:&quot;Elsevier Ltd&quot;,&quot;volume&quot;:&quot;129&quot;},&quot;isTemporary&quot;:false}],&quot;citationTag&quot;:&quot;MENDELEY_CITATION_v3_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&quot;},{&quot;citationID&quot;:&quot;MENDELEY_CITATION_ece8dbab-e724-4abc-a11b-73a81704d48e&quot;,&quot;properties&quot;:{&quot;noteIndex&quot;:0},&quot;isEdited&quot;:false,&quot;manualOverride&quot;:{&quot;isManuallyOverridden&quot;:true,&quot;citeprocText&quot;:&quot;(Bateman &amp;#38; Balmford, 2018)&quot;,&quot;manualOverrideText&quot;:&quot;Bateman &amp; Balmford, 2018)&quot;},&quot;citationItems&quot;:[{&quot;id&quot;:&quot;85bc6ebc-db1f-348b-953e-9f690af2e302&quot;,&quot;itemData&quot;:{&quot;type&quot;:&quot;article-journal&quot;,&quot;id&quot;:&quot;85bc6ebc-db1f-348b-953e-9f690af2e302&quot;,&quot;title&quot;:&quot;Public funding for public goods: A post-Brexit perspective on principles for agricultural policy&quot;,&quot;author&quot;:[{&quot;family&quot;:&quot;Bateman&quot;,&quot;given&quot;:&quot;Ian J.&quot;,&quot;parse-names&quot;:false,&quot;dropping-particle&quot;:&quot;&quot;,&quot;non-dropping-particle&quot;:&quot;&quot;},{&quot;family&quot;:&quot;Balmford&quot;,&quot;given&quot;:&quot;Ben&quot;,&quot;parse-names&quot;:false,&quot;dropping-particle&quot;:&quot;&quot;,&quot;non-dropping-particle&quot;:&quot;&quot;}],&quot;container-title&quot;:&quot;Land Use Policy&quot;,&quot;container-title-short&quot;:&quot;Land use policy&quot;,&quot;DOI&quot;:&quot;10.1016/j.landusepol.2018.08.022&quot;,&quot;ISSN&quot;:&quot;02648377&quot;,&quot;issued&quot;:{&quot;date-parts&quot;:[[2018,12,1]]},&quot;page&quot;:&quot;293-300&quot;,&quot;abstract&quot;:&quot;In early 2019 the United Kingdom is due to leave the European Union and with it the Common Agricultural Policy. The UK Government has announced its intentions to formulate a novel agricultural policy following the principle that public funding should be restricted to the provision of public goods. However, the acceptance, interpretation and application of this principle is the subject of intense debate. We overview the background to this debate, reveal the major flaws in present policy and identify and provide our answers to three key questions which future policy must address: (1) What are the farm related public goods that public money should support?; (2) How should that spending be allocated?; (3) How much should be spent? We believe that these questions and their answers will be of general interest beyond the UK.&quot;,&quot;publisher&quot;:&quot;Elsevier Ltd&quot;,&quot;volume&quot;:&quot;79&quot;},&quot;isTemporary&quot;:false}],&quot;citationTag&quot;:&quot;MENDELEY_CITATION_v3_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&quot;},{&quot;citationID&quot;:&quot;MENDELEY_CITATION_30cc3118-1004-4c0c-a8f5-112f79207292&quot;,&quot;properties&quot;:{&quot;noteIndex&quot;:0},&quot;isEdited&quot;:false,&quot;manualOverride&quot;:{&quot;isManuallyOverridden&quot;:false,&quot;citeprocText&quot;:&quot;(Schaub et al., 2023)&quot;,&quot;manualOverrideText&quot;:&quot;&quot;},&quot;citationItems&quot;:[{&quot;id&quot;:&quot;5a295de0-2527-364a-b48d-da2c9469f4a2&quot;,&quot;itemData&quot;:{&quot;type&quot;:&quot;article-journal&quot;,&quot;id&quot;:&quot;5a295de0-2527-364a-b48d-da2c9469f4a2&quot;,&quot;title&quot;:&quot;The role of behavioural factors and opportunity costs in farmers' participation in voluntary agri-environmental schemes: A systematic review&quot;,&quot;author&quot;:[{&quot;family&quot;:&quot;Schaub&quot;,&quot;given&quot;:&quot;Sergei&quot;,&quot;parse-names&quot;:false,&quot;dropping-particle&quot;:&quot;&quot;,&quot;non-dropping-particle&quot;:&quot;&quot;},{&quot;family&quot;:&quot;Ghazoul&quot;,&quot;given&quot;:&quot;Jaboury&quot;,&quot;parse-names&quot;:false,&quot;dropping-particle&quot;:&quot;&quot;,&quot;non-dropping-particle&quot;:&quot;&quot;},{&quot;family&quot;:&quot;Huber&quot;,&quot;given&quot;:&quot;Robert&quot;,&quot;parse-names&quot;:false,&quot;dropping-particle&quot;:&quot;&quot;,&quot;non-dropping-particle&quot;:&quot;&quot;},{&quot;family&quot;:&quot;Zhang&quot;,&quot;given&quot;:&quot;Wei&quot;,&quot;parse-names&quot;:false,&quot;dropping-particle&quot;:&quot;&quot;,&quot;non-dropping-particle&quot;:&quot;&quot;},{&quot;family&quot;:&quot;Sander&quot;,&quot;given&quot;:&quot;Adelaide&quot;,&quot;parse-names&quot;:false,&quot;dropping-particle&quot;:&quot;&quot;,&quot;non-dropping-particle&quot;:&quot;&quot;},{&quot;family&quot;:&quot;Rees&quot;,&quot;given&quot;:&quot;Charles&quot;,&quot;parse-names&quot;:false,&quot;dropping-particle&quot;:&quot;&quot;,&quot;non-dropping-particle&quot;:&quot;&quot;},{&quot;family&quot;:&quot;Banerjee&quot;,&quot;given&quot;:&quot;Simanti&quot;,&quot;parse-names&quot;:false,&quot;dropping-particle&quot;:&quot;&quot;,&quot;non-dropping-particle&quot;:&quot;&quot;},{&quot;family&quot;:&quot;Finger&quot;,&quot;given&quot;:&quot;Robert&quot;,&quot;parse-names&quot;:false,&quot;dropping-particle&quot;:&quot;&quot;,&quot;non-dropping-particle&quot;:&quot;&quot;}],&quot;container-title&quot;:&quot;Journal of Agricultural Economics&quot;,&quot;container-title-short&quot;:&quot;J Agric Econ&quot;,&quot;DOI&quot;:&quot;10.1111/1477-9552.12538&quot;,&quot;ISSN&quot;:&quot;14779552&quot;,&quot;issued&quot;:{&quot;date-parts&quot;:[[2023,9,1]]},&quot;page&quot;:&quot;617-660&quot;,&quot;abstract&quot;:&quot;Agri-environmental schemes (AESs) are increasingly implemented to promote the adoption of environmentally friendly practices by farmers. We use a systematic review to explore the role of behavioural factors and opportunity costs in farmers' decisions to participate in AESs in Australia, Europe and North America. Behavioural factors influence how farmers value and perceive options, while opportunity costs relate to farmers' forgone utility when choosing to participate in schemes. We synthesise insights from 79 articles and over 700 factors explaining the participation in AESs. We find that a set of behavioural factors seem consistently connected to participation, including agricultural training, advice and having positive attitudes towards AESs. Moreover, several factors related to opportunity costs also have a rather consistent relationship with AES participation, including market conditions, implementation efforts, profitability, and management and contract flexibility. However, many relationships of behavioural factors and opportunity costs with AES participation are not as consistent and generalizable as sometimes portrayed and require context-specific interpretation. Those factors with mixed results can still provide insights into farmers' participation decisions as several of them are either ‘positively and insignificantly’ or ‘negatively and insignificantly’ related to participation, such as environmental attitude, trust and farm size. These results suggest that their relationship with AES participation depends on other factors or the setting, highlighting interactions and raising important new research questions. Overall, our results provide several entry points for both researchers and policy-makers, highlighting uncertainties in relationships between factors and participation that should be considered when designing policies.&quot;,&quot;publisher&quot;:&quot;John Wiley and Sons Inc&quot;,&quot;issue&quot;:&quot;3&quot;,&quot;volume&quot;:&quot;74&quot;},&quot;isTemporary&quot;:false}],&quot;citationTag&quot;:&quot;MENDELEY_CITATION_v3_eyJjaXRhdGlvbklEIjoiTUVOREVMRVlfQ0lUQVRJT05fMzBjYzMxMTgtMTAwNC00YzBjLWE4ZjUtMTEyZjc5MjA3Mjky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quot;},{&quot;citationID&quot;:&quot;MENDELEY_CITATION_21919408-d9a7-49e4-841b-618fe4578a89&quot;,&quot;properties&quot;:{&quot;noteIndex&quot;:0},&quot;isEdited&quot;:false,&quot;manualOverride&quot;:{&quot;isManuallyOverridden&quot;:false,&quot;citeprocText&quot;:&quot;(Cusworth &amp;#38; Dodsworth, 2021)&quot;,&quot;manualOverrideText&quot;:&quot;&quot;},&quot;citationItems&quot;:[{&quot;id&quot;:&quot;af236ca3-1080-3476-a5a7-75aeaf03ae31&quot;,&quot;itemData&quot;:{&quot;type&quot;:&quot;article-journal&quot;,&quot;id&quot;:&quot;af236ca3-1080-3476-a5a7-75aeaf03ae31&quot;,&quot;title&quot;:&quot;Using the ‘good farmer’ concept to explore agricultural attitudes to the provision of public goods. A case study of participants in an English agri-environment scheme&quot;,&quot;author&quot;:[{&quot;family&quot;:&quot;Cusworth&quot;,&quot;given&quot;:&quot;George&quot;,&quot;parse-names&quot;:false,&quot;dropping-particle&quot;:&quot;&quot;,&quot;non-dropping-particle&quot;:&quot;&quot;},{&quot;family&quot;:&quot;Dodsworth&quot;,&quot;given&quot;:&quot;Jennifer&quot;,&quot;parse-names&quot;:false,&quot;dropping-particle&quot;:&quot;&quot;,&quot;non-dropping-particle&quot;:&quot;&quot;}],&quot;container-title&quot;:&quot;Agriculture and Human Values&quot;,&quot;container-title-short&quot;:&quot;Agric Human Values&quot;,&quot;DOI&quot;:&quot;10.1007/s10460-021-10215-z&quot;,&quot;ISSN&quot;:&quot;15728366&quot;,&quot;issued&quot;:{&quot;date-parts&quot;:[[2021,12,1]]},&quot;page&quot;:&quot;929-941&quot;,&quot;abstract&quot;:&quot;Across the European Union, the receipt of agricultural subsidisation is increasingly being predicated on the delivery of public goods. In the English context, in particular, these changes can be seen in the redirection of money to the new Environmental Land Management scheme. Such shifts reflect the changed expectations that society is placing on agriculture—from something that provides one good (food) to something that supplies many (food, access to green spaces, healthy rural environment, flood resilience, reduced greenhouse gas emissions). Whilst the reasons behind the changes are well documented, understanding how these shifts are being experienced by the managers expected to deliver on these new expectations is less well understood. Bourdieu’s social theory and the good farmer concept are used to attend to this blind spot, and to provide timely insight as the country progresses along its public goods subsidy transition. Evidence from 65 interviews with 40 different interviewees (25 of whom gave a repeat interview) show a general willingness towards the transition to a public goods model of subsidisation. The optimisation and efficiency that has historically characterised the productivist identity is colouring the way managers are approaching the delivery of public goods. Ideas of land sparing and land sharing (and the farming preference for the former over the latter) are used to help understand these new social and attitudinal realities. The policy implications of these findings are discussed, with reference to the new scheme’s ‘priority themes’.&quot;,&quot;publisher&quot;:&quot;Springer Science and Business Media B.V.&quot;,&quot;issue&quot;:&quot;4&quot;,&quot;volume&quot;:&quot;38&quot;},&quot;isTemporary&quot;:false}],&quot;citationTag&quot;:&quot;MENDELEY_CITATION_v3_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&quot;},{&quot;citationID&quot;:&quot;MENDELEY_CITATION_e6a3b433-6221-43d2-8a9e-a9c9109e384b&quot;,&quot;properties&quot;:{&quot;noteIndex&quot;:0},&quot;isEdited&quot;:false,&quot;manualOverride&quot;:{&quot;isManuallyOverridden&quot;:false,&quot;citeprocText&quot;:&quot;(Tyllianakis et al., 2023)&quot;,&quot;manualOverrideText&quot;:&quot;&quot;},&quot;citationTag&quot;:&quot;MENDELEY_CITATION_v3_eyJjaXRhdGlvbklEIjoiTUVOREVMRVlfQ0lUQVRJT05fZTZhM2I0MzMtNjIyMS00M2QyLThhOWUtYTljOTEwOWUzODRi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quot;,&quot;citationItems&quot;:[{&quot;id&quot;:&quot;e5fdc45c-3917-3bac-932a-4620cc8b5f49&quot;,&quot;itemData&quot;:{&quot;type&quot;:&quot;article-journal&quot;,&quot;id&quot;:&quot;e5fdc45c-3917-3bac-932a-4620cc8b5f49&quot;,&quot;title&quot;:&quot;A window into land managers’ preferences for new forms of agri-environmental schemes: Evidence from a post-Brexit analysis&quot;,&quot;author&quot;:[{&quot;family&quot;:&quot;Tyllianakis&quot;,&quot;given&quot;:&quot;Emmanouil&quot;,&quot;parse-names&quot;:false,&quot;dropping-particle&quot;:&quot;&quot;,&quot;non-dropping-particle&quot;:&quot;&quot;},{&quot;family&quot;:&quot;Martin-Ortega&quot;,&quot;given&quot;:&quot;Julia&quot;,&quot;parse-names&quot;:false,&quot;dropping-particle&quot;:&quot;&quot;,&quot;non-dropping-particle&quot;:&quot;&quot;},{&quot;family&quot;:&quot;Ziv&quot;,&quot;given&quot;:&quot;Guy&quot;,&quot;parse-names&quot;:false,&quot;dropping-particle&quot;:&quot;&quot;,&quot;non-dropping-particle&quot;:&quot;&quot;},{&quot;family&quot;:&quot;Chapman&quot;,&quot;given&quot;:&quot;Pippa J.&quot;,&quot;parse-names&quot;:false,&quot;dropping-particle&quot;:&quot;&quot;,&quot;non-dropping-particle&quot;:&quot;&quot;},{&quot;family&quot;:&quot;Holden&quot;,&quot;given&quot;:&quot;Joseph&quot;,&quot;parse-names&quot;:false,&quot;dropping-particle&quot;:&quot;&quot;,&quot;non-dropping-particle&quot;:&quot;&quot;},{&quot;family&quot;:&quot;Cardwell&quot;,&quot;given&quot;:&quot;Michael&quot;,&quot;parse-names&quot;:false,&quot;dropping-particle&quot;:&quot;&quot;,&quot;non-dropping-particle&quot;:&quot;&quot;},{&quot;family&quot;:&quot;Fyfe&quot;,&quot;given&quot;:&quot;Duncan&quot;,&quot;parse-names&quot;:false,&quot;dropping-particle&quot;:&quot;&quot;,&quot;non-dropping-particle&quot;:&quot;&quot;}],&quot;container-title&quot;:&quot;Land Use Policy&quot;,&quot;container-title-short&quot;:&quot;Land use policy&quot;,&quot;DOI&quot;:&quot;10.1016/j.landusepol.2023.106627&quot;,&quot;ISSN&quot;:&quot;02648377&quot;,&quot;issued&quot;:{&quot;date-parts&quot;:[[2023,6,1]]},&quot;abstract&quot;:&quot;Securing the provision of environmental public goods from agriculture is central to addressing the critical challenge of ensuring global food security while halting ecosystem degradation. Agri-environment schemes (AES) are considered to have a key role to play in supporting the transition to more sustainable ways of producing food. Existing evidence suggests that farmers are generally willing to enrol in AES for the delivery of environmental features, but robust policy support requires further exploration of land managers’ preferences and how these interplay with contract features to achieve higher environmental targets. We undertook a discrete choice experiment with land managers in post-Brexit UK, with what can be considered a ‘benchmark’ sample of younger AES-inclined land managers. This provides a window into the future of the UK farming landscape, but also, given the revision of the European Union's Common Agricultural Policy and other international discussions, it also provides insights into land managers’ preferences for new contract features more widely. Our results suggest that (such type of) land managers are likely to be receptive to a transition to result-based, collaborative schemes supporting landscape-wide interventions in alignment with net zero agendas. These interventions could be done in exchange for levels of compensation similar to current levels. While this raises promise, our results also emphasize challenges, particularly to attract those less generally AES-prone land managers. Payments levels probably need to remain close to the current ones (not lower), farmers’ awareness and support for net-zero agendas need to be reinforced and more interaction between land managers and policy makers will be needed.&quot;,&quot;publisher&quot;:&quot;Elsevier Ltd&quot;,&quot;volume&quot;:&quot;129&quot;},&quot;isTemporary&quot;:false}]},{&quot;citationID&quot;:&quot;MENDELEY_CITATION_7693e5c5-0a9a-47de-933e-d9c28b1556f1&quot;,&quot;properties&quot;:{&quot;noteIndex&quot;:0},&quot;isEdited&quot;:false,&quot;manualOverride&quot;:{&quot;isManuallyOverridden&quot;:false,&quot;citeprocText&quot;:&quot;(Nature Friendly Farming Network, 2024)&quot;,&quot;manualOverrideText&quot;:&quot;&quot;},&quot;citationItems&quot;:[{&quot;id&quot;:&quot;b77a3164-457c-3fc4-b151-34529164bcc2&quot;,&quot;itemData&quot;:{&quot;type&quot;:&quot;report&quot;,&quot;id&quot;:&quot;b77a3164-457c-3fc4-b151-34529164bcc2&quot;,&quot;title&quot;:&quot;Roadmap to a better food and farming future&quot;,&quot;author&quot;:[{&quot;family&quot;:&quot;Nature Friendly Farming Network&quot;,&quot;given&quot;:&quot;&quot;,&quot;parse-names&quot;:false,&quot;dropping-particle&quot;:&quot;&quot;,&quot;non-dropping-particle&quot;:&quot;&quot;}],&quot;issued&quot;:{&quot;date-parts&quot;:[[2024]]},&quot;container-title-short&quot;:&quot;&quot;},&quot;isTemporary&quot;:false}],&quot;citationTag&quot;:&quot;MENDELEY_CITATION_v3_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&quot;},{&quot;citationID&quot;:&quot;MENDELEY_CITATION_906426f7-c13f-4c50-b67d-86edc7e84e43&quot;,&quot;properties&quot;:{&quot;noteIndex&quot;:0},&quot;isEdited&quot;:false,&quot;manualOverride&quot;:{&quot;isManuallyOverridden&quot;:true,&quot;citeprocText&quot;:&quot;(Canessa et al., 2024)&quot;,&quot;manualOverrideText&quot;:&quot;(Canessa et al., 2024; Hurley et al., 2022)&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citationTag&quot;:&quot;MENDELEY_CITATION_v3_eyJjaXRhdGlvbklEIjoiTUVOREVMRVlfQ0lUQVRJT05fOTA2NDI2ZjctYzEzZi00YzUwLWI2N2QtODZlZGM3ZTg0ZTQzIiwicHJvcGVydGllcyI6eyJub3RlSW5kZXgiOjB9LCJpc0VkaXRlZCI6ZmFsc2UsIm1hbnVhbE92ZXJyaWRlIjp7ImlzTWFudWFsbHlPdmVycmlkZGVuIjp0cnVlLCJjaXRlcHJvY1RleHQiOiIoQ2FuZXNzYSBldCBhbC4sIDIwMjQpIiwibWFudWFsT3ZlcnJpZGVUZXh0IjoiKENhbmVzc2EgZXQgYWwuLCAyMDI0OyBIdXJsZXkgZXQgYWwuLCAyMDIyKS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V9XX0=&quot;},{&quot;citationID&quot;:&quot;MENDELEY_CITATION_e8944a00-abf6-4e3a-92ef-752f72785625&quot;,&quot;properties&quot;:{&quot;noteIndex&quot;:0},&quot;isEdited&quot;:false,&quot;manualOverride&quot;:{&quot;isManuallyOverridden&quot;:false,&quot;citeprocText&quot;:&quot;(Canessa et al., 2024)&quot;,&quot;manualOverrideText&quot;:&quot;&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Tag&quot;:&quot;MENDELEY_CITATION_v3_eyJjaXRhdGlvbklEIjoiTUVOREVMRVlfQ0lUQVRJT05fZTg5NDRhMDAtYWJmNi00ZTNhLTkyZWYtNzUyZjcyNzg1NjI1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quot;},{&quot;citationID&quot;:&quot;MENDELEY_CITATION_f86a48b2-f7f1-4b2f-a342-919e658c7bb0&quot;,&quot;properties&quot;:{&quot;noteIndex&quot;:0},&quot;isEdited&quot;:false,&quot;manualOverride&quot;:{&quot;isManuallyOverridden&quot;:false,&quot;citeprocText&quot;:&quot;(Schaub et al., 2023)&quot;,&quot;manualOverrideText&quot;:&quot;&quot;},&quot;citationTag&quot;:&quot;MENDELEY_CITATION_v3_eyJjaXRhdGlvbklEIjoiTUVOREVMRVlfQ0lUQVRJT05fZjg2YTQ4YjItZjdmMS00YjJmLWEzNDItOTE5ZTY1OGM3YmIw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quot;,&quot;citationItems&quot;:[{&quot;id&quot;:&quot;5a295de0-2527-364a-b48d-da2c9469f4a2&quot;,&quot;itemData&quot;:{&quot;type&quot;:&quot;article-journal&quot;,&quot;id&quot;:&quot;5a295de0-2527-364a-b48d-da2c9469f4a2&quot;,&quot;title&quot;:&quot;The role of behavioural factors and opportunity costs in farmers' participation in voluntary agri-environmental schemes: A systematic review&quot;,&quot;author&quot;:[{&quot;family&quot;:&quot;Schaub&quot;,&quot;given&quot;:&quot;Sergei&quot;,&quot;parse-names&quot;:false,&quot;dropping-particle&quot;:&quot;&quot;,&quot;non-dropping-particle&quot;:&quot;&quot;},{&quot;family&quot;:&quot;Ghazoul&quot;,&quot;given&quot;:&quot;Jaboury&quot;,&quot;parse-names&quot;:false,&quot;dropping-particle&quot;:&quot;&quot;,&quot;non-dropping-particle&quot;:&quot;&quot;},{&quot;family&quot;:&quot;Huber&quot;,&quot;given&quot;:&quot;Robert&quot;,&quot;parse-names&quot;:false,&quot;dropping-particle&quot;:&quot;&quot;,&quot;non-dropping-particle&quot;:&quot;&quot;},{&quot;family&quot;:&quot;Zhang&quot;,&quot;given&quot;:&quot;Wei&quot;,&quot;parse-names&quot;:false,&quot;dropping-particle&quot;:&quot;&quot;,&quot;non-dropping-particle&quot;:&quot;&quot;},{&quot;family&quot;:&quot;Sander&quot;,&quot;given&quot;:&quot;Adelaide&quot;,&quot;parse-names&quot;:false,&quot;dropping-particle&quot;:&quot;&quot;,&quot;non-dropping-particle&quot;:&quot;&quot;},{&quot;family&quot;:&quot;Rees&quot;,&quot;given&quot;:&quot;Charles&quot;,&quot;parse-names&quot;:false,&quot;dropping-particle&quot;:&quot;&quot;,&quot;non-dropping-particle&quot;:&quot;&quot;},{&quot;family&quot;:&quot;Banerjee&quot;,&quot;given&quot;:&quot;Simanti&quot;,&quot;parse-names&quot;:false,&quot;dropping-particle&quot;:&quot;&quot;,&quot;non-dropping-particle&quot;:&quot;&quot;},{&quot;family&quot;:&quot;Finger&quot;,&quot;given&quot;:&quot;Robert&quot;,&quot;parse-names&quot;:false,&quot;dropping-particle&quot;:&quot;&quot;,&quot;non-dropping-particle&quot;:&quot;&quot;}],&quot;container-title&quot;:&quot;Journal of Agricultural Economics&quot;,&quot;container-title-short&quot;:&quot;J Agric Econ&quot;,&quot;DOI&quot;:&quot;10.1111/1477-9552.12538&quot;,&quot;ISSN&quot;:&quot;14779552&quot;,&quot;issued&quot;:{&quot;date-parts&quot;:[[2023,9,1]]},&quot;page&quot;:&quot;617-660&quot;,&quot;abstract&quot;:&quot;Agri-environmental schemes (AESs) are increasingly implemented to promote the adoption of environmentally friendly practices by farmers. We use a systematic review to explore the role of behavioural factors and opportunity costs in farmers' decisions to participate in AESs in Australia, Europe and North America. Behavioural factors influence how farmers value and perceive options, while opportunity costs relate to farmers' forgone utility when choosing to participate in schemes. We synthesise insights from 79 articles and over 700 factors explaining the participation in AESs. We find that a set of behavioural factors seem consistently connected to participation, including agricultural training, advice and having positive attitudes towards AESs. Moreover, several factors related to opportunity costs also have a rather consistent relationship with AES participation, including market conditions, implementation efforts, profitability, and management and contract flexibility. However, many relationships of behavioural factors and opportunity costs with AES participation are not as consistent and generalizable as sometimes portrayed and require context-specific interpretation. Those factors with mixed results can still provide insights into farmers' participation decisions as several of them are either ‘positively and insignificantly’ or ‘negatively and insignificantly’ related to participation, such as environmental attitude, trust and farm size. These results suggest that their relationship with AES participation depends on other factors or the setting, highlighting interactions and raising important new research questions. Overall, our results provide several entry points for both researchers and policy-makers, highlighting uncertainties in relationships between factors and participation that should be considered when designing policies.&quot;,&quot;publisher&quot;:&quot;John Wiley and Sons Inc&quot;,&quot;issue&quot;:&quot;3&quot;,&quot;volume&quot;:&quot;74&quot;},&quot;isTemporary&quot;:false}]},{&quot;citationID&quot;:&quot;MENDELEY_CITATION_04deb835-21eb-4b5d-8683-ab920dbb9c3f&quot;,&quot;properties&quot;:{&quot;noteIndex&quot;:0},&quot;isEdited&quot;:false,&quot;manualOverride&quot;:{&quot;isManuallyOverridden&quot;:false,&quot;citeprocText&quot;:&quot;(Canessa et al., 2024)&quot;,&quot;manualOverrideText&quot;:&quot;&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citationTag&quot;:&quot;MENDELEY_CITATION_v3_eyJjaXRhdGlvbklEIjoiTUVOREVMRVlfQ0lUQVRJT05fMDRkZWI4MzUtMjFlYi00YjVkLTg2ODMtYWI5MjBkYmI5YzNm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V9XX0=&quot;},{&quot;citationID&quot;:&quot;MENDELEY_CITATION_95554226-afd3-4491-91c7-43c3dcbca9f8&quot;,&quot;properties&quot;:{&quot;noteIndex&quot;:0},&quot;isEdited&quot;:false,&quot;manualOverride&quot;:{&quot;isManuallyOverridden&quot;:true,&quot;citeprocText&quot;:&quot;(Canessa et al., 2024)&quot;,&quot;manualOverrideText&quot;:&quot;(Canessa et al., 2024) Hard to generalise across geographic areas, need to contextualise (Canessa et al., 2024)&quot;},&quot;citationTag&quot;:&quot;MENDELEY_CITATION_v3_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&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ID&quot;:&quot;MENDELEY_CITATION_14af9b6b-5619-4a10-9b39-e42baf84d9f8&quot;,&quot;properties&quot;:{&quot;noteIndex&quot;:0},&quot;isEdited&quot;:false,&quot;manualOverride&quot;:{&quot;isManuallyOverridden&quot;:false,&quot;citeprocText&quot;:&quot;(Tyllianakis et al., 2023)&quot;,&quot;manualOverrideText&quot;:&quot;&quot;},&quot;citationTag&quot;:&quot;MENDELEY_CITATION_v3_eyJjaXRhdGlvbklEIjoiTUVOREVMRVlfQ0lUQVRJT05fMTRhZjliNmItNTYxOS00YTEwLTliMzktZTQyYmFmODRkOWY4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quot;,&quot;citationItems&quot;:[{&quot;id&quot;:&quot;e5fdc45c-3917-3bac-932a-4620cc8b5f49&quot;,&quot;itemData&quot;:{&quot;type&quot;:&quot;article-journal&quot;,&quot;id&quot;:&quot;e5fdc45c-3917-3bac-932a-4620cc8b5f49&quot;,&quot;title&quot;:&quot;A window into land managers’ preferences for new forms of agri-environmental schemes: Evidence from a post-Brexit analysis&quot;,&quot;author&quot;:[{&quot;family&quot;:&quot;Tyllianakis&quot;,&quot;given&quot;:&quot;Emmanouil&quot;,&quot;parse-names&quot;:false,&quot;dropping-particle&quot;:&quot;&quot;,&quot;non-dropping-particle&quot;:&quot;&quot;},{&quot;family&quot;:&quot;Martin-Ortega&quot;,&quot;given&quot;:&quot;Julia&quot;,&quot;parse-names&quot;:false,&quot;dropping-particle&quot;:&quot;&quot;,&quot;non-dropping-particle&quot;:&quot;&quot;},{&quot;family&quot;:&quot;Ziv&quot;,&quot;given&quot;:&quot;Guy&quot;,&quot;parse-names&quot;:false,&quot;dropping-particle&quot;:&quot;&quot;,&quot;non-dropping-particle&quot;:&quot;&quot;},{&quot;family&quot;:&quot;Chapman&quot;,&quot;given&quot;:&quot;Pippa J.&quot;,&quot;parse-names&quot;:false,&quot;dropping-particle&quot;:&quot;&quot;,&quot;non-dropping-particle&quot;:&quot;&quot;},{&quot;family&quot;:&quot;Holden&quot;,&quot;given&quot;:&quot;Joseph&quot;,&quot;parse-names&quot;:false,&quot;dropping-particle&quot;:&quot;&quot;,&quot;non-dropping-particle&quot;:&quot;&quot;},{&quot;family&quot;:&quot;Cardwell&quot;,&quot;given&quot;:&quot;Michael&quot;,&quot;parse-names&quot;:false,&quot;dropping-particle&quot;:&quot;&quot;,&quot;non-dropping-particle&quot;:&quot;&quot;},{&quot;family&quot;:&quot;Fyfe&quot;,&quot;given&quot;:&quot;Duncan&quot;,&quot;parse-names&quot;:false,&quot;dropping-particle&quot;:&quot;&quot;,&quot;non-dropping-particle&quot;:&quot;&quot;}],&quot;container-title&quot;:&quot;Land Use Policy&quot;,&quot;container-title-short&quot;:&quot;Land use policy&quot;,&quot;DOI&quot;:&quot;10.1016/j.landusepol.2023.106627&quot;,&quot;ISSN&quot;:&quot;02648377&quot;,&quot;issued&quot;:{&quot;date-parts&quot;:[[2023,6,1]]},&quot;abstract&quot;:&quot;Securing the provision of environmental public goods from agriculture is central to addressing the critical challenge of ensuring global food security while halting ecosystem degradation. Agri-environment schemes (AES) are considered to have a key role to play in supporting the transition to more sustainable ways of producing food. Existing evidence suggests that farmers are generally willing to enrol in AES for the delivery of environmental features, but robust policy support requires further exploration of land managers’ preferences and how these interplay with contract features to achieve higher environmental targets. We undertook a discrete choice experiment with land managers in post-Brexit UK, with what can be considered a ‘benchmark’ sample of younger AES-inclined land managers. This provides a window into the future of the UK farming landscape, but also, given the revision of the European Union's Common Agricultural Policy and other international discussions, it also provides insights into land managers’ preferences for new contract features more widely. Our results suggest that (such type of) land managers are likely to be receptive to a transition to result-based, collaborative schemes supporting landscape-wide interventions in alignment with net zero agendas. These interventions could be done in exchange for levels of compensation similar to current levels. While this raises promise, our results also emphasize challenges, particularly to attract those less generally AES-prone land managers. Payments levels probably need to remain close to the current ones (not lower), farmers’ awareness and support for net-zero agendas need to be reinforced and more interaction between land managers and policy makers will be needed.&quot;,&quot;publisher&quot;:&quot;Elsevier Ltd&quot;,&quot;volume&quot;:&quot;129&quot;},&quot;isTemporary&quot;:false}]},{&quot;citationID&quot;:&quot;MENDELEY_CITATION_0a4cdc11-360f-4ef8-af84-3e92aca69aa3&quot;,&quot;properties&quot;:{&quot;noteIndex&quot;:0},&quot;isEdited&quot;:false,&quot;manualOverride&quot;:{&quot;isManuallyOverridden&quot;:false,&quot;citeprocText&quot;:&quot;(Klebl et al., 2024)&quot;,&quot;manualOverrideText&quot;:&quot;&quot;},&quot;citationTag&quot;:&quot;MENDELEY_CITATION_v3_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&quot;,&quot;citationItems&quot;:[{&quot;id&quot;:&quot;b0f84db1-2e32-364a-95b5-0369df1f38c1&quot;,&quot;itemData&quot;:{&quot;type&quot;:&quot;article&quot;,&quot;id&quot;:&quot;b0f84db1-2e32-364a-95b5-0369df1f38c1&quot;,&quot;title&quot;:&quot;Farmers’ behavioural determinants of on-farm biodiversity management in Europe: a systematic review&quot;,&quot;author&quot;:[{&quot;family&quot;:&quot;Klebl&quot;,&quot;given&quot;:&quot;Fabian&quot;,&quot;parse-names&quot;:false,&quot;dropping-particle&quot;:&quot;&quot;,&quot;non-dropping-particle&quot;:&quot;&quot;},{&quot;family&quot;:&quot;Feindt&quot;,&quot;given&quot;:&quot;Peter H.&quot;,&quot;parse-names&quot;:false,&quot;dropping-particle&quot;:&quot;&quot;,&quot;non-dropping-particle&quot;:&quot;&quot;},{&quot;family&quot;:&quot;Piorr&quot;,&quot;given&quot;:&quot;Annette&quot;,&quot;parse-names&quot;:false,&quot;dropping-particle&quot;:&quot;&quot;,&quot;non-dropping-particle&quot;:&quot;&quot;}],&quot;container-title&quot;:&quot;Agriculture and Human Values&quot;,&quot;container-title-short&quot;:&quot;Agric Human Values&quot;,&quot;DOI&quot;:&quot;10.1007/s10460-023-10505-8&quot;,&quot;ISSN&quot;:&quot;15728366&quot;,&quot;issued&quot;:{&quot;date-parts&quot;:[[2024,6,1]]},&quot;page&quot;:&quot;831-861&quot;,&quot;abstract&quot;:&quot;Agricultural intensification and landscape homogenisation are major drivers of biodiversity loss in European agricultural landscapes. Improvements require changes in farming practices, but empirical evidence on farmers’ motivations underlying their on-farm biodiversity management remains fragmented. To date, there is no aggregated overview of behavioural determinants that influence European farmers’ decisions to implement biodiversity-friendly farming practices. This study aims to fill this knowledge gap by conducting a systematic literature review of 150 empirical studies published between 2000 and 2022. We identified 108 potential determinants of farmers’ behaviour, which were integrated into a multilevel framework. The results show that the farmers’ decisions are complex and often non-directional processes, shaped by numerous external (at a society, landscape, community, and farm level) and internal factors. These factors are embedded in regional and cultural contexts. However, the analysis of study sites indicates that the spatial coverage of scientific evidence on biodiversity-friendly farming measures is uneven across Europe. Given the diversity of local and socio-cultural conditions, there is a need for public policies, including the European Union’s Common Agricultural Policy, to address more specifically determinants encouraging biodiversity-friendly farm management. This entails reflecting culture-specific perspectives and incorporating experiential knowledge into multilevel policy design processes, as well as offering regionally adapted advice on measure implementation and biodiversity impacts.&quot;,&quot;publisher&quot;:&quot;Springer Science and Business Media B.V.&quot;,&quot;issue&quot;:&quot;2&quot;,&quot;volume&quot;:&quot;41&quot;},&quot;isTemporary&quot;:false}]},{&quot;citationID&quot;:&quot;MENDELEY_CITATION_80c9d005-ddea-431d-ab35-34606fc2adb7&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ODBjOWQwMDUtZGRlYS00MzFkLWFiMzUtMzQ2MDZmYzJhZGI3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ID&quot;:&quot;MENDELEY_CITATION_2a2a8d2f-93d7-4784-a4e9-0f4163e987cc&quot;,&quot;properties&quot;:{&quot;noteIndex&quot;:0},&quot;isEdited&quot;:false,&quot;manualOverride&quot;:{&quot;isManuallyOverridden&quot;:false,&quot;citeprocText&quot;:&quot;(Tyllianakis et al., 2023)&quot;,&quot;manualOverrideText&quot;:&quot;&quot;},&quot;citationTag&quot;:&quot;MENDELEY_CITATION_v3_eyJjaXRhdGlvbklEIjoiTUVOREVMRVlfQ0lUQVRJT05fMmEyYThkMmYtOTNkNy00Nzg0LWE0ZTktMGY0MTYzZTk4N2Nj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quot;,&quot;citationItems&quot;:[{&quot;id&quot;:&quot;e5fdc45c-3917-3bac-932a-4620cc8b5f49&quot;,&quot;itemData&quot;:{&quot;type&quot;:&quot;article-journal&quot;,&quot;id&quot;:&quot;e5fdc45c-3917-3bac-932a-4620cc8b5f49&quot;,&quot;title&quot;:&quot;A window into land managers’ preferences for new forms of agri-environmental schemes: Evidence from a post-Brexit analysis&quot;,&quot;author&quot;:[{&quot;family&quot;:&quot;Tyllianakis&quot;,&quot;given&quot;:&quot;Emmanouil&quot;,&quot;parse-names&quot;:false,&quot;dropping-particle&quot;:&quot;&quot;,&quot;non-dropping-particle&quot;:&quot;&quot;},{&quot;family&quot;:&quot;Martin-Ortega&quot;,&quot;given&quot;:&quot;Julia&quot;,&quot;parse-names&quot;:false,&quot;dropping-particle&quot;:&quot;&quot;,&quot;non-dropping-particle&quot;:&quot;&quot;},{&quot;family&quot;:&quot;Ziv&quot;,&quot;given&quot;:&quot;Guy&quot;,&quot;parse-names&quot;:false,&quot;dropping-particle&quot;:&quot;&quot;,&quot;non-dropping-particle&quot;:&quot;&quot;},{&quot;family&quot;:&quot;Chapman&quot;,&quot;given&quot;:&quot;Pippa J.&quot;,&quot;parse-names&quot;:false,&quot;dropping-particle&quot;:&quot;&quot;,&quot;non-dropping-particle&quot;:&quot;&quot;},{&quot;family&quot;:&quot;Holden&quot;,&quot;given&quot;:&quot;Joseph&quot;,&quot;parse-names&quot;:false,&quot;dropping-particle&quot;:&quot;&quot;,&quot;non-dropping-particle&quot;:&quot;&quot;},{&quot;family&quot;:&quot;Cardwell&quot;,&quot;given&quot;:&quot;Michael&quot;,&quot;parse-names&quot;:false,&quot;dropping-particle&quot;:&quot;&quot;,&quot;non-dropping-particle&quot;:&quot;&quot;},{&quot;family&quot;:&quot;Fyfe&quot;,&quot;given&quot;:&quot;Duncan&quot;,&quot;parse-names&quot;:false,&quot;dropping-particle&quot;:&quot;&quot;,&quot;non-dropping-particle&quot;:&quot;&quot;}],&quot;container-title&quot;:&quot;Land Use Policy&quot;,&quot;container-title-short&quot;:&quot;Land use policy&quot;,&quot;DOI&quot;:&quot;10.1016/j.landusepol.2023.106627&quot;,&quot;ISSN&quot;:&quot;02648377&quot;,&quot;issued&quot;:{&quot;date-parts&quot;:[[2023,6,1]]},&quot;abstract&quot;:&quot;Securing the provision of environmental public goods from agriculture is central to addressing the critical challenge of ensuring global food security while halting ecosystem degradation. Agri-environment schemes (AES) are considered to have a key role to play in supporting the transition to more sustainable ways of producing food. Existing evidence suggests that farmers are generally willing to enrol in AES for the delivery of environmental features, but robust policy support requires further exploration of land managers’ preferences and how these interplay with contract features to achieve higher environmental targets. We undertook a discrete choice experiment with land managers in post-Brexit UK, with what can be considered a ‘benchmark’ sample of younger AES-inclined land managers. This provides a window into the future of the UK farming landscape, but also, given the revision of the European Union's Common Agricultural Policy and other international discussions, it also provides insights into land managers’ preferences for new contract features more widely. Our results suggest that (such type of) land managers are likely to be receptive to a transition to result-based, collaborative schemes supporting landscape-wide interventions in alignment with net zero agendas. These interventions could be done in exchange for levels of compensation similar to current levels. While this raises promise, our results also emphasize challenges, particularly to attract those less generally AES-prone land managers. Payments levels probably need to remain close to the current ones (not lower), farmers’ awareness and support for net-zero agendas need to be reinforced and more interaction between land managers and policy makers will be needed.&quot;,&quot;publisher&quot;:&quot;Elsevier Ltd&quot;,&quot;volume&quot;:&quot;129&quot;},&quot;isTemporary&quot;:false}]},{&quot;citationID&quot;:&quot;MENDELEY_CITATION_95828c97-aecb-4b8c-b150-68ed006c7ccc&quot;,&quot;properties&quot;:{&quot;noteIndex&quot;:0},&quot;isEdited&quot;:false,&quot;manualOverride&quot;:{&quot;isManuallyOverridden&quot;:false,&quot;citeprocText&quot;:&quot;(Tyllianakis et al., 2023)&quot;,&quot;manualOverrideText&quot;:&quot;&quot;},&quot;citationTag&quot;:&quot;MENDELEY_CITATION_v3_eyJjaXRhdGlvbklEIjoiTUVOREVMRVlfQ0lUQVRJT05fOTU4MjhjOTctYWVjYi00YjhjLWIxNTAtNjhlZDAwNmM3Y2Nj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quot;,&quot;citationItems&quot;:[{&quot;id&quot;:&quot;e5fdc45c-3917-3bac-932a-4620cc8b5f49&quot;,&quot;itemData&quot;:{&quot;type&quot;:&quot;article-journal&quot;,&quot;id&quot;:&quot;e5fdc45c-3917-3bac-932a-4620cc8b5f49&quot;,&quot;title&quot;:&quot;A window into land managers’ preferences for new forms of agri-environmental schemes: Evidence from a post-Brexit analysis&quot;,&quot;author&quot;:[{&quot;family&quot;:&quot;Tyllianakis&quot;,&quot;given&quot;:&quot;Emmanouil&quot;,&quot;parse-names&quot;:false,&quot;dropping-particle&quot;:&quot;&quot;,&quot;non-dropping-particle&quot;:&quot;&quot;},{&quot;family&quot;:&quot;Martin-Ortega&quot;,&quot;given&quot;:&quot;Julia&quot;,&quot;parse-names&quot;:false,&quot;dropping-particle&quot;:&quot;&quot;,&quot;non-dropping-particle&quot;:&quot;&quot;},{&quot;family&quot;:&quot;Ziv&quot;,&quot;given&quot;:&quot;Guy&quot;,&quot;parse-names&quot;:false,&quot;dropping-particle&quot;:&quot;&quot;,&quot;non-dropping-particle&quot;:&quot;&quot;},{&quot;family&quot;:&quot;Chapman&quot;,&quot;given&quot;:&quot;Pippa J.&quot;,&quot;parse-names&quot;:false,&quot;dropping-particle&quot;:&quot;&quot;,&quot;non-dropping-particle&quot;:&quot;&quot;},{&quot;family&quot;:&quot;Holden&quot;,&quot;given&quot;:&quot;Joseph&quot;,&quot;parse-names&quot;:false,&quot;dropping-particle&quot;:&quot;&quot;,&quot;non-dropping-particle&quot;:&quot;&quot;},{&quot;family&quot;:&quot;Cardwell&quot;,&quot;given&quot;:&quot;Michael&quot;,&quot;parse-names&quot;:false,&quot;dropping-particle&quot;:&quot;&quot;,&quot;non-dropping-particle&quot;:&quot;&quot;},{&quot;family&quot;:&quot;Fyfe&quot;,&quot;given&quot;:&quot;Duncan&quot;,&quot;parse-names&quot;:false,&quot;dropping-particle&quot;:&quot;&quot;,&quot;non-dropping-particle&quot;:&quot;&quot;}],&quot;container-title&quot;:&quot;Land Use Policy&quot;,&quot;container-title-short&quot;:&quot;Land use policy&quot;,&quot;DOI&quot;:&quot;10.1016/j.landusepol.2023.106627&quot;,&quot;ISSN&quot;:&quot;02648377&quot;,&quot;issued&quot;:{&quot;date-parts&quot;:[[2023,6,1]]},&quot;abstract&quot;:&quot;Securing the provision of environmental public goods from agriculture is central to addressing the critical challenge of ensuring global food security while halting ecosystem degradation. Agri-environment schemes (AES) are considered to have a key role to play in supporting the transition to more sustainable ways of producing food. Existing evidence suggests that farmers are generally willing to enrol in AES for the delivery of environmental features, but robust policy support requires further exploration of land managers’ preferences and how these interplay with contract features to achieve higher environmental targets. We undertook a discrete choice experiment with land managers in post-Brexit UK, with what can be considered a ‘benchmark’ sample of younger AES-inclined land managers. This provides a window into the future of the UK farming landscape, but also, given the revision of the European Union's Common Agricultural Policy and other international discussions, it also provides insights into land managers’ preferences for new contract features more widely. Our results suggest that (such type of) land managers are likely to be receptive to a transition to result-based, collaborative schemes supporting landscape-wide interventions in alignment with net zero agendas. These interventions could be done in exchange for levels of compensation similar to current levels. While this raises promise, our results also emphasize challenges, particularly to attract those less generally AES-prone land managers. Payments levels probably need to remain close to the current ones (not lower), farmers’ awareness and support for net-zero agendas need to be reinforced and more interaction between land managers and policy makers will be needed.&quot;,&quot;publisher&quot;:&quot;Elsevier Ltd&quot;,&quot;volume&quot;:&quot;129&quot;},&quot;isTemporary&quot;:false}]},{&quot;citationID&quot;:&quot;MENDELEY_CITATION_89ab0c07-2938-4a79-9abe-e62e7c9974ea&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ODlhYjBjMDctMjkzOC00YTc5LTlhYmUtZTYyZTdjOTk3NGVh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V9XX0=&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citationID&quot;:&quot;MENDELEY_CITATION_21eec557-8223-4f6c-9e0e-b95b0c1a5fde&quot;,&quot;properties&quot;:{&quot;noteIndex&quot;:0},&quot;isEdited&quot;:false,&quot;manualOverride&quot;:{&quot;isManuallyOverridden&quot;:false,&quot;citeprocText&quot;:&quot;(Mcmillan et al., 2019)&quot;,&quot;manualOverrideText&quot;:&quot;&quot;},&quot;citationTag&quot;:&quot;MENDELEY_CITATION_v3_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&quot;,&quot;citationItems&quot;:[{&quot;id&quot;:&quot;24717807-b288-3ae8-b7f7-b75b6dbb4070&quot;,&quot;itemData&quot;:{&quot;type&quot;:&quot;report&quot;,&quot;id&quot;:&quot;24717807-b288-3ae8-b7f7-b75b6dbb4070&quot;,&quot;title&quot;:&quot;Farmer Responses to Brexit: Intentions to deliver more \&quot;public goods for public money\&quot;&quot;,&quot;author&quot;:[{&quot;family&quot;:&quot;Mcmillan&quot;,&quot;given&quot;:&quot;Jenny&quot;,&quot;parse-names&quot;:false,&quot;dropping-particle&quot;:&quot;&quot;,&quot;non-dropping-particle&quot;:&quot;&quot;},{&quot;family&quot;:&quot;Barnes&quot;,&quot;given&quot;:&quot;Andrew&quot;,&quot;parse-names&quot;:false,&quot;dropping-particle&quot;:&quot;&quot;,&quot;non-dropping-particle&quot;:&quot;&quot;},{&quot;family&quot;:&quot;Thomson&quot;,&quot;given&quot;:&quot;Steven&quot;,&quot;parse-names&quot;:false,&quot;dropping-particle&quot;:&quot;&quot;,&quot;non-dropping-particle&quot;:&quot;&quot;},{&quot;family&quot;:&quot;Spencer&quot;,&quot;given&quot;:&quot;Michael&quot;,&quot;parse-names&quot;:false,&quot;dropping-particle&quot;:&quot;&quot;,&quot;non-dropping-particle&quot;:&quot;&quot;},{&quot;family&quot;:&quot;Hopkins&quot;,&quot;given&quot;:&quot;Jon&quot;,&quot;parse-names&quot;:false,&quot;dropping-particle&quot;:&quot;&quot;,&quot;non-dropping-particle&quot;:&quot;&quot;},{&quot;family&quot;:&quot;Sutherland&quot;,&quot;given&quot;:&quot;Lee-Ann&quot;,&quot;parse-names&quot;:false,&quot;dropping-particle&quot;:&quot;&quot;,&quot;non-dropping-particle&quot;:&quot;&quot;},{&quot;family&quot;:&quot;Wardell-Johnson&quot;,&quot;given&quot;:&quot;Douglas&quot;,&quot;parse-names&quot;:false,&quot;dropping-particle&quot;:&quot;&quot;,&quot;non-dropping-particle&quot;:&quot;&quot;}],&quot;URL&quot;:&quot;https://www.ruralpayments.org/publicsite/futures/topics/inspections/all-inspections/cross-compliance/&quot;,&quot;issued&quot;:{&quot;date-parts&quot;:[[2019]]},&quot;abstract&quot;:&quot;The UK's proposed withdrawal from the European Union presents uncertainties and opportunities regarding future agricultural support and increased emphasis on \&quot;public money for public goods\&quot;. This briefing note outlines the results of a 2018 survey of 2,494 farmers, crofters and smallholders on their intentions to engage in agri-environmental provision. Findings reveal that over 50 per cent of farmers plan no changes to the levels of agri-environmental provision on their holding in the succeeding five years, whilst between approximately 14 and 27 per cent of farmers plan to increase provide greater \&quot;public goods for public money\&quot; through increased areas of agri-environmental, forestry, small-scale woodland and renewable energy production. Of those who did signal intentions to increase these activities, identification of a successor; status as a new entrant; tenure; gender and land type were the most significant characteristics of those intending to increase public good based activities. Lower productivity of land appears to be a factor which positively influences the decision of farmers to increase the level of forestry and small-scale woodland on their farm or holding The impact of Brexit was found to be low on the stated intentions of farmers to change their level of the activity type on farms, with the exception of agri-environmental activities, where 12% of farmers indicated they intended to increase this activity, compared to 3% or 4% for the other activities.&quot;,&quot;container-title-short&quot;:&quot;&quot;},&quot;isTemporary&quot;:false}]},{&quot;citationID&quot;:&quot;MENDELEY_CITATION_e58c92c0-961f-4f71-b76e-622a78b2f982&quot;,&quot;properties&quot;:{&quot;noteIndex&quot;:0},&quot;isEdited&quot;:false,&quot;manualOverride&quot;:{&quot;isManuallyOverridden&quot;:false,&quot;citeprocText&quot;:&quot;(Mcmillan et al., 2019)&quot;,&quot;manualOverrideText&quot;:&quot;&quot;},&quot;citationTag&quot;:&quot;MENDELEY_CITATION_v3_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&quot;,&quot;citationItems&quot;:[{&quot;id&quot;:&quot;24717807-b288-3ae8-b7f7-b75b6dbb4070&quot;,&quot;itemData&quot;:{&quot;type&quot;:&quot;report&quot;,&quot;id&quot;:&quot;24717807-b288-3ae8-b7f7-b75b6dbb4070&quot;,&quot;title&quot;:&quot;Farmer Responses to Brexit: Intentions to deliver more \&quot;public goods for public money\&quot;&quot;,&quot;author&quot;:[{&quot;family&quot;:&quot;Mcmillan&quot;,&quot;given&quot;:&quot;Jenny&quot;,&quot;parse-names&quot;:false,&quot;dropping-particle&quot;:&quot;&quot;,&quot;non-dropping-particle&quot;:&quot;&quot;},{&quot;family&quot;:&quot;Barnes&quot;,&quot;given&quot;:&quot;Andrew&quot;,&quot;parse-names&quot;:false,&quot;dropping-particle&quot;:&quot;&quot;,&quot;non-dropping-particle&quot;:&quot;&quot;},{&quot;family&quot;:&quot;Thomson&quot;,&quot;given&quot;:&quot;Steven&quot;,&quot;parse-names&quot;:false,&quot;dropping-particle&quot;:&quot;&quot;,&quot;non-dropping-particle&quot;:&quot;&quot;},{&quot;family&quot;:&quot;Spencer&quot;,&quot;given&quot;:&quot;Michael&quot;,&quot;parse-names&quot;:false,&quot;dropping-particle&quot;:&quot;&quot;,&quot;non-dropping-particle&quot;:&quot;&quot;},{&quot;family&quot;:&quot;Hopkins&quot;,&quot;given&quot;:&quot;Jon&quot;,&quot;parse-names&quot;:false,&quot;dropping-particle&quot;:&quot;&quot;,&quot;non-dropping-particle&quot;:&quot;&quot;},{&quot;family&quot;:&quot;Sutherland&quot;,&quot;given&quot;:&quot;Lee-Ann&quot;,&quot;parse-names&quot;:false,&quot;dropping-particle&quot;:&quot;&quot;,&quot;non-dropping-particle&quot;:&quot;&quot;},{&quot;family&quot;:&quot;Wardell-Johnson&quot;,&quot;given&quot;:&quot;Douglas&quot;,&quot;parse-names&quot;:false,&quot;dropping-particle&quot;:&quot;&quot;,&quot;non-dropping-particle&quot;:&quot;&quot;}],&quot;URL&quot;:&quot;https://www.ruralpayments.org/publicsite/futures/topics/inspections/all-inspections/cross-compliance/&quot;,&quot;issued&quot;:{&quot;date-parts&quot;:[[2019]]},&quot;abstract&quot;:&quot;The UK's proposed withdrawal from the European Union presents uncertainties and opportunities regarding future agricultural support and increased emphasis on \&quot;public money for public goods\&quot;. This briefing note outlines the results of a 2018 survey of 2,494 farmers, crofters and smallholders on their intentions to engage in agri-environmental provision. Findings reveal that over 50 per cent of farmers plan no changes to the levels of agri-environmental provision on their holding in the succeeding five years, whilst between approximately 14 and 27 per cent of farmers plan to increase provide greater \&quot;public goods for public money\&quot; through increased areas of agri-environmental, forestry, small-scale woodland and renewable energy production. Of those who did signal intentions to increase these activities, identification of a successor; status as a new entrant; tenure; gender and land type were the most significant characteristics of those intending to increase public good based activities. Lower productivity of land appears to be a factor which positively influences the decision of farmers to increase the level of forestry and small-scale woodland on their farm or holding The impact of Brexit was found to be low on the stated intentions of farmers to change their level of the activity type on farms, with the exception of agri-environmental activities, where 12% of farmers indicated they intended to increase this activity, compared to 3% or 4% for the other activities.&quot;,&quot;container-title-short&quot;:&quot;&quot;},&quot;isTemporary&quot;:false}]},{&quot;citationID&quot;:&quot;MENDELEY_CITATION_ab3d1158-e9e7-4599-b2a5-3decb5d9a17f&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YWIzZDExNTgtZTllNy00NTk5LWIyYTUtM2RlY2I1ZDlhMTdm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ID&quot;:&quot;MENDELEY_CITATION_8f374770-7abe-423b-8f3e-e64cb46d6978&quot;,&quot;properties&quot;:{&quot;noteIndex&quot;:0},&quot;isEdited&quot;:false,&quot;manualOverride&quot;:{&quot;isManuallyOverridden&quot;:false,&quot;citeprocText&quot;:&quot;(Jacob et al., 2023)&quot;,&quot;manualOverrideText&quot;:&quot;&quot;},&quot;citationTag&quot;:&quot;MENDELEY_CITATION_v3_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&quot;,&quot;citationItems&quot;:[{&quot;id&quot;:&quot;86bc9f0e-8553-3a9b-bf21-b7550563a516&quot;,&quot;itemData&quot;:{&quot;type&quot;:&quot;report&quot;,&quot;id&quot;:&quot;86bc9f0e-8553-3a9b-bf21-b7550563a516&quot;,&quot;title&quot;:&quot;Review of the Agriculture Biodiversity Stewardship Pilots to inform the Nature Repair Market A Report by&quot;,&quot;author&quot;:[{&quot;family&quot;:&quot;Jacob&quot;,&quot;given&quot;:&quot;Marsden&quot;,&quot;parse-names&quot;:false,&quot;dropping-particle&quot;:&quot;&quot;,&quot;non-dropping-particle&quot;:&quot;&quot;},{&quot;family&quot;:&quot;Rolfe&quot;,&quot;given&quot;:&quot;John&quot;,&quot;parse-names&quot;:false,&quot;dropping-particle&quot;:&quot;&quot;,&quot;non-dropping-particle&quot;:&quot;&quot;},{&quot;family&quot;:&quot;Jacob Associates Pty Ltd&quot;,&quot;given&quot;:&quot;Marsden&quot;,&quot;parse-names&quot;:false,&quot;dropping-particle&quot;:&quot;&quot;,&quot;non-dropping-particle&quot;:&quot;&quot;},{&quot;family&quot;:&quot;Nic Lansdell Associate Director&quot;,&quot;given&quot;:&quot;Authors&quot;,&quot;parse-names&quot;:false,&quot;dropping-particle&quot;:&quot;&quot;,&quot;non-dropping-particle&quot;:&quot;&quot;},{&quot;family&quot;:&quot;Jacob Jeremy Cheesman Director&quot;,&quot;given&quot;:&quot;Marsden&quot;,&quot;parse-names&quot;:false,&quot;dropping-particle&quot;:&quot;&quot;,&quot;non-dropping-particle&quot;:&quot;&quot;},{&quot;family&quot;:&quot;Jacob John Rolfe&quot;,&quot;given&quot;:&quot;Marsden&quot;,&quot;parse-names&quot;:false,&quot;dropping-particle&quot;:&quot;&quot;,&quot;non-dropping-particle&quot;:&quot;&quot;}],&quot;URL&quot;:&quot;www.marsdenjacob.com.au&quot;,&quot;issued&quot;:{&quot;date-parts&quot;:[[2023]]},&quot;container-title-short&quot;:&quot;&quot;},&quot;isTemporary&quot;:false}]},{&quot;citationID&quot;:&quot;MENDELEY_CITATION_ea66d313-86ed-4727-b11a-b068571d79fd&quot;,&quot;properties&quot;:{&quot;noteIndex&quot;:0},&quot;isEdited&quot;:false,&quot;manualOverride&quot;:{&quot;isManuallyOverridden&quot;:true,&quot;citeprocText&quot;:&quot;(Broadway initiative, 2023)&quot;,&quot;manualOverrideText&quot;:&quot;(Broadway initiative, 2023; GFI, 2023)&quot;},&quot;citationTag&quot;:&quot;MENDELEY_CITATION_v3_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&quot;,&quot;citationItems&quot;:[{&quot;id&quot;:&quot;6b70e857-d87f-3cb6-9efd-6283874531ed&quot;,&quot;itemData&quot;:{&quot;type&quot;:&quot;report&quot;,&quot;id&quot;:&quot;6b70e857-d87f-3cb6-9efd-6283874531ed&quot;,&quot;title&quot;:&quot;THE STATE OF UK NATURE MARKETS 2023&quot;,&quot;author&quot;:[{&quot;family&quot;:&quot;Broadway initiative&quot;,&quot;given&quot;:&quot;&quot;,&quot;parse-names&quot;:false,&quot;dropping-particle&quot;:&quot;&quot;,&quot;non-dropping-particle&quot;:&quot;&quot;}],&quot;issued&quot;:{&quot;date-parts&quot;:[[2023]]},&quot;abstract&quot;:&quot;In June 2022, the Financing Nature Recovery (FNR) UK Initiative published its final report on the barriers to large scale private investment in nature recovery and how these barriers can be overcome 1. This report reflects on the progress since the publication of the FNR final report, presenting an analysis of the current state of UK Nature Markets, making recommendations on how to build on progress made since June 2022 and addressing the most persistent challenges to high integrity markets. About the Report: This report is an assessment of the condition of UK nature markets with particular reference to the framework for high-integrity nature markets published by the Financing Nature Recovery coalition in June 2022. The coalition included some 60 organisations and was led by Broadway Initiative along with the Green Finance Institute and Finance Earth. This report was based on a combination of desk research and interviews with stakeholders, including many of the original coalition members, and stakeholders were also given the opportunity to comment on a draft version. However, the findings of this report do not necessarily represent the views of the stakeholders or the original coalition members. CONTENTS&quot;,&quot;container-title-short&quot;:&quot;&quot;},&quot;isTemporary&quot;:false}]},{&quot;citationID&quot;:&quot;MENDELEY_CITATION_52d97b63-bd37-4594-8012-5f018b8ecd95&quot;,&quot;properties&quot;:{&quot;noteIndex&quot;:0},&quot;isEdited&quot;:false,&quot;manualOverride&quot;:{&quot;isManuallyOverridden&quot;:false,&quot;citeprocText&quot;:&quot;(Holstead et al., 2017)&quot;,&quot;manualOverrideText&quot;:&quot;&quot;},&quot;citationTag&quot;:&quot;MENDELEY_CITATION_v3_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&quot;,&quot;citationItems&quot;:[{&quot;id&quot;:&quot;65c68ae0-aba7-308e-8b40-c00205676675&quot;,&quot;itemData&quot;:{&quot;type&quot;:&quot;article-journal&quot;,&quot;id&quot;:&quot;65c68ae0-aba7-308e-8b40-c00205676675&quot;,&quot;title&quot;:&quot;Natural flood management from the farmer's perspective: criteria that affect uptake&quot;,&quot;author&quot;:[{&quot;family&quot;:&quot;Holstead&quot;,&quot;given&quot;:&quot;K. L.&quot;,&quot;parse-names&quot;:false,&quot;dropping-particle&quot;:&quot;&quot;,&quot;non-dropping-particle&quot;:&quot;&quot;},{&quot;family&quot;:&quot;Kenyon&quot;,&quot;given&quot;:&quot;W.&quot;,&quot;parse-names&quot;:false,&quot;dropping-particle&quot;:&quot;&quot;,&quot;non-dropping-particle&quot;:&quot;&quot;},{&quot;family&quot;:&quot;Rouillard&quot;,&quot;given&quot;:&quot;J. J.&quot;,&quot;parse-names&quot;:false,&quot;dropping-particle&quot;:&quot;&quot;,&quot;non-dropping-particle&quot;:&quot;&quot;},{&quot;family&quot;:&quot;Hopkins&quot;,&quot;given&quot;:&quot;J.&quot;,&quot;parse-names&quot;:false,&quot;dropping-particle&quot;:&quot;&quot;,&quot;non-dropping-particle&quot;:&quot;&quot;},{&quot;family&quot;:&quot;Galán-Díaz&quot;,&quot;given&quot;:&quot;C.&quot;,&quot;parse-names&quot;:false,&quot;dropping-particle&quot;:&quot;&quot;,&quot;non-dropping-particle&quot;:&quot;&quot;}],&quot;container-title&quot;:&quot;Journal of Flood Risk Management&quot;,&quot;container-title-short&quot;:&quot;J Flood Risk Manag&quot;,&quot;DOI&quot;:&quot;10.1111/jfr3.12129&quot;,&quot;ISSN&quot;:&quot;1753318X&quot;,&quot;issued&quot;:{&quot;date-parts&quot;:[[2017,6,1]]},&quot;page&quot;:&quot;205-218&quot;,&quot;abstract&quot;:&quot;Internationally, a wide set of measures are being considered to reduce flood risk: natural flood management (NFM) is one of them. NFM includes a broad range of measures that alter, restore or use landscape features to manage flood risk. By working with catchment-wide hydrological and morphological processes, NFM aims to manage the sources and pathways of floodwaters. NFM can nevertheless conflict with other land uses, in particular agricultural food production. Our research aimed to explore farmers' perceptions of NFM and identify the criteria influencing decision making in implementation. Using findings from a workshop, qualitative interviews and a national survey carried out in Scotland, this paper identifies six key criteria that farmers consider when implementing NFM: economics, availability of advice and support, public perception, joined-up policy, catchment planning and traditions. While a number of these criteria are consistent with the agri-environment literature and other flood management studies, our study makes some novel findings regarding farmer perceptions and how NFM affects the farm business. We conclude that NFM installation could be encouraged through one-to-one advice from a trusted facilitator and long-term financial incentives that compliment other farm payments. This should be combined with a catchment approach to flooding, which highlights shared responsibility for reducing flood risk.&quot;,&quot;publisher&quot;:&quot;Blackwell Publishing Inc.&quot;,&quot;issue&quot;:&quot;2&quot;,&quot;volume&quot;:&quot;10&quot;},&quot;isTemporary&quot;:false}]},{&quot;citationID&quot;:&quot;MENDELEY_CITATION_036a6d30-496f-4b9a-a116-42a8a14f2423&quot;,&quot;properties&quot;:{&quot;noteIndex&quot;:0},&quot;isEdited&quot;:false,&quot;manualOverride&quot;:{&quot;isManuallyOverridden&quot;:false,&quot;citeprocText&quot;:&quot;(Klebl et al., 2024)&quot;,&quot;manualOverrideText&quot;:&quot;&quot;},&quot;citationTag&quot;:&quot;MENDELEY_CITATION_v3_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&quot;,&quot;citationItems&quot;:[{&quot;id&quot;:&quot;b0f84db1-2e32-364a-95b5-0369df1f38c1&quot;,&quot;itemData&quot;:{&quot;type&quot;:&quot;article&quot;,&quot;id&quot;:&quot;b0f84db1-2e32-364a-95b5-0369df1f38c1&quot;,&quot;title&quot;:&quot;Farmers’ behavioural determinants of on-farm biodiversity management in Europe: a systematic review&quot;,&quot;author&quot;:[{&quot;family&quot;:&quot;Klebl&quot;,&quot;given&quot;:&quot;Fabian&quot;,&quot;parse-names&quot;:false,&quot;dropping-particle&quot;:&quot;&quot;,&quot;non-dropping-particle&quot;:&quot;&quot;},{&quot;family&quot;:&quot;Feindt&quot;,&quot;given&quot;:&quot;Peter H.&quot;,&quot;parse-names&quot;:false,&quot;dropping-particle&quot;:&quot;&quot;,&quot;non-dropping-particle&quot;:&quot;&quot;},{&quot;family&quot;:&quot;Piorr&quot;,&quot;given&quot;:&quot;Annette&quot;,&quot;parse-names&quot;:false,&quot;dropping-particle&quot;:&quot;&quot;,&quot;non-dropping-particle&quot;:&quot;&quot;}],&quot;container-title&quot;:&quot;Agriculture and Human Values&quot;,&quot;container-title-short&quot;:&quot;Agric Human Values&quot;,&quot;DOI&quot;:&quot;10.1007/s10460-023-10505-8&quot;,&quot;ISSN&quot;:&quot;15728366&quot;,&quot;issued&quot;:{&quot;date-parts&quot;:[[2024,6,1]]},&quot;page&quot;:&quot;831-861&quot;,&quot;abstract&quot;:&quot;Agricultural intensification and landscape homogenisation are major drivers of biodiversity loss in European agricultural landscapes. Improvements require changes in farming practices, but empirical evidence on farmers’ motivations underlying their on-farm biodiversity management remains fragmented. To date, there is no aggregated overview of behavioural determinants that influence European farmers’ decisions to implement biodiversity-friendly farming practices. This study aims to fill this knowledge gap by conducting a systematic literature review of 150 empirical studies published between 2000 and 2022. We identified 108 potential determinants of farmers’ behaviour, which were integrated into a multilevel framework. The results show that the farmers’ decisions are complex and often non-directional processes, shaped by numerous external (at a society, landscape, community, and farm level) and internal factors. These factors are embedded in regional and cultural contexts. However, the analysis of study sites indicates that the spatial coverage of scientific evidence on biodiversity-friendly farming measures is uneven across Europe. Given the diversity of local and socio-cultural conditions, there is a need for public policies, including the European Union’s Common Agricultural Policy, to address more specifically determinants encouraging biodiversity-friendly farm management. This entails reflecting culture-specific perspectives and incorporating experiential knowledge into multilevel policy design processes, as well as offering regionally adapted advice on measure implementation and biodiversity impacts.&quot;,&quot;publisher&quot;:&quot;Springer Science and Business Media B.V.&quot;,&quot;issue&quot;:&quot;2&quot;,&quot;volume&quot;:&quot;41&quot;},&quot;isTemporary&quot;:false}]},{&quot;citationID&quot;:&quot;MENDELEY_CITATION_0e876747-d20d-486b-9cee-cf72bb0030f8&quot;,&quot;properties&quot;:{&quot;noteIndex&quot;:0},&quot;isEdited&quot;:false,&quot;manualOverride&quot;:{&quot;isManuallyOverridden&quot;:false,&quot;citeprocText&quot;:&quot;(Schaub et al., 2023)&quot;,&quot;manualOverrideText&quot;:&quot;&quot;},&quot;citationTag&quot;:&quot;MENDELEY_CITATION_v3_eyJjaXRhdGlvbklEIjoiTUVOREVMRVlfQ0lUQVRJT05fMGU4NzY3NDctZDIwZC00ODZiLTljZWUtY2Y3MmJiMDAzMGY4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quot;,&quot;citationItems&quot;:[{&quot;id&quot;:&quot;5a295de0-2527-364a-b48d-da2c9469f4a2&quot;,&quot;itemData&quot;:{&quot;type&quot;:&quot;article-journal&quot;,&quot;id&quot;:&quot;5a295de0-2527-364a-b48d-da2c9469f4a2&quot;,&quot;title&quot;:&quot;The role of behavioural factors and opportunity costs in farmers' participation in voluntary agri-environmental schemes: A systematic review&quot;,&quot;author&quot;:[{&quot;family&quot;:&quot;Schaub&quot;,&quot;given&quot;:&quot;Sergei&quot;,&quot;parse-names&quot;:false,&quot;dropping-particle&quot;:&quot;&quot;,&quot;non-dropping-particle&quot;:&quot;&quot;},{&quot;family&quot;:&quot;Ghazoul&quot;,&quot;given&quot;:&quot;Jaboury&quot;,&quot;parse-names&quot;:false,&quot;dropping-particle&quot;:&quot;&quot;,&quot;non-dropping-particle&quot;:&quot;&quot;},{&quot;family&quot;:&quot;Huber&quot;,&quot;given&quot;:&quot;Robert&quot;,&quot;parse-names&quot;:false,&quot;dropping-particle&quot;:&quot;&quot;,&quot;non-dropping-particle&quot;:&quot;&quot;},{&quot;family&quot;:&quot;Zhang&quot;,&quot;given&quot;:&quot;Wei&quot;,&quot;parse-names&quot;:false,&quot;dropping-particle&quot;:&quot;&quot;,&quot;non-dropping-particle&quot;:&quot;&quot;},{&quot;family&quot;:&quot;Sander&quot;,&quot;given&quot;:&quot;Adelaide&quot;,&quot;parse-names&quot;:false,&quot;dropping-particle&quot;:&quot;&quot;,&quot;non-dropping-particle&quot;:&quot;&quot;},{&quot;family&quot;:&quot;Rees&quot;,&quot;given&quot;:&quot;Charles&quot;,&quot;parse-names&quot;:false,&quot;dropping-particle&quot;:&quot;&quot;,&quot;non-dropping-particle&quot;:&quot;&quot;},{&quot;family&quot;:&quot;Banerjee&quot;,&quot;given&quot;:&quot;Simanti&quot;,&quot;parse-names&quot;:false,&quot;dropping-particle&quot;:&quot;&quot;,&quot;non-dropping-particle&quot;:&quot;&quot;},{&quot;family&quot;:&quot;Finger&quot;,&quot;given&quot;:&quot;Robert&quot;,&quot;parse-names&quot;:false,&quot;dropping-particle&quot;:&quot;&quot;,&quot;non-dropping-particle&quot;:&quot;&quot;}],&quot;container-title&quot;:&quot;Journal of Agricultural Economics&quot;,&quot;container-title-short&quot;:&quot;J Agric Econ&quot;,&quot;DOI&quot;:&quot;10.1111/1477-9552.12538&quot;,&quot;ISSN&quot;:&quot;14779552&quot;,&quot;issued&quot;:{&quot;date-parts&quot;:[[2023,9,1]]},&quot;page&quot;:&quot;617-660&quot;,&quot;abstract&quot;:&quot;Agri-environmental schemes (AESs) are increasingly implemented to promote the adoption of environmentally friendly practices by farmers. We use a systematic review to explore the role of behavioural factors and opportunity costs in farmers' decisions to participate in AESs in Australia, Europe and North America. Behavioural factors influence how farmers value and perceive options, while opportunity costs relate to farmers' forgone utility when choosing to participate in schemes. We synthesise insights from 79 articles and over 700 factors explaining the participation in AESs. We find that a set of behavioural factors seem consistently connected to participation, including agricultural training, advice and having positive attitudes towards AESs. Moreover, several factors related to opportunity costs also have a rather consistent relationship with AES participation, including market conditions, implementation efforts, profitability, and management and contract flexibility. However, many relationships of behavioural factors and opportunity costs with AES participation are not as consistent and generalizable as sometimes portrayed and require context-specific interpretation. Those factors with mixed results can still provide insights into farmers' participation decisions as several of them are either ‘positively and insignificantly’ or ‘negatively and insignificantly’ related to participation, such as environmental attitude, trust and farm size. These results suggest that their relationship with AES participation depends on other factors or the setting, highlighting interactions and raising important new research questions. Overall, our results provide several entry points for both researchers and policy-makers, highlighting uncertainties in relationships between factors and participation that should be considered when designing policies.&quot;,&quot;publisher&quot;:&quot;John Wiley and Sons Inc&quot;,&quot;issue&quot;:&quot;3&quot;,&quot;volume&quot;:&quot;74&quot;},&quot;isTemporary&quot;:false}]},{&quot;citationID&quot;:&quot;MENDELEY_CITATION_f1b8d657-c7d5-4f30-92f6-c95c4aea0ac9&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ZjFiOGQ2NTctYzdkNS00ZjMwLTkyZjYtYzk1YzRhZWEwYWM5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V9XX0=&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citationID&quot;:&quot;MENDELEY_CITATION_ef79eabd-4424-46cb-8524-369038cec4d5&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ZWY3OWVhYmQtNDQyNC00NmNiLTg1MjQtMzY5MDM4Y2VjNGQ1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ID&quot;:&quot;MENDELEY_CITATION_bf325c45-2809-4e23-a1f2-fb86e572ae2d&quot;,&quot;properties&quot;:{&quot;noteIndex&quot;:0},&quot;isEdited&quot;:false,&quot;manualOverride&quot;:{&quot;isManuallyOverridden&quot;:false,&quot;citeprocText&quot;:&quot;(Tyllianakis et al., 2023)&quot;,&quot;manualOverrideText&quot;:&quot;&quot;},&quot;citationTag&quot;:&quot;MENDELEY_CITATION_v3_eyJjaXRhdGlvbklEIjoiTUVOREVMRVlfQ0lUQVRJT05fYmYzMjVjNDUtMjgwOS00ZTIzLWExZjItZmI4NmU1NzJhZTJk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quot;,&quot;citationItems&quot;:[{&quot;id&quot;:&quot;e5fdc45c-3917-3bac-932a-4620cc8b5f49&quot;,&quot;itemData&quot;:{&quot;type&quot;:&quot;article-journal&quot;,&quot;id&quot;:&quot;e5fdc45c-3917-3bac-932a-4620cc8b5f49&quot;,&quot;title&quot;:&quot;A window into land managers’ preferences for new forms of agri-environmental schemes: Evidence from a post-Brexit analysis&quot;,&quot;author&quot;:[{&quot;family&quot;:&quot;Tyllianakis&quot;,&quot;given&quot;:&quot;Emmanouil&quot;,&quot;parse-names&quot;:false,&quot;dropping-particle&quot;:&quot;&quot;,&quot;non-dropping-particle&quot;:&quot;&quot;},{&quot;family&quot;:&quot;Martin-Ortega&quot;,&quot;given&quot;:&quot;Julia&quot;,&quot;parse-names&quot;:false,&quot;dropping-particle&quot;:&quot;&quot;,&quot;non-dropping-particle&quot;:&quot;&quot;},{&quot;family&quot;:&quot;Ziv&quot;,&quot;given&quot;:&quot;Guy&quot;,&quot;parse-names&quot;:false,&quot;dropping-particle&quot;:&quot;&quot;,&quot;non-dropping-particle&quot;:&quot;&quot;},{&quot;family&quot;:&quot;Chapman&quot;,&quot;given&quot;:&quot;Pippa J.&quot;,&quot;parse-names&quot;:false,&quot;dropping-particle&quot;:&quot;&quot;,&quot;non-dropping-particle&quot;:&quot;&quot;},{&quot;family&quot;:&quot;Holden&quot;,&quot;given&quot;:&quot;Joseph&quot;,&quot;parse-names&quot;:false,&quot;dropping-particle&quot;:&quot;&quot;,&quot;non-dropping-particle&quot;:&quot;&quot;},{&quot;family&quot;:&quot;Cardwell&quot;,&quot;given&quot;:&quot;Michael&quot;,&quot;parse-names&quot;:false,&quot;dropping-particle&quot;:&quot;&quot;,&quot;non-dropping-particle&quot;:&quot;&quot;},{&quot;family&quot;:&quot;Fyfe&quot;,&quot;given&quot;:&quot;Duncan&quot;,&quot;parse-names&quot;:false,&quot;dropping-particle&quot;:&quot;&quot;,&quot;non-dropping-particle&quot;:&quot;&quot;}],&quot;container-title&quot;:&quot;Land Use Policy&quot;,&quot;container-title-short&quot;:&quot;Land use policy&quot;,&quot;DOI&quot;:&quot;10.1016/j.landusepol.2023.106627&quot;,&quot;ISSN&quot;:&quot;02648377&quot;,&quot;issued&quot;:{&quot;date-parts&quot;:[[2023,6,1]]},&quot;abstract&quot;:&quot;Securing the provision of environmental public goods from agriculture is central to addressing the critical challenge of ensuring global food security while halting ecosystem degradation. Agri-environment schemes (AES) are considered to have a key role to play in supporting the transition to more sustainable ways of producing food. Existing evidence suggests that farmers are generally willing to enrol in AES for the delivery of environmental features, but robust policy support requires further exploration of land managers’ preferences and how these interplay with contract features to achieve higher environmental targets. We undertook a discrete choice experiment with land managers in post-Brexit UK, with what can be considered a ‘benchmark’ sample of younger AES-inclined land managers. This provides a window into the future of the UK farming landscape, but also, given the revision of the European Union's Common Agricultural Policy and other international discussions, it also provides insights into land managers’ preferences for new contract features more widely. Our results suggest that (such type of) land managers are likely to be receptive to a transition to result-based, collaborative schemes supporting landscape-wide interventions in alignment with net zero agendas. These interventions could be done in exchange for levels of compensation similar to current levels. While this raises promise, our results also emphasize challenges, particularly to attract those less generally AES-prone land managers. Payments levels probably need to remain close to the current ones (not lower), farmers’ awareness and support for net-zero agendas need to be reinforced and more interaction between land managers and policy makers will be needed.&quot;,&quot;publisher&quot;:&quot;Elsevier Ltd&quot;,&quot;volume&quot;:&quot;129&quot;},&quot;isTemporary&quot;:false}]},{&quot;citationID&quot;:&quot;MENDELEY_CITATION_b977b56c-1d70-416d-ae82-068e59f4022b&quot;,&quot;properties&quot;:{&quot;noteIndex&quot;:0},&quot;isEdited&quot;:false,&quot;manualOverride&quot;:{&quot;isManuallyOverridden&quot;:false,&quot;citeprocText&quot;:&quot;(Schaub et al., 2023)&quot;,&quot;manualOverrideText&quot;:&quot;&quot;},&quot;citationTag&quot;:&quot;MENDELEY_CITATION_v3_eyJjaXRhdGlvbklEIjoiTUVOREVMRVlfQ0lUQVRJT05fYjk3N2I1NmMtMWQ3MC00MTZkLWFlODItMDY4ZTU5ZjQwMjJi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quot;,&quot;citationItems&quot;:[{&quot;id&quot;:&quot;5a295de0-2527-364a-b48d-da2c9469f4a2&quot;,&quot;itemData&quot;:{&quot;type&quot;:&quot;article-journal&quot;,&quot;id&quot;:&quot;5a295de0-2527-364a-b48d-da2c9469f4a2&quot;,&quot;title&quot;:&quot;The role of behavioural factors and opportunity costs in farmers' participation in voluntary agri-environmental schemes: A systematic review&quot;,&quot;author&quot;:[{&quot;family&quot;:&quot;Schaub&quot;,&quot;given&quot;:&quot;Sergei&quot;,&quot;parse-names&quot;:false,&quot;dropping-particle&quot;:&quot;&quot;,&quot;non-dropping-particle&quot;:&quot;&quot;},{&quot;family&quot;:&quot;Ghazoul&quot;,&quot;given&quot;:&quot;Jaboury&quot;,&quot;parse-names&quot;:false,&quot;dropping-particle&quot;:&quot;&quot;,&quot;non-dropping-particle&quot;:&quot;&quot;},{&quot;family&quot;:&quot;Huber&quot;,&quot;given&quot;:&quot;Robert&quot;,&quot;parse-names&quot;:false,&quot;dropping-particle&quot;:&quot;&quot;,&quot;non-dropping-particle&quot;:&quot;&quot;},{&quot;family&quot;:&quot;Zhang&quot;,&quot;given&quot;:&quot;Wei&quot;,&quot;parse-names&quot;:false,&quot;dropping-particle&quot;:&quot;&quot;,&quot;non-dropping-particle&quot;:&quot;&quot;},{&quot;family&quot;:&quot;Sander&quot;,&quot;given&quot;:&quot;Adelaide&quot;,&quot;parse-names&quot;:false,&quot;dropping-particle&quot;:&quot;&quot;,&quot;non-dropping-particle&quot;:&quot;&quot;},{&quot;family&quot;:&quot;Rees&quot;,&quot;given&quot;:&quot;Charles&quot;,&quot;parse-names&quot;:false,&quot;dropping-particle&quot;:&quot;&quot;,&quot;non-dropping-particle&quot;:&quot;&quot;},{&quot;family&quot;:&quot;Banerjee&quot;,&quot;given&quot;:&quot;Simanti&quot;,&quot;parse-names&quot;:false,&quot;dropping-particle&quot;:&quot;&quot;,&quot;non-dropping-particle&quot;:&quot;&quot;},{&quot;family&quot;:&quot;Finger&quot;,&quot;given&quot;:&quot;Robert&quot;,&quot;parse-names&quot;:false,&quot;dropping-particle&quot;:&quot;&quot;,&quot;non-dropping-particle&quot;:&quot;&quot;}],&quot;container-title&quot;:&quot;Journal of Agricultural Economics&quot;,&quot;container-title-short&quot;:&quot;J Agric Econ&quot;,&quot;DOI&quot;:&quot;10.1111/1477-9552.12538&quot;,&quot;ISSN&quot;:&quot;14779552&quot;,&quot;issued&quot;:{&quot;date-parts&quot;:[[2023,9,1]]},&quot;page&quot;:&quot;617-660&quot;,&quot;abstract&quot;:&quot;Agri-environmental schemes (AESs) are increasingly implemented to promote the adoption of environmentally friendly practices by farmers. We use a systematic review to explore the role of behavioural factors and opportunity costs in farmers' decisions to participate in AESs in Australia, Europe and North America. Behavioural factors influence how farmers value and perceive options, while opportunity costs relate to farmers' forgone utility when choosing to participate in schemes. We synthesise insights from 79 articles and over 700 factors explaining the participation in AESs. We find that a set of behavioural factors seem consistently connected to participation, including agricultural training, advice and having positive attitudes towards AESs. Moreover, several factors related to opportunity costs also have a rather consistent relationship with AES participation, including market conditions, implementation efforts, profitability, and management and contract flexibility. However, many relationships of behavioural factors and opportunity costs with AES participation are not as consistent and generalizable as sometimes portrayed and require context-specific interpretation. Those factors with mixed results can still provide insights into farmers' participation decisions as several of them are either ‘positively and insignificantly’ or ‘negatively and insignificantly’ related to participation, such as environmental attitude, trust and farm size. These results suggest that their relationship with AES participation depends on other factors or the setting, highlighting interactions and raising important new research questions. Overall, our results provide several entry points for both researchers and policy-makers, highlighting uncertainties in relationships between factors and participation that should be considered when designing policies.&quot;,&quot;publisher&quot;:&quot;John Wiley and Sons Inc&quot;,&quot;issue&quot;:&quot;3&quot;,&quot;volume&quot;:&quot;74&quot;},&quot;isTemporary&quot;:false}]},{&quot;citationID&quot;:&quot;MENDELEY_CITATION_35876898-a435-477d-9a76-eda21d8bea9f&quot;,&quot;properties&quot;:{&quot;noteIndex&quot;:0},&quot;isEdited&quot;:false,&quot;manualOverride&quot;:{&quot;isManuallyOverridden&quot;:false,&quot;citeprocText&quot;:&quot;(Klebl et al., 2024)&quot;,&quot;manualOverrideText&quot;:&quot;&quot;},&quot;citationTag&quot;:&quot;MENDELEY_CITATION_v3_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&quot;,&quot;citationItems&quot;:[{&quot;id&quot;:&quot;b0f84db1-2e32-364a-95b5-0369df1f38c1&quot;,&quot;itemData&quot;:{&quot;type&quot;:&quot;article&quot;,&quot;id&quot;:&quot;b0f84db1-2e32-364a-95b5-0369df1f38c1&quot;,&quot;title&quot;:&quot;Farmers’ behavioural determinants of on-farm biodiversity management in Europe: a systematic review&quot;,&quot;author&quot;:[{&quot;family&quot;:&quot;Klebl&quot;,&quot;given&quot;:&quot;Fabian&quot;,&quot;parse-names&quot;:false,&quot;dropping-particle&quot;:&quot;&quot;,&quot;non-dropping-particle&quot;:&quot;&quot;},{&quot;family&quot;:&quot;Feindt&quot;,&quot;given&quot;:&quot;Peter H.&quot;,&quot;parse-names&quot;:false,&quot;dropping-particle&quot;:&quot;&quot;,&quot;non-dropping-particle&quot;:&quot;&quot;},{&quot;family&quot;:&quot;Piorr&quot;,&quot;given&quot;:&quot;Annette&quot;,&quot;parse-names&quot;:false,&quot;dropping-particle&quot;:&quot;&quot;,&quot;non-dropping-particle&quot;:&quot;&quot;}],&quot;container-title&quot;:&quot;Agriculture and Human Values&quot;,&quot;container-title-short&quot;:&quot;Agric Human Values&quot;,&quot;DOI&quot;:&quot;10.1007/s10460-023-10505-8&quot;,&quot;ISSN&quot;:&quot;15728366&quot;,&quot;issued&quot;:{&quot;date-parts&quot;:[[2024,6,1]]},&quot;page&quot;:&quot;831-861&quot;,&quot;abstract&quot;:&quot;Agricultural intensification and landscape homogenisation are major drivers of biodiversity loss in European agricultural landscapes. Improvements require changes in farming practices, but empirical evidence on farmers’ motivations underlying their on-farm biodiversity management remains fragmented. To date, there is no aggregated overview of behavioural determinants that influence European farmers’ decisions to implement biodiversity-friendly farming practices. This study aims to fill this knowledge gap by conducting a systematic literature review of 150 empirical studies published between 2000 and 2022. We identified 108 potential determinants of farmers’ behaviour, which were integrated into a multilevel framework. The results show that the farmers’ decisions are complex and often non-directional processes, shaped by numerous external (at a society, landscape, community, and farm level) and internal factors. These factors are embedded in regional and cultural contexts. However, the analysis of study sites indicates that the spatial coverage of scientific evidence on biodiversity-friendly farming measures is uneven across Europe. Given the diversity of local and socio-cultural conditions, there is a need for public policies, including the European Union’s Common Agricultural Policy, to address more specifically determinants encouraging biodiversity-friendly farm management. This entails reflecting culture-specific perspectives and incorporating experiential knowledge into multilevel policy design processes, as well as offering regionally adapted advice on measure implementation and biodiversity impacts.&quot;,&quot;publisher&quot;:&quot;Springer Science and Business Media B.V.&quot;,&quot;issue&quot;:&quot;2&quot;,&quot;volume&quot;:&quot;41&quot;},&quot;isTemporary&quot;:false}]},{&quot;citationID&quot;:&quot;MENDELEY_CITATION_0b0934c5-475d-44f3-8507-7d9818a21d54&quot;,&quot;properties&quot;:{&quot;noteIndex&quot;:0},&quot;isEdited&quot;:false,&quot;manualOverride&quot;:{&quot;isManuallyOverridden&quot;:false,&quot;citeprocText&quot;:&quot;(Schaub et al., 2023)&quot;,&quot;manualOverrideText&quot;:&quot;&quot;},&quot;citationTag&quot;:&quot;MENDELEY_CITATION_v3_eyJjaXRhdGlvbklEIjoiTUVOREVMRVlfQ0lUQVRJT05fMGIwOTM0YzUtNDc1ZC00NGYzLTg1MDctN2Q5ODE4YTIxZDU0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quot;,&quot;citationItems&quot;:[{&quot;id&quot;:&quot;5a295de0-2527-364a-b48d-da2c9469f4a2&quot;,&quot;itemData&quot;:{&quot;type&quot;:&quot;article-journal&quot;,&quot;id&quot;:&quot;5a295de0-2527-364a-b48d-da2c9469f4a2&quot;,&quot;title&quot;:&quot;The role of behavioural factors and opportunity costs in farmers' participation in voluntary agri-environmental schemes: A systematic review&quot;,&quot;author&quot;:[{&quot;family&quot;:&quot;Schaub&quot;,&quot;given&quot;:&quot;Sergei&quot;,&quot;parse-names&quot;:false,&quot;dropping-particle&quot;:&quot;&quot;,&quot;non-dropping-particle&quot;:&quot;&quot;},{&quot;family&quot;:&quot;Ghazoul&quot;,&quot;given&quot;:&quot;Jaboury&quot;,&quot;parse-names&quot;:false,&quot;dropping-particle&quot;:&quot;&quot;,&quot;non-dropping-particle&quot;:&quot;&quot;},{&quot;family&quot;:&quot;Huber&quot;,&quot;given&quot;:&quot;Robert&quot;,&quot;parse-names&quot;:false,&quot;dropping-particle&quot;:&quot;&quot;,&quot;non-dropping-particle&quot;:&quot;&quot;},{&quot;family&quot;:&quot;Zhang&quot;,&quot;given&quot;:&quot;Wei&quot;,&quot;parse-names&quot;:false,&quot;dropping-particle&quot;:&quot;&quot;,&quot;non-dropping-particle&quot;:&quot;&quot;},{&quot;family&quot;:&quot;Sander&quot;,&quot;given&quot;:&quot;Adelaide&quot;,&quot;parse-names&quot;:false,&quot;dropping-particle&quot;:&quot;&quot;,&quot;non-dropping-particle&quot;:&quot;&quot;},{&quot;family&quot;:&quot;Rees&quot;,&quot;given&quot;:&quot;Charles&quot;,&quot;parse-names&quot;:false,&quot;dropping-particle&quot;:&quot;&quot;,&quot;non-dropping-particle&quot;:&quot;&quot;},{&quot;family&quot;:&quot;Banerjee&quot;,&quot;given&quot;:&quot;Simanti&quot;,&quot;parse-names&quot;:false,&quot;dropping-particle&quot;:&quot;&quot;,&quot;non-dropping-particle&quot;:&quot;&quot;},{&quot;family&quot;:&quot;Finger&quot;,&quot;given&quot;:&quot;Robert&quot;,&quot;parse-names&quot;:false,&quot;dropping-particle&quot;:&quot;&quot;,&quot;non-dropping-particle&quot;:&quot;&quot;}],&quot;container-title&quot;:&quot;Journal of Agricultural Economics&quot;,&quot;container-title-short&quot;:&quot;J Agric Econ&quot;,&quot;DOI&quot;:&quot;10.1111/1477-9552.12538&quot;,&quot;ISSN&quot;:&quot;14779552&quot;,&quot;issued&quot;:{&quot;date-parts&quot;:[[2023,9,1]]},&quot;page&quot;:&quot;617-660&quot;,&quot;abstract&quot;:&quot;Agri-environmental schemes (AESs) are increasingly implemented to promote the adoption of environmentally friendly practices by farmers. We use a systematic review to explore the role of behavioural factors and opportunity costs in farmers' decisions to participate in AESs in Australia, Europe and North America. Behavioural factors influence how farmers value and perceive options, while opportunity costs relate to farmers' forgone utility when choosing to participate in schemes. We synthesise insights from 79 articles and over 700 factors explaining the participation in AESs. We find that a set of behavioural factors seem consistently connected to participation, including agricultural training, advice and having positive attitudes towards AESs. Moreover, several factors related to opportunity costs also have a rather consistent relationship with AES participation, including market conditions, implementation efforts, profitability, and management and contract flexibility. However, many relationships of behavioural factors and opportunity costs with AES participation are not as consistent and generalizable as sometimes portrayed and require context-specific interpretation. Those factors with mixed results can still provide insights into farmers' participation decisions as several of them are either ‘positively and insignificantly’ or ‘negatively and insignificantly’ related to participation, such as environmental attitude, trust and farm size. These results suggest that their relationship with AES participation depends on other factors or the setting, highlighting interactions and raising important new research questions. Overall, our results provide several entry points for both researchers and policy-makers, highlighting uncertainties in relationships between factors and participation that should be considered when designing policies.&quot;,&quot;publisher&quot;:&quot;John Wiley and Sons Inc&quot;,&quot;issue&quot;:&quot;3&quot;,&quot;volume&quot;:&quot;74&quot;},&quot;isTemporary&quot;:false}]},{&quot;citationID&quot;:&quot;MENDELEY_CITATION_7c38aa0e-47a9-40a6-9057-d4552aa9eabd&quot;,&quot;properties&quot;:{&quot;noteIndex&quot;:0},&quot;isEdited&quot;:false,&quot;manualOverride&quot;:{&quot;isManuallyOverridden&quot;:false,&quot;citeprocText&quot;:&quot;(Klebl et al., 2024)&quot;,&quot;manualOverrideText&quot;:&quot;&quot;},&quot;citationTag&quot;:&quot;MENDELEY_CITATION_v3_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&quot;,&quot;citationItems&quot;:[{&quot;id&quot;:&quot;b0f84db1-2e32-364a-95b5-0369df1f38c1&quot;,&quot;itemData&quot;:{&quot;type&quot;:&quot;article&quot;,&quot;id&quot;:&quot;b0f84db1-2e32-364a-95b5-0369df1f38c1&quot;,&quot;title&quot;:&quot;Farmers’ behavioural determinants of on-farm biodiversity management in Europe: a systematic review&quot;,&quot;author&quot;:[{&quot;family&quot;:&quot;Klebl&quot;,&quot;given&quot;:&quot;Fabian&quot;,&quot;parse-names&quot;:false,&quot;dropping-particle&quot;:&quot;&quot;,&quot;non-dropping-particle&quot;:&quot;&quot;},{&quot;family&quot;:&quot;Feindt&quot;,&quot;given&quot;:&quot;Peter H.&quot;,&quot;parse-names&quot;:false,&quot;dropping-particle&quot;:&quot;&quot;,&quot;non-dropping-particle&quot;:&quot;&quot;},{&quot;family&quot;:&quot;Piorr&quot;,&quot;given&quot;:&quot;Annette&quot;,&quot;parse-names&quot;:false,&quot;dropping-particle&quot;:&quot;&quot;,&quot;non-dropping-particle&quot;:&quot;&quot;}],&quot;container-title&quot;:&quot;Agriculture and Human Values&quot;,&quot;container-title-short&quot;:&quot;Agric Human Values&quot;,&quot;DOI&quot;:&quot;10.1007/s10460-023-10505-8&quot;,&quot;ISSN&quot;:&quot;15728366&quot;,&quot;issued&quot;:{&quot;date-parts&quot;:[[2024,6,1]]},&quot;page&quot;:&quot;831-861&quot;,&quot;abstract&quot;:&quot;Agricultural intensification and landscape homogenisation are major drivers of biodiversity loss in European agricultural landscapes. Improvements require changes in farming practices, but empirical evidence on farmers’ motivations underlying their on-farm biodiversity management remains fragmented. To date, there is no aggregated overview of behavioural determinants that influence European farmers’ decisions to implement biodiversity-friendly farming practices. This study aims to fill this knowledge gap by conducting a systematic literature review of 150 empirical studies published between 2000 and 2022. We identified 108 potential determinants of farmers’ behaviour, which were integrated into a multilevel framework. The results show that the farmers’ decisions are complex and often non-directional processes, shaped by numerous external (at a society, landscape, community, and farm level) and internal factors. These factors are embedded in regional and cultural contexts. However, the analysis of study sites indicates that the spatial coverage of scientific evidence on biodiversity-friendly farming measures is uneven across Europe. Given the diversity of local and socio-cultural conditions, there is a need for public policies, including the European Union’s Common Agricultural Policy, to address more specifically determinants encouraging biodiversity-friendly farm management. This entails reflecting culture-specific perspectives and incorporating experiential knowledge into multilevel policy design processes, as well as offering regionally adapted advice on measure implementation and biodiversity impacts.&quot;,&quot;publisher&quot;:&quot;Springer Science and Business Media B.V.&quot;,&quot;issue&quot;:&quot;2&quot;,&quot;volume&quot;:&quot;41&quot;},&quot;isTemporary&quot;:false}]},{&quot;citationID&quot;:&quot;MENDELEY_CITATION_c010354d-e7e9-4643-a220-efe5b1e077aa&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YzAxMDM1NGQtZTdlOS00NjQzLWEyMjAtZWZlNWIxZTA3N2Fh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ID&quot;:&quot;MENDELEY_CITATION_d4196582-f38c-4f3f-a2db-4b780e0e8681&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ZDQxOTY1ODItZjM4Yy00ZjNmLWEyZGItNGI3ODBlMGU4Njgx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ID&quot;:&quot;MENDELEY_CITATION_93065da1-8fc5-48f9-ade4-450010bca2eb&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OTMwNjVkYTEtOGZjNS00OGY5LWFkZTQtNDUwMDEwYmNhMmVi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ID&quot;:&quot;MENDELEY_CITATION_f5a5a75d-fff2-436b-95f2-4b3e5019a5d7&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ZjVhNWE3NWQtZmZmMi00MzZiLTk1ZjItNGIzZTUwMTlhNWQ3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ID&quot;:&quot;MENDELEY_CITATION_8bac8e44-1959-4898-a6d8-6b13fca2a830&quot;,&quot;properties&quot;:{&quot;noteIndex&quot;:0},&quot;isEdited&quot;:false,&quot;manualOverride&quot;:{&quot;isManuallyOverridden&quot;:false,&quot;citeprocText&quot;:&quot;(Schaub et al., 2023)&quot;,&quot;manualOverrideText&quot;:&quot;&quot;},&quot;citationTag&quot;:&quot;MENDELEY_CITATION_v3_eyJjaXRhdGlvbklEIjoiTUVOREVMRVlfQ0lUQVRJT05fOGJhYzhlNDQtMTk1OS00ODk4LWE2ZDgtNmIxM2ZjYTJhODMw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quot;,&quot;citationItems&quot;:[{&quot;id&quot;:&quot;5a295de0-2527-364a-b48d-da2c9469f4a2&quot;,&quot;itemData&quot;:{&quot;type&quot;:&quot;article-journal&quot;,&quot;id&quot;:&quot;5a295de0-2527-364a-b48d-da2c9469f4a2&quot;,&quot;title&quot;:&quot;The role of behavioural factors and opportunity costs in farmers' participation in voluntary agri-environmental schemes: A systematic review&quot;,&quot;author&quot;:[{&quot;family&quot;:&quot;Schaub&quot;,&quot;given&quot;:&quot;Sergei&quot;,&quot;parse-names&quot;:false,&quot;dropping-particle&quot;:&quot;&quot;,&quot;non-dropping-particle&quot;:&quot;&quot;},{&quot;family&quot;:&quot;Ghazoul&quot;,&quot;given&quot;:&quot;Jaboury&quot;,&quot;parse-names&quot;:false,&quot;dropping-particle&quot;:&quot;&quot;,&quot;non-dropping-particle&quot;:&quot;&quot;},{&quot;family&quot;:&quot;Huber&quot;,&quot;given&quot;:&quot;Robert&quot;,&quot;parse-names&quot;:false,&quot;dropping-particle&quot;:&quot;&quot;,&quot;non-dropping-particle&quot;:&quot;&quot;},{&quot;family&quot;:&quot;Zhang&quot;,&quot;given&quot;:&quot;Wei&quot;,&quot;parse-names&quot;:false,&quot;dropping-particle&quot;:&quot;&quot;,&quot;non-dropping-particle&quot;:&quot;&quot;},{&quot;family&quot;:&quot;Sander&quot;,&quot;given&quot;:&quot;Adelaide&quot;,&quot;parse-names&quot;:false,&quot;dropping-particle&quot;:&quot;&quot;,&quot;non-dropping-particle&quot;:&quot;&quot;},{&quot;family&quot;:&quot;Rees&quot;,&quot;given&quot;:&quot;Charles&quot;,&quot;parse-names&quot;:false,&quot;dropping-particle&quot;:&quot;&quot;,&quot;non-dropping-particle&quot;:&quot;&quot;},{&quot;family&quot;:&quot;Banerjee&quot;,&quot;given&quot;:&quot;Simanti&quot;,&quot;parse-names&quot;:false,&quot;dropping-particle&quot;:&quot;&quot;,&quot;non-dropping-particle&quot;:&quot;&quot;},{&quot;family&quot;:&quot;Finger&quot;,&quot;given&quot;:&quot;Robert&quot;,&quot;parse-names&quot;:false,&quot;dropping-particle&quot;:&quot;&quot;,&quot;non-dropping-particle&quot;:&quot;&quot;}],&quot;container-title&quot;:&quot;Journal of Agricultural Economics&quot;,&quot;container-title-short&quot;:&quot;J Agric Econ&quot;,&quot;DOI&quot;:&quot;10.1111/1477-9552.12538&quot;,&quot;ISSN&quot;:&quot;14779552&quot;,&quot;issued&quot;:{&quot;date-parts&quot;:[[2023,9,1]]},&quot;page&quot;:&quot;617-660&quot;,&quot;abstract&quot;:&quot;Agri-environmental schemes (AESs) are increasingly implemented to promote the adoption of environmentally friendly practices by farmers. We use a systematic review to explore the role of behavioural factors and opportunity costs in farmers' decisions to participate in AESs in Australia, Europe and North America. Behavioural factors influence how farmers value and perceive options, while opportunity costs relate to farmers' forgone utility when choosing to participate in schemes. We synthesise insights from 79 articles and over 700 factors explaining the participation in AESs. We find that a set of behavioural factors seem consistently connected to participation, including agricultural training, advice and having positive attitudes towards AESs. Moreover, several factors related to opportunity costs also have a rather consistent relationship with AES participation, including market conditions, implementation efforts, profitability, and management and contract flexibility. However, many relationships of behavioural factors and opportunity costs with AES participation are not as consistent and generalizable as sometimes portrayed and require context-specific interpretation. Those factors with mixed results can still provide insights into farmers' participation decisions as several of them are either ‘positively and insignificantly’ or ‘negatively and insignificantly’ related to participation, such as environmental attitude, trust and farm size. These results suggest that their relationship with AES participation depends on other factors or the setting, highlighting interactions and raising important new research questions. Overall, our results provide several entry points for both researchers and policy-makers, highlighting uncertainties in relationships between factors and participation that should be considered when designing policies.&quot;,&quot;publisher&quot;:&quot;John Wiley and Sons Inc&quot;,&quot;issue&quot;:&quot;3&quot;,&quot;volume&quot;:&quot;74&quot;},&quot;isTemporary&quot;:false}]},{&quot;citationID&quot;:&quot;MENDELEY_CITATION_d3631197-d3cf-42e7-841f-1ede65a220ab&quot;,&quot;properties&quot;:{&quot;noteIndex&quot;:0},&quot;isEdited&quot;:false,&quot;manualOverride&quot;:{&quot;isManuallyOverridden&quot;:false,&quot;citeprocText&quot;:&quot;(Schaub et al., 2023)&quot;,&quot;manualOverrideText&quot;:&quot;&quot;},&quot;citationTag&quot;:&quot;MENDELEY_CITATION_v3_eyJjaXRhdGlvbklEIjoiTUVOREVMRVlfQ0lUQVRJT05fZDM2MzExOTctZDNjZi00MmU3LTg0MWYtMWVkZTY1YTIyMGFi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quot;,&quot;citationItems&quot;:[{&quot;id&quot;:&quot;5a295de0-2527-364a-b48d-da2c9469f4a2&quot;,&quot;itemData&quot;:{&quot;type&quot;:&quot;article-journal&quot;,&quot;id&quot;:&quot;5a295de0-2527-364a-b48d-da2c9469f4a2&quot;,&quot;title&quot;:&quot;The role of behavioural factors and opportunity costs in farmers' participation in voluntary agri-environmental schemes: A systematic review&quot;,&quot;author&quot;:[{&quot;family&quot;:&quot;Schaub&quot;,&quot;given&quot;:&quot;Sergei&quot;,&quot;parse-names&quot;:false,&quot;dropping-particle&quot;:&quot;&quot;,&quot;non-dropping-particle&quot;:&quot;&quot;},{&quot;family&quot;:&quot;Ghazoul&quot;,&quot;given&quot;:&quot;Jaboury&quot;,&quot;parse-names&quot;:false,&quot;dropping-particle&quot;:&quot;&quot;,&quot;non-dropping-particle&quot;:&quot;&quot;},{&quot;family&quot;:&quot;Huber&quot;,&quot;given&quot;:&quot;Robert&quot;,&quot;parse-names&quot;:false,&quot;dropping-particle&quot;:&quot;&quot;,&quot;non-dropping-particle&quot;:&quot;&quot;},{&quot;family&quot;:&quot;Zhang&quot;,&quot;given&quot;:&quot;Wei&quot;,&quot;parse-names&quot;:false,&quot;dropping-particle&quot;:&quot;&quot;,&quot;non-dropping-particle&quot;:&quot;&quot;},{&quot;family&quot;:&quot;Sander&quot;,&quot;given&quot;:&quot;Adelaide&quot;,&quot;parse-names&quot;:false,&quot;dropping-particle&quot;:&quot;&quot;,&quot;non-dropping-particle&quot;:&quot;&quot;},{&quot;family&quot;:&quot;Rees&quot;,&quot;given&quot;:&quot;Charles&quot;,&quot;parse-names&quot;:false,&quot;dropping-particle&quot;:&quot;&quot;,&quot;non-dropping-particle&quot;:&quot;&quot;},{&quot;family&quot;:&quot;Banerjee&quot;,&quot;given&quot;:&quot;Simanti&quot;,&quot;parse-names&quot;:false,&quot;dropping-particle&quot;:&quot;&quot;,&quot;non-dropping-particle&quot;:&quot;&quot;},{&quot;family&quot;:&quot;Finger&quot;,&quot;given&quot;:&quot;Robert&quot;,&quot;parse-names&quot;:false,&quot;dropping-particle&quot;:&quot;&quot;,&quot;non-dropping-particle&quot;:&quot;&quot;}],&quot;container-title&quot;:&quot;Journal of Agricultural Economics&quot;,&quot;container-title-short&quot;:&quot;J Agric Econ&quot;,&quot;DOI&quot;:&quot;10.1111/1477-9552.12538&quot;,&quot;ISSN&quot;:&quot;14779552&quot;,&quot;issued&quot;:{&quot;date-parts&quot;:[[2023,9,1]]},&quot;page&quot;:&quot;617-660&quot;,&quot;abstract&quot;:&quot;Agri-environmental schemes (AESs) are increasingly implemented to promote the adoption of environmentally friendly practices by farmers. We use a systematic review to explore the role of behavioural factors and opportunity costs in farmers' decisions to participate in AESs in Australia, Europe and North America. Behavioural factors influence how farmers value and perceive options, while opportunity costs relate to farmers' forgone utility when choosing to participate in schemes. We synthesise insights from 79 articles and over 700 factors explaining the participation in AESs. We find that a set of behavioural factors seem consistently connected to participation, including agricultural training, advice and having positive attitudes towards AESs. Moreover, several factors related to opportunity costs also have a rather consistent relationship with AES participation, including market conditions, implementation efforts, profitability, and management and contract flexibility. However, many relationships of behavioural factors and opportunity costs with AES participation are not as consistent and generalizable as sometimes portrayed and require context-specific interpretation. Those factors with mixed results can still provide insights into farmers' participation decisions as several of them are either ‘positively and insignificantly’ or ‘negatively and insignificantly’ related to participation, such as environmental attitude, trust and farm size. These results suggest that their relationship with AES participation depends on other factors or the setting, highlighting interactions and raising important new research questions. Overall, our results provide several entry points for both researchers and policy-makers, highlighting uncertainties in relationships between factors and participation that should be considered when designing policies.&quot;,&quot;publisher&quot;:&quot;John Wiley and Sons Inc&quot;,&quot;issue&quot;:&quot;3&quot;,&quot;volume&quot;:&quot;74&quot;},&quot;isTemporary&quot;:false}]},{&quot;citationID&quot;:&quot;MENDELEY_CITATION_13c18a02-bdad-4e5d-a610-f36b60301828&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MTNjMThhMDItYmRhZC00ZTVkLWE2MTAtZjM2YjYwMzAxODI4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ID&quot;:&quot;MENDELEY_CITATION_59bcf414-4723-4b07-8cc7-9e4157461ffe&quot;,&quot;properties&quot;:{&quot;noteIndex&quot;:0},&quot;isEdited&quot;:false,&quot;manualOverride&quot;:{&quot;isManuallyOverridden&quot;:false,&quot;citeprocText&quot;:&quot;(Schaub et al., 2023)&quot;,&quot;manualOverrideText&quot;:&quot;&quot;},&quot;citationTag&quot;:&quot;MENDELEY_CITATION_v3_eyJjaXRhdGlvbklEIjoiTUVOREVMRVlfQ0lUQVRJT05fNTliY2Y0MTQtNDcyMy00YjA3LThjYzctOWU0MTU3NDYxZmZl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quot;,&quot;citationItems&quot;:[{&quot;id&quot;:&quot;5a295de0-2527-364a-b48d-da2c9469f4a2&quot;,&quot;itemData&quot;:{&quot;type&quot;:&quot;article-journal&quot;,&quot;id&quot;:&quot;5a295de0-2527-364a-b48d-da2c9469f4a2&quot;,&quot;title&quot;:&quot;The role of behavioural factors and opportunity costs in farmers' participation in voluntary agri-environmental schemes: A systematic review&quot;,&quot;author&quot;:[{&quot;family&quot;:&quot;Schaub&quot;,&quot;given&quot;:&quot;Sergei&quot;,&quot;parse-names&quot;:false,&quot;dropping-particle&quot;:&quot;&quot;,&quot;non-dropping-particle&quot;:&quot;&quot;},{&quot;family&quot;:&quot;Ghazoul&quot;,&quot;given&quot;:&quot;Jaboury&quot;,&quot;parse-names&quot;:false,&quot;dropping-particle&quot;:&quot;&quot;,&quot;non-dropping-particle&quot;:&quot;&quot;},{&quot;family&quot;:&quot;Huber&quot;,&quot;given&quot;:&quot;Robert&quot;,&quot;parse-names&quot;:false,&quot;dropping-particle&quot;:&quot;&quot;,&quot;non-dropping-particle&quot;:&quot;&quot;},{&quot;family&quot;:&quot;Zhang&quot;,&quot;given&quot;:&quot;Wei&quot;,&quot;parse-names&quot;:false,&quot;dropping-particle&quot;:&quot;&quot;,&quot;non-dropping-particle&quot;:&quot;&quot;},{&quot;family&quot;:&quot;Sander&quot;,&quot;given&quot;:&quot;Adelaide&quot;,&quot;parse-names&quot;:false,&quot;dropping-particle&quot;:&quot;&quot;,&quot;non-dropping-particle&quot;:&quot;&quot;},{&quot;family&quot;:&quot;Rees&quot;,&quot;given&quot;:&quot;Charles&quot;,&quot;parse-names&quot;:false,&quot;dropping-particle&quot;:&quot;&quot;,&quot;non-dropping-particle&quot;:&quot;&quot;},{&quot;family&quot;:&quot;Banerjee&quot;,&quot;given&quot;:&quot;Simanti&quot;,&quot;parse-names&quot;:false,&quot;dropping-particle&quot;:&quot;&quot;,&quot;non-dropping-particle&quot;:&quot;&quot;},{&quot;family&quot;:&quot;Finger&quot;,&quot;given&quot;:&quot;Robert&quot;,&quot;parse-names&quot;:false,&quot;dropping-particle&quot;:&quot;&quot;,&quot;non-dropping-particle&quot;:&quot;&quot;}],&quot;container-title&quot;:&quot;Journal of Agricultural Economics&quot;,&quot;container-title-short&quot;:&quot;J Agric Econ&quot;,&quot;DOI&quot;:&quot;10.1111/1477-9552.12538&quot;,&quot;ISSN&quot;:&quot;14779552&quot;,&quot;issued&quot;:{&quot;date-parts&quot;:[[2023,9,1]]},&quot;page&quot;:&quot;617-660&quot;,&quot;abstract&quot;:&quot;Agri-environmental schemes (AESs) are increasingly implemented to promote the adoption of environmentally friendly practices by farmers. We use a systematic review to explore the role of behavioural factors and opportunity costs in farmers' decisions to participate in AESs in Australia, Europe and North America. Behavioural factors influence how farmers value and perceive options, while opportunity costs relate to farmers' forgone utility when choosing to participate in schemes. We synthesise insights from 79 articles and over 700 factors explaining the participation in AESs. We find that a set of behavioural factors seem consistently connected to participation, including agricultural training, advice and having positive attitudes towards AESs. Moreover, several factors related to opportunity costs also have a rather consistent relationship with AES participation, including market conditions, implementation efforts, profitability, and management and contract flexibility. However, many relationships of behavioural factors and opportunity costs with AES participation are not as consistent and generalizable as sometimes portrayed and require context-specific interpretation. Those factors with mixed results can still provide insights into farmers' participation decisions as several of them are either ‘positively and insignificantly’ or ‘negatively and insignificantly’ related to participation, such as environmental attitude, trust and farm size. These results suggest that their relationship with AES participation depends on other factors or the setting, highlighting interactions and raising important new research questions. Overall, our results provide several entry points for both researchers and policy-makers, highlighting uncertainties in relationships between factors and participation that should be considered when designing policies.&quot;,&quot;publisher&quot;:&quot;John Wiley and Sons Inc&quot;,&quot;issue&quot;:&quot;3&quot;,&quot;volume&quot;:&quot;74&quot;},&quot;isTemporary&quot;:false}]},{&quot;citationID&quot;:&quot;MENDELEY_CITATION_8048c132-1153-4f22-9ab6-4e34fb863028&quot;,&quot;properties&quot;:{&quot;noteIndex&quot;:0},&quot;isEdited&quot;:false,&quot;manualOverride&quot;:{&quot;isManuallyOverridden&quot;:false,&quot;citeprocText&quot;:&quot;(Nature Friendly Farming Network, 2024)&quot;,&quot;manualOverrideText&quot;:&quot;&quot;},&quot;citationTag&quot;:&quot;MENDELEY_CITATION_v3_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&quot;,&quot;citationItems&quot;:[{&quot;id&quot;:&quot;b77a3164-457c-3fc4-b151-34529164bcc2&quot;,&quot;itemData&quot;:{&quot;type&quot;:&quot;report&quot;,&quot;id&quot;:&quot;b77a3164-457c-3fc4-b151-34529164bcc2&quot;,&quot;title&quot;:&quot;Roadmap to a better food and farming future&quot;,&quot;author&quot;:[{&quot;family&quot;:&quot;Nature Friendly Farming Network&quot;,&quot;given&quot;:&quot;&quot;,&quot;parse-names&quot;:false,&quot;dropping-particle&quot;:&quot;&quot;,&quot;non-dropping-particle&quot;:&quot;&quot;}],&quot;issued&quot;:{&quot;date-parts&quot;:[[2024]]},&quot;container-title-short&quot;:&quot;&quot;},&quot;isTemporary&quot;:false}]},{&quot;citationID&quot;:&quot;MENDELEY_CITATION_e940fa61-7f35-48b2-8498-2527b974facb&quot;,&quot;properties&quot;:{&quot;noteIndex&quot;:0},&quot;isEdited&quot;:false,&quot;manualOverride&quot;:{&quot;isManuallyOverridden&quot;:false,&quot;citeprocText&quot;:&quot;(Klebl et al., 2024)&quot;,&quot;manualOverrideText&quot;:&quot;&quot;},&quot;citationTag&quot;:&quot;MENDELEY_CITATION_v3_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&quot;,&quot;citationItems&quot;:[{&quot;id&quot;:&quot;b0f84db1-2e32-364a-95b5-0369df1f38c1&quot;,&quot;itemData&quot;:{&quot;type&quot;:&quot;article&quot;,&quot;id&quot;:&quot;b0f84db1-2e32-364a-95b5-0369df1f38c1&quot;,&quot;title&quot;:&quot;Farmers’ behavioural determinants of on-farm biodiversity management in Europe: a systematic review&quot;,&quot;author&quot;:[{&quot;family&quot;:&quot;Klebl&quot;,&quot;given&quot;:&quot;Fabian&quot;,&quot;parse-names&quot;:false,&quot;dropping-particle&quot;:&quot;&quot;,&quot;non-dropping-particle&quot;:&quot;&quot;},{&quot;family&quot;:&quot;Feindt&quot;,&quot;given&quot;:&quot;Peter H.&quot;,&quot;parse-names&quot;:false,&quot;dropping-particle&quot;:&quot;&quot;,&quot;non-dropping-particle&quot;:&quot;&quot;},{&quot;family&quot;:&quot;Piorr&quot;,&quot;given&quot;:&quot;Annette&quot;,&quot;parse-names&quot;:false,&quot;dropping-particle&quot;:&quot;&quot;,&quot;non-dropping-particle&quot;:&quot;&quot;}],&quot;container-title&quot;:&quot;Agriculture and Human Values&quot;,&quot;container-title-short&quot;:&quot;Agric Human Values&quot;,&quot;DOI&quot;:&quot;10.1007/s10460-023-10505-8&quot;,&quot;ISSN&quot;:&quot;15728366&quot;,&quot;issued&quot;:{&quot;date-parts&quot;:[[2024,6,1]]},&quot;page&quot;:&quot;831-861&quot;,&quot;abstract&quot;:&quot;Agricultural intensification and landscape homogenisation are major drivers of biodiversity loss in European agricultural landscapes. Improvements require changes in farming practices, but empirical evidence on farmers’ motivations underlying their on-farm biodiversity management remains fragmented. To date, there is no aggregated overview of behavioural determinants that influence European farmers’ decisions to implement biodiversity-friendly farming practices. This study aims to fill this knowledge gap by conducting a systematic literature review of 150 empirical studies published between 2000 and 2022. We identified 108 potential determinants of farmers’ behaviour, which were integrated into a multilevel framework. The results show that the farmers’ decisions are complex and often non-directional processes, shaped by numerous external (at a society, landscape, community, and farm level) and internal factors. These factors are embedded in regional and cultural contexts. However, the analysis of study sites indicates that the spatial coverage of scientific evidence on biodiversity-friendly farming measures is uneven across Europe. Given the diversity of local and socio-cultural conditions, there is a need for public policies, including the European Union’s Common Agricultural Policy, to address more specifically determinants encouraging biodiversity-friendly farm management. This entails reflecting culture-specific perspectives and incorporating experiential knowledge into multilevel policy design processes, as well as offering regionally adapted advice on measure implementation and biodiversity impacts.&quot;,&quot;publisher&quot;:&quot;Springer Science and Business Media B.V.&quot;,&quot;issue&quot;:&quot;2&quot;,&quot;volume&quot;:&quot;41&quot;},&quot;isTemporary&quot;:false}]},{&quot;citationID&quot;:&quot;MENDELEY_CITATION_bdba3554-ec18-49b6-b12a-d18994fe3371&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YmRiYTM1NTQtZWMxOC00OWI2LWIxMmEtZDE4OTk0ZmUzMzcx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ID&quot;:&quot;MENDELEY_CITATION_b8596e40-23b9-4380-90e8-222b0ec32947&quot;,&quot;properties&quot;:{&quot;noteIndex&quot;:0},&quot;isEdited&quot;:false,&quot;manualOverride&quot;:{&quot;isManuallyOverridden&quot;:false,&quot;citeprocText&quot;:&quot;(Cusworth &amp;#38; Dodsworth, 2021)&quot;,&quot;manualOverrideText&quot;:&quot;&quot;},&quot;citationItems&quot;:[{&quot;id&quot;:&quot;af236ca3-1080-3476-a5a7-75aeaf03ae31&quot;,&quot;itemData&quot;:{&quot;type&quot;:&quot;article-journal&quot;,&quot;id&quot;:&quot;af236ca3-1080-3476-a5a7-75aeaf03ae31&quot;,&quot;title&quot;:&quot;Using the ‘good farmer’ concept to explore agricultural attitudes to the provision of public goods. A case study of participants in an English agri-environment scheme&quot;,&quot;author&quot;:[{&quot;family&quot;:&quot;Cusworth&quot;,&quot;given&quot;:&quot;George&quot;,&quot;parse-names&quot;:false,&quot;dropping-particle&quot;:&quot;&quot;,&quot;non-dropping-particle&quot;:&quot;&quot;},{&quot;family&quot;:&quot;Dodsworth&quot;,&quot;given&quot;:&quot;Jennifer&quot;,&quot;parse-names&quot;:false,&quot;dropping-particle&quot;:&quot;&quot;,&quot;non-dropping-particle&quot;:&quot;&quot;}],&quot;container-title&quot;:&quot;Agriculture and Human Values&quot;,&quot;container-title-short&quot;:&quot;Agric Human Values&quot;,&quot;DOI&quot;:&quot;10.1007/s10460-021-10215-z&quot;,&quot;ISSN&quot;:&quot;15728366&quot;,&quot;issued&quot;:{&quot;date-parts&quot;:[[2021,12,1]]},&quot;page&quot;:&quot;929-941&quot;,&quot;abstract&quot;:&quot;Across the European Union, the receipt of agricultural subsidisation is increasingly being predicated on the delivery of public goods. In the English context, in particular, these changes can be seen in the redirection of money to the new Environmental Land Management scheme. Such shifts reflect the changed expectations that society is placing on agriculture—from something that provides one good (food) to something that supplies many (food, access to green spaces, healthy rural environment, flood resilience, reduced greenhouse gas emissions). Whilst the reasons behind the changes are well documented, understanding how these shifts are being experienced by the managers expected to deliver on these new expectations is less well understood. Bourdieu’s social theory and the good farmer concept are used to attend to this blind spot, and to provide timely insight as the country progresses along its public goods subsidy transition. Evidence from 65 interviews with 40 different interviewees (25 of whom gave a repeat interview) show a general willingness towards the transition to a public goods model of subsidisation. The optimisation and efficiency that has historically characterised the productivist identity is colouring the way managers are approaching the delivery of public goods. Ideas of land sparing and land sharing (and the farming preference for the former over the latter) are used to help understand these new social and attitudinal realities. The policy implications of these findings are discussed, with reference to the new scheme’s ‘priority themes’.&quot;,&quot;publisher&quot;:&quot;Springer Science and Business Media B.V.&quot;,&quot;issue&quot;:&quot;4&quot;,&quot;volume&quot;:&quot;38&quot;},&quot;isTemporary&quot;:false,&quot;suppress-author&quot;:false,&quot;composite&quot;:false,&quot;author-only&quot;:false}],&quot;citationTag&quot;:&quot;MENDELEY_CITATION_v3_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&quot;},{&quot;citationID&quot;:&quot;MENDELEY_CITATION_0e3964c8-e691-4b4e-9de6-3c7477c6140a&quot;,&quot;properties&quot;:{&quot;noteIndex&quot;:0},&quot;isEdited&quot;:false,&quot;manualOverride&quot;:{&quot;isManuallyOverridden&quot;:false,&quot;citeprocText&quot;:&quot;(Cusworth &amp;#38; Dodsworth, 2021)&quot;,&quot;manualOverrideText&quot;:&quot;&quot;},&quot;citationTag&quot;:&quot;MENDELEY_CITATION_v3_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&quot;,&quot;citationItems&quot;:[{&quot;id&quot;:&quot;af236ca3-1080-3476-a5a7-75aeaf03ae31&quot;,&quot;itemData&quot;:{&quot;type&quot;:&quot;article-journal&quot;,&quot;id&quot;:&quot;af236ca3-1080-3476-a5a7-75aeaf03ae31&quot;,&quot;title&quot;:&quot;Using the ‘good farmer’ concept to explore agricultural attitudes to the provision of public goods. A case study of participants in an English agri-environment scheme&quot;,&quot;author&quot;:[{&quot;family&quot;:&quot;Cusworth&quot;,&quot;given&quot;:&quot;George&quot;,&quot;parse-names&quot;:false,&quot;dropping-particle&quot;:&quot;&quot;,&quot;non-dropping-particle&quot;:&quot;&quot;},{&quot;family&quot;:&quot;Dodsworth&quot;,&quot;given&quot;:&quot;Jennifer&quot;,&quot;parse-names&quot;:false,&quot;dropping-particle&quot;:&quot;&quot;,&quot;non-dropping-particle&quot;:&quot;&quot;}],&quot;container-title&quot;:&quot;Agriculture and Human Values&quot;,&quot;container-title-short&quot;:&quot;Agric Human Values&quot;,&quot;DOI&quot;:&quot;10.1007/s10460-021-10215-z&quot;,&quot;ISSN&quot;:&quot;15728366&quot;,&quot;issued&quot;:{&quot;date-parts&quot;:[[2021,12,1]]},&quot;page&quot;:&quot;929-941&quot;,&quot;abstract&quot;:&quot;Across the European Union, the receipt of agricultural subsidisation is increasingly being predicated on the delivery of public goods. In the English context, in particular, these changes can be seen in the redirection of money to the new Environmental Land Management scheme. Such shifts reflect the changed expectations that society is placing on agriculture—from something that provides one good (food) to something that supplies many (food, access to green spaces, healthy rural environment, flood resilience, reduced greenhouse gas emissions). Whilst the reasons behind the changes are well documented, understanding how these shifts are being experienced by the managers expected to deliver on these new expectations is less well understood. Bourdieu’s social theory and the good farmer concept are used to attend to this blind spot, and to provide timely insight as the country progresses along its public goods subsidy transition. Evidence from 65 interviews with 40 different interviewees (25 of whom gave a repeat interview) show a general willingness towards the transition to a public goods model of subsidisation. The optimisation and efficiency that has historically characterised the productivist identity is colouring the way managers are approaching the delivery of public goods. Ideas of land sparing and land sharing (and the farming preference for the former over the latter) are used to help understand these new social and attitudinal realities. The policy implications of these findings are discussed, with reference to the new scheme’s ‘priority themes’.&quot;,&quot;publisher&quot;:&quot;Springer Science and Business Media B.V.&quot;,&quot;issue&quot;:&quot;4&quot;,&quot;volume&quot;:&quot;38&quot;},&quot;isTemporary&quot;:false,&quot;suppress-author&quot;:false,&quot;composite&quot;:false,&quot;author-only&quot;:false}]},{&quot;citationID&quot;:&quot;MENDELEY_CITATION_0af20833-eeb4-40e1-9bfc-0bcd939c85e2&quot;,&quot;properties&quot;:{&quot;noteIndex&quot;:0},&quot;isEdited&quot;:false,&quot;manualOverride&quot;:{&quot;isManuallyOverridden&quot;:false,&quot;citeprocText&quot;:&quot;(Klebl et al., 2024)&quot;,&quot;manualOverrideText&quot;:&quot;&quot;},&quot;citationTag&quot;:&quot;MENDELEY_CITATION_v3_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&quot;,&quot;citationItems&quot;:[{&quot;id&quot;:&quot;b0f84db1-2e32-364a-95b5-0369df1f38c1&quot;,&quot;itemData&quot;:{&quot;type&quot;:&quot;article&quot;,&quot;id&quot;:&quot;b0f84db1-2e32-364a-95b5-0369df1f38c1&quot;,&quot;title&quot;:&quot;Farmers’ behavioural determinants of on-farm biodiversity management in Europe: a systematic review&quot;,&quot;author&quot;:[{&quot;family&quot;:&quot;Klebl&quot;,&quot;given&quot;:&quot;Fabian&quot;,&quot;parse-names&quot;:false,&quot;dropping-particle&quot;:&quot;&quot;,&quot;non-dropping-particle&quot;:&quot;&quot;},{&quot;family&quot;:&quot;Feindt&quot;,&quot;given&quot;:&quot;Peter H.&quot;,&quot;parse-names&quot;:false,&quot;dropping-particle&quot;:&quot;&quot;,&quot;non-dropping-particle&quot;:&quot;&quot;},{&quot;family&quot;:&quot;Piorr&quot;,&quot;given&quot;:&quot;Annette&quot;,&quot;parse-names&quot;:false,&quot;dropping-particle&quot;:&quot;&quot;,&quot;non-dropping-particle&quot;:&quot;&quot;}],&quot;container-title&quot;:&quot;Agriculture and Human Values&quot;,&quot;container-title-short&quot;:&quot;Agric Human Values&quot;,&quot;DOI&quot;:&quot;10.1007/s10460-023-10505-8&quot;,&quot;ISSN&quot;:&quot;15728366&quot;,&quot;issued&quot;:{&quot;date-parts&quot;:[[2024,6,1]]},&quot;page&quot;:&quot;831-861&quot;,&quot;abstract&quot;:&quot;Agricultural intensification and landscape homogenisation are major drivers of biodiversity loss in European agricultural landscapes. Improvements require changes in farming practices, but empirical evidence on farmers’ motivations underlying their on-farm biodiversity management remains fragmented. To date, there is no aggregated overview of behavioural determinants that influence European farmers’ decisions to implement biodiversity-friendly farming practices. This study aims to fill this knowledge gap by conducting a systematic literature review of 150 empirical studies published between 2000 and 2022. We identified 108 potential determinants of farmers’ behaviour, which were integrated into a multilevel framework. The results show that the farmers’ decisions are complex and often non-directional processes, shaped by numerous external (at a society, landscape, community, and farm level) and internal factors. These factors are embedded in regional and cultural contexts. However, the analysis of study sites indicates that the spatial coverage of scientific evidence on biodiversity-friendly farming measures is uneven across Europe. Given the diversity of local and socio-cultural conditions, there is a need for public policies, including the European Union’s Common Agricultural Policy, to address more specifically determinants encouraging biodiversity-friendly farm management. This entails reflecting culture-specific perspectives and incorporating experiential knowledge into multilevel policy design processes, as well as offering regionally adapted advice on measure implementation and biodiversity impacts.&quot;,&quot;publisher&quot;:&quot;Springer Science and Business Media B.V.&quot;,&quot;issue&quot;:&quot;2&quot;,&quot;volume&quot;:&quot;41&quot;},&quot;isTemporary&quot;:false}]},{&quot;citationID&quot;:&quot;MENDELEY_CITATION_5a400abe-5632-429e-a24f-7c8a79813a5f&quot;,&quot;properties&quot;:{&quot;noteIndex&quot;:0},&quot;isEdited&quot;:false,&quot;manualOverride&quot;:{&quot;isManuallyOverridden&quot;:false,&quot;citeprocText&quot;:&quot;(Canessa et al., 2024)&quot;,&quot;manualOverrideText&quot;:&quot;&quot;},&quot;citationTag&quot;:&quot;MENDELEY_CITATION_v3_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&quot;,&quot;citationItems&quot;:[{&quot;id&quot;:&quot;89a9233c-db3e-36a1-98ca-4d9fdea8928f&quot;,&quot;itemData&quot;:{&quot;type&quot;:&quot;article-journal&quot;,&quot;id&quot;:&quot;89a9233c-db3e-36a1-98ca-4d9fdea8928f&quot;,&quot;title&quot;:&quot;What matters most in determining European farmers’ participation in agri-environmental measures? A systematic review of the quantitative literature&quot;,&quot;author&quot;:[{&quot;family&quot;:&quot;Canessa&quot;,&quot;given&quot;:&quot;Carolin&quot;,&quot;parse-names&quot;:false,&quot;dropping-particle&quot;:&quot;&quot;,&quot;non-dropping-particle&quot;:&quot;&quot;},{&quot;family&quot;:&quot;Ait-Sidhoum&quot;,&quot;given&quot;:&quot;Amer&quot;,&quot;parse-names&quot;:false,&quot;dropping-particle&quot;:&quot;&quot;,&quot;non-dropping-particle&quot;:&quot;&quot;},{&quot;family&quot;:&quot;Wunder&quot;,&quot;given&quot;:&quot;Sven&quot;,&quot;parse-names&quot;:false,&quot;dropping-particle&quot;:&quot;&quot;,&quot;non-dropping-particle&quot;:&quot;&quot;},{&quot;family&quot;:&quot;Sauer&quot;,&quot;given&quot;:&quot;Johannes&quot;,&quot;parse-names&quot;:false,&quot;dropping-particle&quot;:&quot;&quot;,&quot;non-dropping-particle&quot;:&quot;&quot;}],&quot;container-title&quot;:&quot;Land Use Policy&quot;,&quot;container-title-short&quot;:&quot;Land use policy&quot;,&quot;DOI&quot;:&quot;10.1016/j.landusepol.2024.107094&quot;,&quot;ISSN&quot;:&quot;02648377&quot;,&quot;issued&quot;:{&quot;date-parts&quot;:[[2024,5,1]]},&quot;abstract&quot;:&quot;Successful implementation of Europe's agri-environmental policies faces various obstacles, several of which are closely linked to participation. Effectively increasing adoption of agri-environmental-climate measures (AECM) requires a deeper understanding of farmers’ motives. Various case-study research has targeted ex-post studies but offers context-specific recommendations. Earlier literature reviews provide certain insights, but have not yet clarified how the evidence on adoption can be optimally applied to AECM design. We explore farmer decision-making by synthetizing results from three decades of ex-post empirical studies on AECM adoption in Europe. Our approach applies a theoretically informed participation framework that offers practical insights for AECM design. We systematically scrutinize how different stage-specific constructs, grouped into ‘alignment’, ‘opportunity’, ‘engagement’, and ‘contracting’, influence farmer decisions. We identify eight determinants of participation and 38 variables capturing their contribution to decision-making. Variables explaining the role of social contexts and satisfaction with contract design are seldom observed but prove significant in around 60 percent of cases. Conversely, variables capturing the relevance of AECM to farmers and the opportunity of participation are frequently included, but often ineffective in explaining uptake. Enhancing the alignment of the measures with farmers’ needs encourages adoption, but excessive alignment carries the risk of self-selection bias toward baseline-complying agents, which likely jeopardizes AECM additionality. Our findings highlight how crucial it is for adoption studies to properly account for farmers’ opportunity costs and self-selection bias. We draw policy-makers’ attention to the importance of carefully considering all four constructs during policy design.&quot;,&quot;publisher&quot;:&quot;Elsevier Ltd&quot;,&quot;volume&quot;:&quot;140&quot;},&quot;isTemporary&quot;:false,&quot;suppress-author&quot;:false,&quot;composite&quot;:false,&quot;author-only&quot;:false}]},{&quot;citationID&quot;:&quot;MENDELEY_CITATION_f22ad4e4-b7d8-4324-80f8-6b8cd5e77d80&quot;,&quot;properties&quot;:{&quot;noteIndex&quot;:0},&quot;isEdited&quot;:false,&quot;manualOverride&quot;:{&quot;isManuallyOverridden&quot;:false,&quot;citeprocText&quot;:&quot;(Schaub et al., 2023)&quot;,&quot;manualOverrideText&quot;:&quot;&quot;},&quot;citationTag&quot;:&quot;MENDELEY_CITATION_v3_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&quot;,&quot;citationItems&quot;:[{&quot;id&quot;:&quot;5a295de0-2527-364a-b48d-da2c9469f4a2&quot;,&quot;itemData&quot;:{&quot;type&quot;:&quot;article-journal&quot;,&quot;id&quot;:&quot;5a295de0-2527-364a-b48d-da2c9469f4a2&quot;,&quot;title&quot;:&quot;The role of behavioural factors and opportunity costs in farmers' participation in voluntary agri-environmental schemes: A systematic review&quot;,&quot;author&quot;:[{&quot;family&quot;:&quot;Schaub&quot;,&quot;given&quot;:&quot;Sergei&quot;,&quot;parse-names&quot;:false,&quot;dropping-particle&quot;:&quot;&quot;,&quot;non-dropping-particle&quot;:&quot;&quot;},{&quot;family&quot;:&quot;Ghazoul&quot;,&quot;given&quot;:&quot;Jaboury&quot;,&quot;parse-names&quot;:false,&quot;dropping-particle&quot;:&quot;&quot;,&quot;non-dropping-particle&quot;:&quot;&quot;},{&quot;family&quot;:&quot;Huber&quot;,&quot;given&quot;:&quot;Robert&quot;,&quot;parse-names&quot;:false,&quot;dropping-particle&quot;:&quot;&quot;,&quot;non-dropping-particle&quot;:&quot;&quot;},{&quot;family&quot;:&quot;Zhang&quot;,&quot;given&quot;:&quot;Wei&quot;,&quot;parse-names&quot;:false,&quot;dropping-particle&quot;:&quot;&quot;,&quot;non-dropping-particle&quot;:&quot;&quot;},{&quot;family&quot;:&quot;Sander&quot;,&quot;given&quot;:&quot;Adelaide&quot;,&quot;parse-names&quot;:false,&quot;dropping-particle&quot;:&quot;&quot;,&quot;non-dropping-particle&quot;:&quot;&quot;},{&quot;family&quot;:&quot;Rees&quot;,&quot;given&quot;:&quot;Charles&quot;,&quot;parse-names&quot;:false,&quot;dropping-particle&quot;:&quot;&quot;,&quot;non-dropping-particle&quot;:&quot;&quot;},{&quot;family&quot;:&quot;Banerjee&quot;,&quot;given&quot;:&quot;Simanti&quot;,&quot;parse-names&quot;:false,&quot;dropping-particle&quot;:&quot;&quot;,&quot;non-dropping-particle&quot;:&quot;&quot;},{&quot;family&quot;:&quot;Finger&quot;,&quot;given&quot;:&quot;Robert&quot;,&quot;parse-names&quot;:false,&quot;dropping-particle&quot;:&quot;&quot;,&quot;non-dropping-particle&quot;:&quot;&quot;}],&quot;container-title&quot;:&quot;Journal of Agricultural Economics&quot;,&quot;container-title-short&quot;:&quot;J Agric Econ&quot;,&quot;DOI&quot;:&quot;10.1111/1477-9552.12538&quot;,&quot;ISSN&quot;:&quot;14779552&quot;,&quot;issued&quot;:{&quot;date-parts&quot;:[[2023,9,1]]},&quot;page&quot;:&quot;617-660&quot;,&quot;abstract&quot;:&quot;Agri-environmental schemes (AESs) are increasingly implemented to promote the adoption of environmentally friendly practices by farmers. We use a systematic review to explore the role of behavioural factors and opportunity costs in farmers' decisions to participate in AESs in Australia, Europe and North America. Behavioural factors influence how farmers value and perceive options, while opportunity costs relate to farmers' forgone utility when choosing to participate in schemes. We synthesise insights from 79 articles and over 700 factors explaining the participation in AESs. We find that a set of behavioural factors seem consistently connected to participation, including agricultural training, advice and having positive attitudes towards AESs. Moreover, several factors related to opportunity costs also have a rather consistent relationship with AES participation, including market conditions, implementation efforts, profitability, and management and contract flexibility. However, many relationships of behavioural factors and opportunity costs with AES participation are not as consistent and generalizable as sometimes portrayed and require context-specific interpretation. Those factors with mixed results can still provide insights into farmers' participation decisions as several of them are either ‘positively and insignificantly’ or ‘negatively and insignificantly’ related to participation, such as environmental attitude, trust and farm size. These results suggest that their relationship with AES participation depends on other factors or the setting, highlighting interactions and raising important new research questions. Overall, our results provide several entry points for both researchers and policy-makers, highlighting uncertainties in relationships between factors and participation that should be considered when designing policies.&quot;,&quot;publisher&quot;:&quot;John Wiley and Sons Inc&quot;,&quot;issue&quot;:&quot;3&quot;,&quot;volume&quot;:&quot;74&quot;},&quot;isTemporary&quot;:false}]},{&quot;citationID&quot;:&quot;MENDELEY_CITATION_8433b9db-fe23-4beb-b67a-dc90b3d4048b&quot;,&quot;properties&quot;:{&quot;noteIndex&quot;:0},&quot;isEdited&quot;:false,&quot;manualOverride&quot;:{&quot;isManuallyOverridden&quot;:false,&quot;citeprocText&quot;:&quot;(Tyllianakis et al., 2023)&quot;,&quot;manualOverrideText&quot;:&quot;&quot;},&quot;citationTag&quot;:&quot;MENDELEY_CITATION_v3_eyJjaXRhdGlvbklEIjoiTUVOREVMRVlfQ0lUQVRJT05fODQzM2I5ZGItZmUyMy00YmViLWI2N2EtZGM5MGIzZDQwNDhi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quot;,&quot;citationItems&quot;:[{&quot;id&quot;:&quot;e5fdc45c-3917-3bac-932a-4620cc8b5f49&quot;,&quot;itemData&quot;:{&quot;type&quot;:&quot;article-journal&quot;,&quot;id&quot;:&quot;e5fdc45c-3917-3bac-932a-4620cc8b5f49&quot;,&quot;title&quot;:&quot;A window into land managers’ preferences for new forms of agri-environmental schemes: Evidence from a post-Brexit analysis&quot;,&quot;author&quot;:[{&quot;family&quot;:&quot;Tyllianakis&quot;,&quot;given&quot;:&quot;Emmanouil&quot;,&quot;parse-names&quot;:false,&quot;dropping-particle&quot;:&quot;&quot;,&quot;non-dropping-particle&quot;:&quot;&quot;},{&quot;family&quot;:&quot;Martin-Ortega&quot;,&quot;given&quot;:&quot;Julia&quot;,&quot;parse-names&quot;:false,&quot;dropping-particle&quot;:&quot;&quot;,&quot;non-dropping-particle&quot;:&quot;&quot;},{&quot;family&quot;:&quot;Ziv&quot;,&quot;given&quot;:&quot;Guy&quot;,&quot;parse-names&quot;:false,&quot;dropping-particle&quot;:&quot;&quot;,&quot;non-dropping-particle&quot;:&quot;&quot;},{&quot;family&quot;:&quot;Chapman&quot;,&quot;given&quot;:&quot;Pippa J.&quot;,&quot;parse-names&quot;:false,&quot;dropping-particle&quot;:&quot;&quot;,&quot;non-dropping-particle&quot;:&quot;&quot;},{&quot;family&quot;:&quot;Holden&quot;,&quot;given&quot;:&quot;Joseph&quot;,&quot;parse-names&quot;:false,&quot;dropping-particle&quot;:&quot;&quot;,&quot;non-dropping-particle&quot;:&quot;&quot;},{&quot;family&quot;:&quot;Cardwell&quot;,&quot;given&quot;:&quot;Michael&quot;,&quot;parse-names&quot;:false,&quot;dropping-particle&quot;:&quot;&quot;,&quot;non-dropping-particle&quot;:&quot;&quot;},{&quot;family&quot;:&quot;Fyfe&quot;,&quot;given&quot;:&quot;Duncan&quot;,&quot;parse-names&quot;:false,&quot;dropping-particle&quot;:&quot;&quot;,&quot;non-dropping-particle&quot;:&quot;&quot;}],&quot;container-title&quot;:&quot;Land Use Policy&quot;,&quot;container-title-short&quot;:&quot;Land use policy&quot;,&quot;DOI&quot;:&quot;10.1016/j.landusepol.2023.106627&quot;,&quot;ISSN&quot;:&quot;02648377&quot;,&quot;issued&quot;:{&quot;date-parts&quot;:[[2023,6,1]]},&quot;abstract&quot;:&quot;Securing the provision of environmental public goods from agriculture is central to addressing the critical challenge of ensuring global food security while halting ecosystem degradation. Agri-environment schemes (AES) are considered to have a key role to play in supporting the transition to more sustainable ways of producing food. Existing evidence suggests that farmers are generally willing to enrol in AES for the delivery of environmental features, but robust policy support requires further exploration of land managers’ preferences and how these interplay with contract features to achieve higher environmental targets. We undertook a discrete choice experiment with land managers in post-Brexit UK, with what can be considered a ‘benchmark’ sample of younger AES-inclined land managers. This provides a window into the future of the UK farming landscape, but also, given the revision of the European Union's Common Agricultural Policy and other international discussions, it also provides insights into land managers’ preferences for new contract features more widely. Our results suggest that (such type of) land managers are likely to be receptive to a transition to result-based, collaborative schemes supporting landscape-wide interventions in alignment with net zero agendas. These interventions could be done in exchange for levels of compensation similar to current levels. While this raises promise, our results also emphasize challenges, particularly to attract those less generally AES-prone land managers. Payments levels probably need to remain close to the current ones (not lower), farmers’ awareness and support for net-zero agendas need to be reinforced and more interaction between land managers and policy makers will be needed.&quot;,&quot;publisher&quot;:&quot;Elsevier Ltd&quot;,&quot;volume&quot;:&quot;129&quot;},&quot;isTemporary&quot;:false}]},{&quot;citationID&quot;:&quot;MENDELEY_CITATION_45d6f880-0e20-4be1-b96f-e72f89cf4ba5&quot;,&quot;properties&quot;:{&quot;noteIndex&quot;:0},&quot;isEdited&quot;:false,&quot;manualOverride&quot;:{&quot;isManuallyOverridden&quot;:false,&quot;citeprocText&quot;:&quot;(Hurley et al., 2022)&quot;,&quot;manualOverrideText&quot;:&quot;&quot;},&quot;citationTag&quot;:&quot;MENDELEY_CITATION_v3_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&quot;,&quot;citationItems&quot;:[{&quot;id&quot;:&quot;43c864de-25a8-3769-9080-e87ff0d51bd3&quot;,&quot;itemData&quot;:{&quot;type&quot;:&quot;article-journal&quot;,&quot;id&quot;:&quot;43c864de-25a8-3769-9080-e87ff0d51bd3&quot;,&quot;title&quot;:&quot;Co-designing the environmental land management scheme in England: The why, who and how of engaging ‘harder to reach’ stakeholders&quot;,&quot;author&quot;:[{&quot;family&quot;:&quot;Hurley&quot;,&quot;given&quot;:&quot;Paul&quot;,&quot;parse-names&quot;:false,&quot;dropping-particle&quot;:&quot;&quot;,&quot;non-dropping-particle&quot;:&quot;&quot;},{&quot;family&quot;:&quot;Lyon&quot;,&quot;given&quot;:&quot;Jessica&quot;,&quot;parse-names&quot;:false,&quot;dropping-particle&quot;:&quot;&quot;,&quot;non-dropping-particle&quot;:&quot;&quot;},{&quot;family&quot;:&quot;Hall&quot;,&quot;given&quot;:&quot;Jilly&quot;,&quot;parse-names&quot;:false,&quot;dropping-particle&quot;:&quot;&quot;,&quot;non-dropping-particle&quot;:&quot;&quot;},{&quot;family&quot;:&quot;Little&quot;,&quot;given&quot;:&quot;Ruth&quot;,&quot;parse-names&quot;:false,&quot;dropping-particle&quot;:&quot;&quot;,&quot;non-dropping-particle&quot;:&quot;&quot;},{&quot;family&quot;:&quot;Tsouvalis&quot;,&quot;given&quot;:&quot;Judith&quot;,&quot;parse-names&quot;:false,&quot;dropping-particle&quot;:&quot;&quot;,&quot;non-dropping-particle&quot;:&quot;&quot;},{&quot;family&quot;:&quot;White&quot;,&quot;given&quot;:&quot;Veronica&quot;,&quot;parse-names&quot;:false,&quot;dropping-particle&quot;:&quot;&quot;,&quot;non-dropping-particle&quot;:&quot;&quot;},{&quot;family&quot;:&quot;Rose&quot;,&quot;given&quot;:&quot;David Christian&quot;,&quot;parse-names&quot;:false,&quot;dropping-particle&quot;:&quot;&quot;,&quot;non-dropping-particle&quot;:&quot;&quot;}],&quot;container-title&quot;:&quot;People and Nature&quot;,&quot;DOI&quot;:&quot;10.1002/pan3.10313&quot;,&quot;ISSN&quot;:&quot;25758314&quot;,&quot;issued&quot;:{&quot;date-parts&quot;:[[2022,6,1]]},&quot;page&quot;:&quot;744-757&quot;,&quot;abstract&quot;:&quot;Agriculture around the world needs to become more environmentally sustainable to limit further environmental degradation and impacts of climate change. Many governments try to achieve this through enrolling farmers in agri-environment schemes (AES) that encourage them to undertake conservation activities. Studies show that AES can suffer from low uptake, meaning their environmental objectives remain unattained. To succeed for people and nature, policy-makers are increasingly adopting multi-actor approaches in the ‘co-design’ of AES to make them more attractive and inclusive of a full range of stakeholders, including ‘harder to reach’ farmers. To address why some land managers (principally farmers) may be harder to reach in the context of co-designing England's new Environmental Land Management (ELM) approach, we undertook a quick scoping review of the literature, conducted 23 first-round and 24 s-round interviews with key informants, and held a workshop with 11 practitioners. We outline why farming stakeholders may be harder to reach and how policy-makers can adjust the engagement process to make co-design more inclusive. Based on the results, we make recommendations that could help policy-makers to design better, more inclusive AES that would attract greater uptake and increase their chances of success. Read the free Plain Language Summary for this article on the Journal blog.&quot;,&quot;publisher&quot;:&quot;John Wiley and Sons Inc&quot;,&quot;issue&quot;:&quot;3&quot;,&quot;volume&quot;:&quot;4&quot;,&quot;container-title-short&quot;:&quot;&quot;},&quot;isTemporary&quot;:false}]},{&quot;citationID&quot;:&quot;MENDELEY_CITATION_4145f67f-7277-4c2a-8ffa-d449fb23709b&quot;,&quot;properties&quot;:{&quot;noteIndex&quot;:0},&quot;isEdited&quot;:false,&quot;manualOverride&quot;:{&quot;isManuallyOverridden&quot;:false,&quot;citeprocText&quot;:&quot;(Hurley et al., 2022)&quot;,&quot;manualOverrideText&quot;:&quot;&quot;},&quot;citationTag&quot;:&quot;MENDELEY_CITATION_v3_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&quot;,&quot;citationItems&quot;:[{&quot;id&quot;:&quot;43c864de-25a8-3769-9080-e87ff0d51bd3&quot;,&quot;itemData&quot;:{&quot;type&quot;:&quot;article-journal&quot;,&quot;id&quot;:&quot;43c864de-25a8-3769-9080-e87ff0d51bd3&quot;,&quot;title&quot;:&quot;Co-designing the environmental land management scheme in England: The why, who and how of engaging ‘harder to reach’ stakeholders&quot;,&quot;author&quot;:[{&quot;family&quot;:&quot;Hurley&quot;,&quot;given&quot;:&quot;Paul&quot;,&quot;parse-names&quot;:false,&quot;dropping-particle&quot;:&quot;&quot;,&quot;non-dropping-particle&quot;:&quot;&quot;},{&quot;family&quot;:&quot;Lyon&quot;,&quot;given&quot;:&quot;Jessica&quot;,&quot;parse-names&quot;:false,&quot;dropping-particle&quot;:&quot;&quot;,&quot;non-dropping-particle&quot;:&quot;&quot;},{&quot;family&quot;:&quot;Hall&quot;,&quot;given&quot;:&quot;Jilly&quot;,&quot;parse-names&quot;:false,&quot;dropping-particle&quot;:&quot;&quot;,&quot;non-dropping-particle&quot;:&quot;&quot;},{&quot;family&quot;:&quot;Little&quot;,&quot;given&quot;:&quot;Ruth&quot;,&quot;parse-names&quot;:false,&quot;dropping-particle&quot;:&quot;&quot;,&quot;non-dropping-particle&quot;:&quot;&quot;},{&quot;family&quot;:&quot;Tsouvalis&quot;,&quot;given&quot;:&quot;Judith&quot;,&quot;parse-names&quot;:false,&quot;dropping-particle&quot;:&quot;&quot;,&quot;non-dropping-particle&quot;:&quot;&quot;},{&quot;family&quot;:&quot;White&quot;,&quot;given&quot;:&quot;Veronica&quot;,&quot;parse-names&quot;:false,&quot;dropping-particle&quot;:&quot;&quot;,&quot;non-dropping-particle&quot;:&quot;&quot;},{&quot;family&quot;:&quot;Rose&quot;,&quot;given&quot;:&quot;David Christian&quot;,&quot;parse-names&quot;:false,&quot;dropping-particle&quot;:&quot;&quot;,&quot;non-dropping-particle&quot;:&quot;&quot;}],&quot;container-title&quot;:&quot;People and Nature&quot;,&quot;DOI&quot;:&quot;10.1002/pan3.10313&quot;,&quot;ISSN&quot;:&quot;25758314&quot;,&quot;issued&quot;:{&quot;date-parts&quot;:[[2022,6,1]]},&quot;page&quot;:&quot;744-757&quot;,&quot;abstract&quot;:&quot;Agriculture around the world needs to become more environmentally sustainable to limit further environmental degradation and impacts of climate change. Many governments try to achieve this through enrolling farmers in agri-environment schemes (AES) that encourage them to undertake conservation activities. Studies show that AES can suffer from low uptake, meaning their environmental objectives remain unattained. To succeed for people and nature, policy-makers are increasingly adopting multi-actor approaches in the ‘co-design’ of AES to make them more attractive and inclusive of a full range of stakeholders, including ‘harder to reach’ farmers. To address why some land managers (principally farmers) may be harder to reach in the context of co-designing England's new Environmental Land Management (ELM) approach, we undertook a quick scoping review of the literature, conducted 23 first-round and 24 s-round interviews with key informants, and held a workshop with 11 practitioners. We outline why farming stakeholders may be harder to reach and how policy-makers can adjust the engagement process to make co-design more inclusive. Based on the results, we make recommendations that could help policy-makers to design better, more inclusive AES that would attract greater uptake and increase their chances of success. Read the free Plain Language Summary for this article on the Journal blog.&quot;,&quot;publisher&quot;:&quot;John Wiley and Sons Inc&quot;,&quot;issue&quot;:&quot;3&quot;,&quot;volume&quot;:&quot;4&quot;,&quot;container-title-short&quot;:&quot;&quot;},&quot;isTemporary&quot;:false}]},{&quot;citationID&quot;:&quot;MENDELEY_CITATION_f11d3961-feb6-4723-b465-92bc2e98d825&quot;,&quot;properties&quot;:{&quot;noteIndex&quot;:0},&quot;isEdited&quot;:false,&quot;manualOverride&quot;:{&quot;isManuallyOverridden&quot;:false,&quot;citeprocText&quot;:&quot;(Tyllianakis et al., 2023)&quot;,&quot;manualOverrideText&quot;:&quot;&quot;},&quot;citationTag&quot;:&quot;MENDELEY_CITATION_v3_eyJjaXRhdGlvbklEIjoiTUVOREVMRVlfQ0lUQVRJT05fZjExZDM5NjEtZmViNi00NzIzLWI0NjUtOTJiYzJlOThkODI1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quot;,&quot;citationItems&quot;:[{&quot;id&quot;:&quot;e5fdc45c-3917-3bac-932a-4620cc8b5f49&quot;,&quot;itemData&quot;:{&quot;type&quot;:&quot;article-journal&quot;,&quot;id&quot;:&quot;e5fdc45c-3917-3bac-932a-4620cc8b5f49&quot;,&quot;title&quot;:&quot;A window into land managers’ preferences for new forms of agri-environmental schemes: Evidence from a post-Brexit analysis&quot;,&quot;author&quot;:[{&quot;family&quot;:&quot;Tyllianakis&quot;,&quot;given&quot;:&quot;Emmanouil&quot;,&quot;parse-names&quot;:false,&quot;dropping-particle&quot;:&quot;&quot;,&quot;non-dropping-particle&quot;:&quot;&quot;},{&quot;family&quot;:&quot;Martin-Ortega&quot;,&quot;given&quot;:&quot;Julia&quot;,&quot;parse-names&quot;:false,&quot;dropping-particle&quot;:&quot;&quot;,&quot;non-dropping-particle&quot;:&quot;&quot;},{&quot;family&quot;:&quot;Ziv&quot;,&quot;given&quot;:&quot;Guy&quot;,&quot;parse-names&quot;:false,&quot;dropping-particle&quot;:&quot;&quot;,&quot;non-dropping-particle&quot;:&quot;&quot;},{&quot;family&quot;:&quot;Chapman&quot;,&quot;given&quot;:&quot;Pippa J.&quot;,&quot;parse-names&quot;:false,&quot;dropping-particle&quot;:&quot;&quot;,&quot;non-dropping-particle&quot;:&quot;&quot;},{&quot;family&quot;:&quot;Holden&quot;,&quot;given&quot;:&quot;Joseph&quot;,&quot;parse-names&quot;:false,&quot;dropping-particle&quot;:&quot;&quot;,&quot;non-dropping-particle&quot;:&quot;&quot;},{&quot;family&quot;:&quot;Cardwell&quot;,&quot;given&quot;:&quot;Michael&quot;,&quot;parse-names&quot;:false,&quot;dropping-particle&quot;:&quot;&quot;,&quot;non-dropping-particle&quot;:&quot;&quot;},{&quot;family&quot;:&quot;Fyfe&quot;,&quot;given&quot;:&quot;Duncan&quot;,&quot;parse-names&quot;:false,&quot;dropping-particle&quot;:&quot;&quot;,&quot;non-dropping-particle&quot;:&quot;&quot;}],&quot;container-title&quot;:&quot;Land Use Policy&quot;,&quot;container-title-short&quot;:&quot;Land use policy&quot;,&quot;DOI&quot;:&quot;10.1016/j.landusepol.2023.106627&quot;,&quot;ISSN&quot;:&quot;02648377&quot;,&quot;issued&quot;:{&quot;date-parts&quot;:[[2023,6,1]]},&quot;abstract&quot;:&quot;Securing the provision of environmental public goods from agriculture is central to addressing the critical challenge of ensuring global food security while halting ecosystem degradation. Agri-environment schemes (AES) are considered to have a key role to play in supporting the transition to more sustainable ways of producing food. Existing evidence suggests that farmers are generally willing to enrol in AES for the delivery of environmental features, but robust policy support requires further exploration of land managers’ preferences and how these interplay with contract features to achieve higher environmental targets. We undertook a discrete choice experiment with land managers in post-Brexit UK, with what can be considered a ‘benchmark’ sample of younger AES-inclined land managers. This provides a window into the future of the UK farming landscape, but also, given the revision of the European Union's Common Agricultural Policy and other international discussions, it also provides insights into land managers’ preferences for new contract features more widely. Our results suggest that (such type of) land managers are likely to be receptive to a transition to result-based, collaborative schemes supporting landscape-wide interventions in alignment with net zero agendas. These interventions could be done in exchange for levels of compensation similar to current levels. While this raises promise, our results also emphasize challenges, particularly to attract those less generally AES-prone land managers. Payments levels probably need to remain close to the current ones (not lower), farmers’ awareness and support for net-zero agendas need to be reinforced and more interaction between land managers and policy makers will be needed.&quot;,&quot;publisher&quot;:&quot;Elsevier Ltd&quot;,&quot;volume&quot;:&quot;129&quot;},&quot;isTemporary&quot;:false}]},{&quot;citationID&quot;:&quot;MENDELEY_CITATION_264a613d-1092-40f3-89f7-b758464d510a&quot;,&quot;properties&quot;:{&quot;noteIndex&quot;:0},&quot;isEdited&quot;:false,&quot;manualOverride&quot;:{&quot;isManuallyOverridden&quot;:false,&quot;citeprocText&quot;:&quot;(Tyllianakis et al., 2023)&quot;,&quot;manualOverrideText&quot;:&quot;&quot;},&quot;citationTag&quot;:&quot;MENDELEY_CITATION_v3_eyJjaXRhdGlvbklEIjoiTUVOREVMRVlfQ0lUQVRJT05fMjY0YTYxM2QtMTA5Mi00MGYzLTg5ZjctYjc1ODQ2NGQ1MTBh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quot;,&quot;citationItems&quot;:[{&quot;id&quot;:&quot;e5fdc45c-3917-3bac-932a-4620cc8b5f49&quot;,&quot;itemData&quot;:{&quot;type&quot;:&quot;article-journal&quot;,&quot;id&quot;:&quot;e5fdc45c-3917-3bac-932a-4620cc8b5f49&quot;,&quot;title&quot;:&quot;A window into land managers’ preferences for new forms of agri-environmental schemes: Evidence from a post-Brexit analysis&quot;,&quot;author&quot;:[{&quot;family&quot;:&quot;Tyllianakis&quot;,&quot;given&quot;:&quot;Emmanouil&quot;,&quot;parse-names&quot;:false,&quot;dropping-particle&quot;:&quot;&quot;,&quot;non-dropping-particle&quot;:&quot;&quot;},{&quot;family&quot;:&quot;Martin-Ortega&quot;,&quot;given&quot;:&quot;Julia&quot;,&quot;parse-names&quot;:false,&quot;dropping-particle&quot;:&quot;&quot;,&quot;non-dropping-particle&quot;:&quot;&quot;},{&quot;family&quot;:&quot;Ziv&quot;,&quot;given&quot;:&quot;Guy&quot;,&quot;parse-names&quot;:false,&quot;dropping-particle&quot;:&quot;&quot;,&quot;non-dropping-particle&quot;:&quot;&quot;},{&quot;family&quot;:&quot;Chapman&quot;,&quot;given&quot;:&quot;Pippa J.&quot;,&quot;parse-names&quot;:false,&quot;dropping-particle&quot;:&quot;&quot;,&quot;non-dropping-particle&quot;:&quot;&quot;},{&quot;family&quot;:&quot;Holden&quot;,&quot;given&quot;:&quot;Joseph&quot;,&quot;parse-names&quot;:false,&quot;dropping-particle&quot;:&quot;&quot;,&quot;non-dropping-particle&quot;:&quot;&quot;},{&quot;family&quot;:&quot;Cardwell&quot;,&quot;given&quot;:&quot;Michael&quot;,&quot;parse-names&quot;:false,&quot;dropping-particle&quot;:&quot;&quot;,&quot;non-dropping-particle&quot;:&quot;&quot;},{&quot;family&quot;:&quot;Fyfe&quot;,&quot;given&quot;:&quot;Duncan&quot;,&quot;parse-names&quot;:false,&quot;dropping-particle&quot;:&quot;&quot;,&quot;non-dropping-particle&quot;:&quot;&quot;}],&quot;container-title&quot;:&quot;Land Use Policy&quot;,&quot;container-title-short&quot;:&quot;Land use policy&quot;,&quot;DOI&quot;:&quot;10.1016/j.landusepol.2023.106627&quot;,&quot;ISSN&quot;:&quot;02648377&quot;,&quot;issued&quot;:{&quot;date-parts&quot;:[[2023,6,1]]},&quot;abstract&quot;:&quot;Securing the provision of environmental public goods from agriculture is central to addressing the critical challenge of ensuring global food security while halting ecosystem degradation. Agri-environment schemes (AES) are considered to have a key role to play in supporting the transition to more sustainable ways of producing food. Existing evidence suggests that farmers are generally willing to enrol in AES for the delivery of environmental features, but robust policy support requires further exploration of land managers’ preferences and how these interplay with contract features to achieve higher environmental targets. We undertook a discrete choice experiment with land managers in post-Brexit UK, with what can be considered a ‘benchmark’ sample of younger AES-inclined land managers. This provides a window into the future of the UK farming landscape, but also, given the revision of the European Union's Common Agricultural Policy and other international discussions, it also provides insights into land managers’ preferences for new contract features more widely. Our results suggest that (such type of) land managers are likely to be receptive to a transition to result-based, collaborative schemes supporting landscape-wide interventions in alignment with net zero agendas. These interventions could be done in exchange for levels of compensation similar to current levels. While this raises promise, our results also emphasize challenges, particularly to attract those less generally AES-prone land managers. Payments levels probably need to remain close to the current ones (not lower), farmers’ awareness and support for net-zero agendas need to be reinforced and more interaction between land managers and policy makers will be needed.&quot;,&quot;publisher&quot;:&quot;Elsevier Ltd&quot;,&quot;volume&quot;:&quot;129&quot;},&quot;isTemporary&quot;:false}]},{&quot;citationID&quot;:&quot;MENDELEY_CITATION_4960db62-e543-4130-807d-87baf1203a67&quot;,&quot;properties&quot;:{&quot;noteIndex&quot;:0},&quot;isEdited&quot;:false,&quot;manualOverride&quot;:{&quot;isManuallyOverridden&quot;:false,&quot;citeprocText&quot;:&quot;(Tyllianakis et al., 2023)&quot;,&quot;manualOverrideText&quot;:&quot;&quot;},&quot;citationTag&quot;:&quot;MENDELEY_CITATION_v3_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&quot;,&quot;citationItems&quot;:[{&quot;id&quot;:&quot;e5fdc45c-3917-3bac-932a-4620cc8b5f49&quot;,&quot;itemData&quot;:{&quot;type&quot;:&quot;article-journal&quot;,&quot;id&quot;:&quot;e5fdc45c-3917-3bac-932a-4620cc8b5f49&quot;,&quot;title&quot;:&quot;A window into land managers’ preferences for new forms of agri-environmental schemes: Evidence from a post-Brexit analysis&quot;,&quot;author&quot;:[{&quot;family&quot;:&quot;Tyllianakis&quot;,&quot;given&quot;:&quot;Emmanouil&quot;,&quot;parse-names&quot;:false,&quot;dropping-particle&quot;:&quot;&quot;,&quot;non-dropping-particle&quot;:&quot;&quot;},{&quot;family&quot;:&quot;Martin-Ortega&quot;,&quot;given&quot;:&quot;Julia&quot;,&quot;parse-names&quot;:false,&quot;dropping-particle&quot;:&quot;&quot;,&quot;non-dropping-particle&quot;:&quot;&quot;},{&quot;family&quot;:&quot;Ziv&quot;,&quot;given&quot;:&quot;Guy&quot;,&quot;parse-names&quot;:false,&quot;dropping-particle&quot;:&quot;&quot;,&quot;non-dropping-particle&quot;:&quot;&quot;},{&quot;family&quot;:&quot;Chapman&quot;,&quot;given&quot;:&quot;Pippa J.&quot;,&quot;parse-names&quot;:false,&quot;dropping-particle&quot;:&quot;&quot;,&quot;non-dropping-particle&quot;:&quot;&quot;},{&quot;family&quot;:&quot;Holden&quot;,&quot;given&quot;:&quot;Joseph&quot;,&quot;parse-names&quot;:false,&quot;dropping-particle&quot;:&quot;&quot;,&quot;non-dropping-particle&quot;:&quot;&quot;},{&quot;family&quot;:&quot;Cardwell&quot;,&quot;given&quot;:&quot;Michael&quot;,&quot;parse-names&quot;:false,&quot;dropping-particle&quot;:&quot;&quot;,&quot;non-dropping-particle&quot;:&quot;&quot;},{&quot;family&quot;:&quot;Fyfe&quot;,&quot;given&quot;:&quot;Duncan&quot;,&quot;parse-names&quot;:false,&quot;dropping-particle&quot;:&quot;&quot;,&quot;non-dropping-particle&quot;:&quot;&quot;}],&quot;container-title&quot;:&quot;Land Use Policy&quot;,&quot;container-title-short&quot;:&quot;Land use policy&quot;,&quot;DOI&quot;:&quot;10.1016/j.landusepol.2023.106627&quot;,&quot;ISSN&quot;:&quot;02648377&quot;,&quot;issued&quot;:{&quot;date-parts&quot;:[[2023,6,1]]},&quot;abstract&quot;:&quot;Securing the provision of environmental public goods from agriculture is central to addressing the critical challenge of ensuring global food security while halting ecosystem degradation. Agri-environment schemes (AES) are considered to have a key role to play in supporting the transition to more sustainable ways of producing food. Existing evidence suggests that farmers are generally willing to enrol in AES for the delivery of environmental features, but robust policy support requires further exploration of land managers’ preferences and how these interplay with contract features to achieve higher environmental targets. We undertook a discrete choice experiment with land managers in post-Brexit UK, with what can be considered a ‘benchmark’ sample of younger AES-inclined land managers. This provides a window into the future of the UK farming landscape, but also, given the revision of the European Union's Common Agricultural Policy and other international discussions, it also provides insights into land managers’ preferences for new contract features more widely. Our results suggest that (such type of) land managers are likely to be receptive to a transition to result-based, collaborative schemes supporting landscape-wide interventions in alignment with net zero agendas. These interventions could be done in exchange for levels of compensation similar to current levels. While this raises promise, our results also emphasize challenges, particularly to attract those less generally AES-prone land managers. Payments levels probably need to remain close to the current ones (not lower), farmers’ awareness and support for net-zero agendas need to be reinforced and more interaction between land managers and policy makers will be needed.&quot;,&quot;publisher&quot;:&quot;Elsevier Ltd&quot;,&quot;volume&quot;:&quot;129&quot;},&quot;isTemporary&quot;:false}]},{&quot;citationID&quot;:&quot;MENDELEY_CITATION_d9045591-693e-4fa9-89d2-15bccfcd8bed&quot;,&quot;properties&quot;:{&quot;noteIndex&quot;:0},&quot;isEdited&quot;:false,&quot;manualOverride&quot;:{&quot;isManuallyOverridden&quot;:false,&quot;citeprocText&quot;:&quot;(Klebl et al., 2024)&quot;,&quot;manualOverrideText&quot;:&quot;&quot;},&quot;citationTag&quot;:&quot;MENDELEY_CITATION_v3_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&quot;,&quot;citationItems&quot;:[{&quot;id&quot;:&quot;b0f84db1-2e32-364a-95b5-0369df1f38c1&quot;,&quot;itemData&quot;:{&quot;type&quot;:&quot;article&quot;,&quot;id&quot;:&quot;b0f84db1-2e32-364a-95b5-0369df1f38c1&quot;,&quot;title&quot;:&quot;Farmers’ behavioural determinants of on-farm biodiversity management in Europe: a systematic review&quot;,&quot;author&quot;:[{&quot;family&quot;:&quot;Klebl&quot;,&quot;given&quot;:&quot;Fabian&quot;,&quot;parse-names&quot;:false,&quot;dropping-particle&quot;:&quot;&quot;,&quot;non-dropping-particle&quot;:&quot;&quot;},{&quot;family&quot;:&quot;Feindt&quot;,&quot;given&quot;:&quot;Peter H.&quot;,&quot;parse-names&quot;:false,&quot;dropping-particle&quot;:&quot;&quot;,&quot;non-dropping-particle&quot;:&quot;&quot;},{&quot;family&quot;:&quot;Piorr&quot;,&quot;given&quot;:&quot;Annette&quot;,&quot;parse-names&quot;:false,&quot;dropping-particle&quot;:&quot;&quot;,&quot;non-dropping-particle&quot;:&quot;&quot;}],&quot;container-title&quot;:&quot;Agriculture and Human Values&quot;,&quot;container-title-short&quot;:&quot;Agric Human Values&quot;,&quot;DOI&quot;:&quot;10.1007/s10460-023-10505-8&quot;,&quot;ISSN&quot;:&quot;15728366&quot;,&quot;issued&quot;:{&quot;date-parts&quot;:[[2024,6,1]]},&quot;page&quot;:&quot;831-861&quot;,&quot;abstract&quot;:&quot;Agricultural intensification and landscape homogenisation are major drivers of biodiversity loss in European agricultural landscapes. Improvements require changes in farming practices, but empirical evidence on farmers’ motivations underlying their on-farm biodiversity management remains fragmented. To date, there is no aggregated overview of behavioural determinants that influence European farmers’ decisions to implement biodiversity-friendly farming practices. This study aims to fill this knowledge gap by conducting a systematic literature review of 150 empirical studies published between 2000 and 2022. We identified 108 potential determinants of farmers’ behaviour, which were integrated into a multilevel framework. The results show that the farmers’ decisions are complex and often non-directional processes, shaped by numerous external (at a society, landscape, community, and farm level) and internal factors. These factors are embedded in regional and cultural contexts. However, the analysis of study sites indicates that the spatial coverage of scientific evidence on biodiversity-friendly farming measures is uneven across Europe. Given the diversity of local and socio-cultural conditions, there is a need for public policies, including the European Union’s Common Agricultural Policy, to address more specifically determinants encouraging biodiversity-friendly farm management. This entails reflecting culture-specific perspectives and incorporating experiential knowledge into multilevel policy design processes, as well as offering regionally adapted advice on measure implementation and biodiversity impacts.&quot;,&quot;publisher&quot;:&quot;Springer Science and Business Media B.V.&quot;,&quot;issue&quot;:&quot;2&quot;,&quot;volume&quot;:&quot;41&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E91D8-D420-4433-B7F2-D9F9899B9FBA}">
  <ds:schemaRefs>
    <ds:schemaRef ds:uri="http://schemas.openxmlformats.org/officeDocument/2006/bibliography"/>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Template>
  <TotalTime>1680</TotalTime>
  <Pages>61</Pages>
  <Words>12892</Words>
  <Characters>73485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86205</CharactersWithSpaces>
  <SharedDoc>false</SharedDoc>
  <HLinks>
    <vt:vector size="198" baseType="variant">
      <vt:variant>
        <vt:i4>3866733</vt:i4>
      </vt:variant>
      <vt:variant>
        <vt:i4>180</vt:i4>
      </vt:variant>
      <vt:variant>
        <vt:i4>0</vt:i4>
      </vt:variant>
      <vt:variant>
        <vt:i4>5</vt:i4>
      </vt:variant>
      <vt:variant>
        <vt:lpwstr>https://scottishwildlifetrust.org.uk/wp-content/uploads/2017/06/FINAL_Land-Stewardship-Policy_07-ONLINE.pdf</vt:lpwstr>
      </vt:variant>
      <vt:variant>
        <vt:lpwstr/>
      </vt:variant>
      <vt:variant>
        <vt:i4>8192063</vt:i4>
      </vt:variant>
      <vt:variant>
        <vt:i4>177</vt:i4>
      </vt:variant>
      <vt:variant>
        <vt:i4>0</vt:i4>
      </vt:variant>
      <vt:variant>
        <vt:i4>5</vt:i4>
      </vt:variant>
      <vt:variant>
        <vt:lpwstr>https://www.scottishlandandestates.co.uk/sites/default/files/inline-files/%23Route2050 2022 Update %28Press%29 %282%29.pdf</vt:lpwstr>
      </vt:variant>
      <vt:variant>
        <vt:lpwstr/>
      </vt:variant>
      <vt:variant>
        <vt:i4>720921</vt:i4>
      </vt:variant>
      <vt:variant>
        <vt:i4>174</vt:i4>
      </vt:variant>
      <vt:variant>
        <vt:i4>0</vt:i4>
      </vt:variant>
      <vt:variant>
        <vt:i4>5</vt:i4>
      </vt:variant>
      <vt:variant>
        <vt:lpwstr>https://www.ruralpayments.org/topics/agricultural-reform-programme/arp-route-map/</vt:lpwstr>
      </vt:variant>
      <vt:variant>
        <vt:lpwstr/>
      </vt:variant>
      <vt:variant>
        <vt:i4>4915293</vt:i4>
      </vt:variant>
      <vt:variant>
        <vt:i4>171</vt:i4>
      </vt:variant>
      <vt:variant>
        <vt:i4>0</vt:i4>
      </vt:variant>
      <vt:variant>
        <vt:i4>5</vt:i4>
      </vt:variant>
      <vt:variant>
        <vt:lpwstr>https://www.gov.scot/publications/agriculture-bill-analysis-consultation-responses/documents/</vt:lpwstr>
      </vt:variant>
      <vt:variant>
        <vt:lpwstr/>
      </vt:variant>
      <vt:variant>
        <vt:i4>3276914</vt:i4>
      </vt:variant>
      <vt:variant>
        <vt:i4>168</vt:i4>
      </vt:variant>
      <vt:variant>
        <vt:i4>0</vt:i4>
      </vt:variant>
      <vt:variant>
        <vt:i4>5</vt:i4>
      </vt:variant>
      <vt:variant>
        <vt:lpwstr>https://doi.org/10.1111/1477-9552.12538</vt:lpwstr>
      </vt:variant>
      <vt:variant>
        <vt:lpwstr/>
      </vt:variant>
      <vt:variant>
        <vt:i4>2424946</vt:i4>
      </vt:variant>
      <vt:variant>
        <vt:i4>165</vt:i4>
      </vt:variant>
      <vt:variant>
        <vt:i4>0</vt:i4>
      </vt:variant>
      <vt:variant>
        <vt:i4>5</vt:i4>
      </vt:variant>
      <vt:variant>
        <vt:lpwstr>https://rse.org.uk/programme/advice-paper/agriculture-and-rural-communities-scotland-bill/</vt:lpwstr>
      </vt:variant>
      <vt:variant>
        <vt:lpwstr/>
      </vt:variant>
      <vt:variant>
        <vt:i4>7340139</vt:i4>
      </vt:variant>
      <vt:variant>
        <vt:i4>162</vt:i4>
      </vt:variant>
      <vt:variant>
        <vt:i4>0</vt:i4>
      </vt:variant>
      <vt:variant>
        <vt:i4>5</vt:i4>
      </vt:variant>
      <vt:variant>
        <vt:lpwstr>https://doi.org/10.1093/jel/eqac020</vt:lpwstr>
      </vt:variant>
      <vt:variant>
        <vt:lpwstr/>
      </vt:variant>
      <vt:variant>
        <vt:i4>8323128</vt:i4>
      </vt:variant>
      <vt:variant>
        <vt:i4>159</vt:i4>
      </vt:variant>
      <vt:variant>
        <vt:i4>0</vt:i4>
      </vt:variant>
      <vt:variant>
        <vt:i4>5</vt:i4>
      </vt:variant>
      <vt:variant>
        <vt:lpwstr>https://www.nature.scot/doc/piloting-outcomes-based-approach-scotland-pobas-project-phase-1-report</vt:lpwstr>
      </vt:variant>
      <vt:variant>
        <vt:lpwstr/>
      </vt:variant>
      <vt:variant>
        <vt:i4>2097209</vt:i4>
      </vt:variant>
      <vt:variant>
        <vt:i4>156</vt:i4>
      </vt:variant>
      <vt:variant>
        <vt:i4>0</vt:i4>
      </vt:variant>
      <vt:variant>
        <vt:i4>5</vt:i4>
      </vt:variant>
      <vt:variant>
        <vt:lpwstr>https://www.nffn.org.uk/resources/scotlands-new-farming-deal-falls-short-on-nature-and-climate-ambition</vt:lpwstr>
      </vt:variant>
      <vt:variant>
        <vt:lpwstr/>
      </vt:variant>
      <vt:variant>
        <vt:i4>2293802</vt:i4>
      </vt:variant>
      <vt:variant>
        <vt:i4>153</vt:i4>
      </vt:variant>
      <vt:variant>
        <vt:i4>0</vt:i4>
      </vt:variant>
      <vt:variant>
        <vt:i4>5</vt:i4>
      </vt:variant>
      <vt:variant>
        <vt:lpwstr>https://www.nfus.org.uk/userfiles/images/Policy/Brexit/STEPS FOR CHANGE March 2018 - for email.pdf</vt:lpwstr>
      </vt:variant>
      <vt:variant>
        <vt:lpwstr/>
      </vt:variant>
      <vt:variant>
        <vt:i4>655435</vt:i4>
      </vt:variant>
      <vt:variant>
        <vt:i4>150</vt:i4>
      </vt:variant>
      <vt:variant>
        <vt:i4>0</vt:i4>
      </vt:variant>
      <vt:variant>
        <vt:i4>5</vt:i4>
      </vt:variant>
      <vt:variant>
        <vt:lpwstr>https://www.ruralpayments.org/publicsite/futures/topics/inspections/all-inspections/cross-compliance/</vt:lpwstr>
      </vt:variant>
      <vt:variant>
        <vt:lpwstr/>
      </vt:variant>
      <vt:variant>
        <vt:i4>2228280</vt:i4>
      </vt:variant>
      <vt:variant>
        <vt:i4>147</vt:i4>
      </vt:variant>
      <vt:variant>
        <vt:i4>0</vt:i4>
      </vt:variant>
      <vt:variant>
        <vt:i4>5</vt:i4>
      </vt:variant>
      <vt:variant>
        <vt:lpwstr>https://www.gwct.org.uk/media/658045/farmer-clusters-guide.pdf</vt:lpwstr>
      </vt:variant>
      <vt:variant>
        <vt:lpwstr/>
      </vt:variant>
      <vt:variant>
        <vt:i4>3080315</vt:i4>
      </vt:variant>
      <vt:variant>
        <vt:i4>144</vt:i4>
      </vt:variant>
      <vt:variant>
        <vt:i4>0</vt:i4>
      </vt:variant>
      <vt:variant>
        <vt:i4>5</vt:i4>
      </vt:variant>
      <vt:variant>
        <vt:lpwstr>https://defrafarming.blog.gov.uk/2024/05/03/stats-you-need-to-know-about-the-sustainable-farming-incentive/</vt:lpwstr>
      </vt:variant>
      <vt:variant>
        <vt:lpwstr/>
      </vt:variant>
      <vt:variant>
        <vt:i4>720988</vt:i4>
      </vt:variant>
      <vt:variant>
        <vt:i4>141</vt:i4>
      </vt:variant>
      <vt:variant>
        <vt:i4>0</vt:i4>
      </vt:variant>
      <vt:variant>
        <vt:i4>5</vt:i4>
      </vt:variant>
      <vt:variant>
        <vt:lpwstr>https://defrafarming.blog.gov.uk/2024/03/14/from-application-to-agreement-making-the-process-to-join-sfi-simple/</vt:lpwstr>
      </vt:variant>
      <vt:variant>
        <vt:lpwstr/>
      </vt:variant>
      <vt:variant>
        <vt:i4>7012406</vt:i4>
      </vt:variant>
      <vt:variant>
        <vt:i4>138</vt:i4>
      </vt:variant>
      <vt:variant>
        <vt:i4>0</vt:i4>
      </vt:variant>
      <vt:variant>
        <vt:i4>5</vt:i4>
      </vt:variant>
      <vt:variant>
        <vt:lpwstr>https://doi.org/10.1007/s10460-021-10215-z</vt:lpwstr>
      </vt:variant>
      <vt:variant>
        <vt:lpwstr/>
      </vt:variant>
      <vt:variant>
        <vt:i4>5046352</vt:i4>
      </vt:variant>
      <vt:variant>
        <vt:i4>135</vt:i4>
      </vt:variant>
      <vt:variant>
        <vt:i4>0</vt:i4>
      </vt:variant>
      <vt:variant>
        <vt:i4>5</vt:i4>
      </vt:variant>
      <vt:variant>
        <vt:lpwstr>https://www.climatexchange.org.uk/wp-content/uploads/2023/09/cxc-establishing-an-agricultural-knowledge-and-innovation-system-june-23.pdf</vt:lpwstr>
      </vt:variant>
      <vt:variant>
        <vt:lpwstr/>
      </vt:variant>
      <vt:variant>
        <vt:i4>4980830</vt:i4>
      </vt:variant>
      <vt:variant>
        <vt:i4>132</vt:i4>
      </vt:variant>
      <vt:variant>
        <vt:i4>0</vt:i4>
      </vt:variant>
      <vt:variant>
        <vt:i4>5</vt:i4>
      </vt:variant>
      <vt:variant>
        <vt:lpwstr>https://doi.org/10.1016/j.landusepol.2024.107094</vt:lpwstr>
      </vt:variant>
      <vt:variant>
        <vt:lpwstr/>
      </vt:variant>
      <vt:variant>
        <vt:i4>4259905</vt:i4>
      </vt:variant>
      <vt:variant>
        <vt:i4>129</vt:i4>
      </vt:variant>
      <vt:variant>
        <vt:i4>0</vt:i4>
      </vt:variant>
      <vt:variant>
        <vt:i4>5</vt:i4>
      </vt:variant>
      <vt:variant>
        <vt:lpwstr>https://doi.org/10.1016/j.landusepol.2018.08.022</vt:lpwstr>
      </vt:variant>
      <vt:variant>
        <vt:lpwstr/>
      </vt:variant>
      <vt:variant>
        <vt:i4>3670140</vt:i4>
      </vt:variant>
      <vt:variant>
        <vt:i4>126</vt:i4>
      </vt:variant>
      <vt:variant>
        <vt:i4>0</vt:i4>
      </vt:variant>
      <vt:variant>
        <vt:i4>5</vt:i4>
      </vt:variant>
      <vt:variant>
        <vt:lpwstr>https://www.legislation.gov.uk/asp/2024/11</vt:lpwstr>
      </vt:variant>
      <vt:variant>
        <vt:lpwstr/>
      </vt:variant>
      <vt:variant>
        <vt:i4>1572940</vt:i4>
      </vt:variant>
      <vt:variant>
        <vt:i4>120</vt:i4>
      </vt:variant>
      <vt:variant>
        <vt:i4>0</vt:i4>
      </vt:variant>
      <vt:variant>
        <vt:i4>5</vt:i4>
      </vt:variant>
      <vt:variant>
        <vt:lpwstr>https://www.sciencedirect.com/science/article/pii/S1462901115300058?via%3Dihub</vt:lpwstr>
      </vt:variant>
      <vt:variant>
        <vt:lpwstr>bib0165</vt:lpwstr>
      </vt:variant>
      <vt:variant>
        <vt:i4>1835087</vt:i4>
      </vt:variant>
      <vt:variant>
        <vt:i4>117</vt:i4>
      </vt:variant>
      <vt:variant>
        <vt:i4>0</vt:i4>
      </vt:variant>
      <vt:variant>
        <vt:i4>5</vt:i4>
      </vt:variant>
      <vt:variant>
        <vt:lpwstr>https://www.sciencedirect.com/science/article/pii/S1462901115300058?via%3Dihub</vt:lpwstr>
      </vt:variant>
      <vt:variant>
        <vt:lpwstr>bib0225</vt:lpwstr>
      </vt:variant>
      <vt:variant>
        <vt:i4>4718702</vt:i4>
      </vt:variant>
      <vt:variant>
        <vt:i4>114</vt:i4>
      </vt:variant>
      <vt:variant>
        <vt:i4>0</vt:i4>
      </vt:variant>
      <vt:variant>
        <vt:i4>5</vt:i4>
      </vt:variant>
      <vt:variant>
        <vt:lpwstr>https://www.tandfonline.com/doi/full/10.1080/09640568.2024.2364774?utm_source=chatgpt.com</vt:lpwstr>
      </vt:variant>
      <vt:variant>
        <vt:lpwstr/>
      </vt:variant>
      <vt:variant>
        <vt:i4>4718702</vt:i4>
      </vt:variant>
      <vt:variant>
        <vt:i4>111</vt:i4>
      </vt:variant>
      <vt:variant>
        <vt:i4>0</vt:i4>
      </vt:variant>
      <vt:variant>
        <vt:i4>5</vt:i4>
      </vt:variant>
      <vt:variant>
        <vt:lpwstr>https://www.tandfonline.com/doi/full/10.1080/09640568.2024.2364774?utm_source=chatgpt.com</vt:lpwstr>
      </vt:variant>
      <vt:variant>
        <vt:lpwstr/>
      </vt:variant>
      <vt:variant>
        <vt:i4>2031695</vt:i4>
      </vt:variant>
      <vt:variant>
        <vt:i4>105</vt:i4>
      </vt:variant>
      <vt:variant>
        <vt:i4>0</vt:i4>
      </vt:variant>
      <vt:variant>
        <vt:i4>5</vt:i4>
      </vt:variant>
      <vt:variant>
        <vt:lpwstr>https://www.sciencedirect.com/science/article/pii/S1462901115300058?via%3Dihub</vt:lpwstr>
      </vt:variant>
      <vt:variant>
        <vt:lpwstr>bib0210</vt:lpwstr>
      </vt:variant>
      <vt:variant>
        <vt:i4>1835087</vt:i4>
      </vt:variant>
      <vt:variant>
        <vt:i4>102</vt:i4>
      </vt:variant>
      <vt:variant>
        <vt:i4>0</vt:i4>
      </vt:variant>
      <vt:variant>
        <vt:i4>5</vt:i4>
      </vt:variant>
      <vt:variant>
        <vt:lpwstr>https://www.sciencedirect.com/science/article/pii/S1462901115300058?via%3Dihub</vt:lpwstr>
      </vt:variant>
      <vt:variant>
        <vt:lpwstr>bib0220</vt:lpwstr>
      </vt:variant>
      <vt:variant>
        <vt:i4>4522061</vt:i4>
      </vt:variant>
      <vt:variant>
        <vt:i4>99</vt:i4>
      </vt:variant>
      <vt:variant>
        <vt:i4>0</vt:i4>
      </vt:variant>
      <vt:variant>
        <vt:i4>5</vt:i4>
      </vt:variant>
      <vt:variant>
        <vt:lpwstr>https://link.springer.com/article/10.1007/s00267-023-01922-w</vt:lpwstr>
      </vt:variant>
      <vt:variant>
        <vt:lpwstr>ref-CR64</vt:lpwstr>
      </vt:variant>
      <vt:variant>
        <vt:i4>4587597</vt:i4>
      </vt:variant>
      <vt:variant>
        <vt:i4>96</vt:i4>
      </vt:variant>
      <vt:variant>
        <vt:i4>0</vt:i4>
      </vt:variant>
      <vt:variant>
        <vt:i4>5</vt:i4>
      </vt:variant>
      <vt:variant>
        <vt:lpwstr>https://link.springer.com/article/10.1007/s00267-023-01922-w</vt:lpwstr>
      </vt:variant>
      <vt:variant>
        <vt:lpwstr>ref-CR67</vt:lpwstr>
      </vt:variant>
      <vt:variant>
        <vt:i4>4718702</vt:i4>
      </vt:variant>
      <vt:variant>
        <vt:i4>93</vt:i4>
      </vt:variant>
      <vt:variant>
        <vt:i4>0</vt:i4>
      </vt:variant>
      <vt:variant>
        <vt:i4>5</vt:i4>
      </vt:variant>
      <vt:variant>
        <vt:lpwstr>https://www.tandfonline.com/doi/full/10.1080/09640568.2024.2364774?utm_source=chatgpt.com</vt:lpwstr>
      </vt:variant>
      <vt:variant>
        <vt:lpwstr/>
      </vt:variant>
      <vt:variant>
        <vt:i4>1638476</vt:i4>
      </vt:variant>
      <vt:variant>
        <vt:i4>90</vt:i4>
      </vt:variant>
      <vt:variant>
        <vt:i4>0</vt:i4>
      </vt:variant>
      <vt:variant>
        <vt:i4>5</vt:i4>
      </vt:variant>
      <vt:variant>
        <vt:lpwstr>https://www.sciencedirect.com/science/article/pii/S1462901115300058?via%3Dihub</vt:lpwstr>
      </vt:variant>
      <vt:variant>
        <vt:lpwstr>bib0170</vt:lpwstr>
      </vt:variant>
      <vt:variant>
        <vt:i4>1507404</vt:i4>
      </vt:variant>
      <vt:variant>
        <vt:i4>87</vt:i4>
      </vt:variant>
      <vt:variant>
        <vt:i4>0</vt:i4>
      </vt:variant>
      <vt:variant>
        <vt:i4>5</vt:i4>
      </vt:variant>
      <vt:variant>
        <vt:lpwstr>https://www.sciencedirect.com/science/article/pii/S1462901115300058?via%3Dihub</vt:lpwstr>
      </vt:variant>
      <vt:variant>
        <vt:lpwstr>bib0190</vt:lpwstr>
      </vt:variant>
      <vt:variant>
        <vt:i4>1638477</vt:i4>
      </vt:variant>
      <vt:variant>
        <vt:i4>84</vt:i4>
      </vt:variant>
      <vt:variant>
        <vt:i4>0</vt:i4>
      </vt:variant>
      <vt:variant>
        <vt:i4>5</vt:i4>
      </vt:variant>
      <vt:variant>
        <vt:lpwstr>https://www.sciencedirect.com/science/article/pii/S1462901115300058?via%3Dihub</vt:lpwstr>
      </vt:variant>
      <vt:variant>
        <vt:lpwstr>bib0075</vt:lpwstr>
      </vt:variant>
      <vt:variant>
        <vt:i4>1507405</vt:i4>
      </vt:variant>
      <vt:variant>
        <vt:i4>81</vt:i4>
      </vt:variant>
      <vt:variant>
        <vt:i4>0</vt:i4>
      </vt:variant>
      <vt:variant>
        <vt:i4>5</vt:i4>
      </vt:variant>
      <vt:variant>
        <vt:lpwstr>https://www.sciencedirect.com/science/article/pii/S1462901115300058?via%3Dihub</vt:lpwstr>
      </vt:variant>
      <vt:variant>
        <vt:lpwstr>bib0090</vt:lpwstr>
      </vt:variant>
      <vt:variant>
        <vt:i4>1769549</vt:i4>
      </vt:variant>
      <vt:variant>
        <vt:i4>78</vt:i4>
      </vt:variant>
      <vt:variant>
        <vt:i4>0</vt:i4>
      </vt:variant>
      <vt:variant>
        <vt:i4>5</vt:i4>
      </vt:variant>
      <vt:variant>
        <vt:lpwstr>https://www.sciencedirect.com/science/article/pii/S1462901115300058?via%3Dihub</vt:lpwstr>
      </vt:variant>
      <vt:variant>
        <vt:lpwstr>bib0050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Bryan</dc:creator>
  <cp:keywords/>
  <dc:description/>
  <cp:lastModifiedBy>David Bryan</cp:lastModifiedBy>
  <cp:revision>675</cp:revision>
  <dcterms:created xsi:type="dcterms:W3CDTF">2025-03-18T14:51:00Z</dcterms:created>
  <dcterms:modified xsi:type="dcterms:W3CDTF">2025-08-21T08:58:00Z</dcterms:modified>
</cp:coreProperties>
</file>